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7F7DF6">
        <w:trPr>
          <w:trHeight w:val="397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ВЕСТНИК ОРГАНОВ МЕСТНОГО</w:t>
            </w:r>
          </w:p>
        </w:tc>
      </w:tr>
      <w:tr w:rsidR="00636A44" w:rsidRPr="00061E02" w:rsidTr="007F7DF6">
        <w:trPr>
          <w:trHeight w:val="397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САМОУПРАВЛЕНИЯ</w:t>
            </w:r>
          </w:p>
        </w:tc>
      </w:tr>
      <w:tr w:rsidR="00636A44" w:rsidRPr="00061E02" w:rsidTr="007F7DF6">
        <w:trPr>
          <w:trHeight w:val="454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ШИЛИНСКОГО</w:t>
            </w:r>
          </w:p>
        </w:tc>
      </w:tr>
      <w:tr w:rsidR="00636A44" w:rsidRPr="00061E02" w:rsidTr="007F7DF6">
        <w:trPr>
          <w:trHeight w:val="454"/>
        </w:trPr>
        <w:tc>
          <w:tcPr>
            <w:tcW w:w="10175" w:type="dxa"/>
          </w:tcPr>
          <w:p w:rsidR="00636A44" w:rsidRPr="00061E02" w:rsidRDefault="00636A44" w:rsidP="001B6D7F">
            <w:pPr>
              <w:rPr>
                <w:sz w:val="28"/>
                <w:szCs w:val="28"/>
              </w:rPr>
            </w:pPr>
            <w:r w:rsidRPr="007F7DF6">
              <w:t>ГАЗЕТА</w:t>
            </w:r>
            <w:r w:rsidRPr="00061E02">
              <w:rPr>
                <w:sz w:val="28"/>
                <w:szCs w:val="28"/>
              </w:rPr>
              <w:t xml:space="preserve">                           </w:t>
            </w:r>
            <w:r w:rsidRPr="007F7DF6">
              <w:rPr>
                <w:b/>
                <w:sz w:val="48"/>
                <w:szCs w:val="48"/>
              </w:rPr>
              <w:t>СЕЛЬСОВЕТА</w:t>
            </w:r>
            <w:r w:rsidRPr="00061E02">
              <w:rPr>
                <w:b/>
                <w:sz w:val="52"/>
                <w:szCs w:val="52"/>
              </w:rPr>
              <w:t xml:space="preserve">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169D1">
              <w:rPr>
                <w:b/>
                <w:sz w:val="28"/>
                <w:szCs w:val="28"/>
              </w:rPr>
              <w:t>1</w:t>
            </w:r>
            <w:r w:rsidR="001B6D7F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7F7DF6">
        <w:trPr>
          <w:trHeight w:val="170"/>
        </w:trPr>
        <w:tc>
          <w:tcPr>
            <w:tcW w:w="10175" w:type="dxa"/>
          </w:tcPr>
          <w:p w:rsidR="00636A44" w:rsidRPr="007F7DF6" w:rsidRDefault="00636A44" w:rsidP="001B6D7F">
            <w:r w:rsidRPr="007F7DF6">
              <w:t xml:space="preserve">РАСПРОСТРАНЯЕТСЯ                                                                    </w:t>
            </w:r>
            <w:r w:rsidR="007F7DF6">
              <w:t xml:space="preserve">                 </w:t>
            </w:r>
            <w:r w:rsidRPr="007F7DF6">
              <w:t xml:space="preserve">  </w:t>
            </w:r>
            <w:r w:rsidR="001B6D7F">
              <w:t>15</w:t>
            </w:r>
            <w:r w:rsidR="000910AF">
              <w:t xml:space="preserve"> мая</w:t>
            </w:r>
          </w:p>
        </w:tc>
      </w:tr>
      <w:tr w:rsidR="00636A44" w:rsidRPr="00061E02" w:rsidTr="007F7DF6">
        <w:trPr>
          <w:trHeight w:val="20"/>
        </w:trPr>
        <w:tc>
          <w:tcPr>
            <w:tcW w:w="10175" w:type="dxa"/>
          </w:tcPr>
          <w:p w:rsidR="00636A44" w:rsidRPr="007F7DF6" w:rsidRDefault="00636A44" w:rsidP="00B76912">
            <w:r w:rsidRPr="007F7DF6">
              <w:t xml:space="preserve">БЕСПЛАТНО                                                                                      </w:t>
            </w:r>
            <w:r w:rsidR="007F7DF6">
              <w:t xml:space="preserve">                 </w:t>
            </w:r>
            <w:r w:rsidRPr="007F7DF6">
              <w:t xml:space="preserve"> 202</w:t>
            </w:r>
            <w:r w:rsidR="0079550A" w:rsidRPr="007F7DF6">
              <w:t>5</w:t>
            </w:r>
            <w:r w:rsidRPr="007F7DF6">
              <w:t xml:space="preserve"> года</w:t>
            </w:r>
          </w:p>
        </w:tc>
      </w:tr>
    </w:tbl>
    <w:p w:rsidR="000910AF" w:rsidRDefault="000910AF" w:rsidP="000910AF">
      <w:pPr>
        <w:jc w:val="both"/>
        <w:rPr>
          <w:sz w:val="23"/>
          <w:szCs w:val="23"/>
        </w:rPr>
      </w:pPr>
    </w:p>
    <w:p w:rsidR="001B6D7F" w:rsidRPr="000910AF" w:rsidRDefault="001B6D7F" w:rsidP="000910AF">
      <w:pPr>
        <w:jc w:val="both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6023941" cy="346794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90" cy="347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7F" w:rsidRPr="001B6D7F" w:rsidRDefault="001B6D7F" w:rsidP="001B6D7F">
      <w:pPr>
        <w:tabs>
          <w:tab w:val="left" w:pos="3930"/>
        </w:tabs>
        <w:jc w:val="both"/>
        <w:rPr>
          <w:sz w:val="23"/>
          <w:szCs w:val="23"/>
        </w:rPr>
      </w:pPr>
      <w:r>
        <w:rPr>
          <w:noProof/>
          <w:sz w:val="26"/>
          <w:szCs w:val="26"/>
        </w:rPr>
        <w:t xml:space="preserve">                                                      </w:t>
      </w:r>
      <w:r w:rsidRPr="001B6D7F">
        <w:rPr>
          <w:noProof/>
        </w:rPr>
        <w:t xml:space="preserve">          </w:t>
      </w:r>
      <w:r w:rsidRPr="001B6D7F">
        <w:rPr>
          <w:noProof/>
          <w:sz w:val="23"/>
          <w:szCs w:val="23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D7F">
        <w:rPr>
          <w:sz w:val="23"/>
          <w:szCs w:val="23"/>
        </w:rPr>
        <w:t xml:space="preserve">  </w:t>
      </w:r>
      <w:r w:rsidRPr="001B6D7F">
        <w:rPr>
          <w:sz w:val="23"/>
          <w:szCs w:val="23"/>
        </w:rPr>
        <w:tab/>
        <w:t xml:space="preserve">                                          </w:t>
      </w: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  <w:r w:rsidRPr="001B6D7F">
        <w:rPr>
          <w:b/>
          <w:sz w:val="23"/>
          <w:szCs w:val="23"/>
        </w:rPr>
        <w:t xml:space="preserve">КРАСНОЯРСКИЙ КРАЙ СУХОБУЗИМСКИЙ РАЙОН       </w:t>
      </w: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  <w:r w:rsidRPr="001B6D7F">
        <w:rPr>
          <w:b/>
          <w:sz w:val="23"/>
          <w:szCs w:val="23"/>
        </w:rPr>
        <w:t xml:space="preserve"> АДМИНИСТРАЦИЯ ШИЛИНСКОГО СЕЛЬСОВЕТА      </w:t>
      </w: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  <w:r w:rsidRPr="001B6D7F">
        <w:rPr>
          <w:b/>
          <w:sz w:val="23"/>
          <w:szCs w:val="23"/>
        </w:rPr>
        <w:t>ПОСТАНОВЛЕНИЕ</w:t>
      </w:r>
    </w:p>
    <w:p w:rsidR="001B6D7F" w:rsidRPr="001B6D7F" w:rsidRDefault="001B6D7F" w:rsidP="001B6D7F">
      <w:pPr>
        <w:jc w:val="center"/>
        <w:rPr>
          <w:b/>
          <w:sz w:val="23"/>
          <w:szCs w:val="23"/>
        </w:rPr>
      </w:pPr>
    </w:p>
    <w:p w:rsidR="001B6D7F" w:rsidRPr="001B6D7F" w:rsidRDefault="001B6D7F" w:rsidP="001B6D7F">
      <w:pPr>
        <w:rPr>
          <w:sz w:val="23"/>
          <w:szCs w:val="23"/>
        </w:rPr>
      </w:pPr>
      <w:r w:rsidRPr="001B6D7F">
        <w:rPr>
          <w:sz w:val="23"/>
          <w:szCs w:val="23"/>
        </w:rPr>
        <w:t xml:space="preserve"> 15.05.  2025                               с. Шила                                                            41-п</w:t>
      </w:r>
    </w:p>
    <w:p w:rsidR="001B6D7F" w:rsidRPr="001B6D7F" w:rsidRDefault="001B6D7F" w:rsidP="001B6D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1B6D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О внесении изменений в Постановление 03.10.2016 № 95-п «Об утверждении Порядка размещения нестационарных торговых объектов на территории Шилинского сельсовета»</w:t>
      </w:r>
    </w:p>
    <w:p w:rsidR="001B6D7F" w:rsidRPr="001B6D7F" w:rsidRDefault="001B6D7F" w:rsidP="001B6D7F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1B6D7F">
        <w:rPr>
          <w:rFonts w:ascii="Times New Roman" w:eastAsia="Calibri" w:hAnsi="Times New Roman" w:cs="Times New Roman"/>
          <w:bCs/>
          <w:sz w:val="23"/>
          <w:szCs w:val="23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12.11.2024 г.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 Уставом Шилинского </w:t>
      </w:r>
      <w:r w:rsidRPr="001B6D7F">
        <w:rPr>
          <w:rFonts w:ascii="Times New Roman" w:hAnsi="Times New Roman" w:cs="Times New Roman"/>
          <w:sz w:val="23"/>
          <w:szCs w:val="23"/>
        </w:rPr>
        <w:t xml:space="preserve"> </w:t>
      </w:r>
      <w:r w:rsidRPr="001B6D7F">
        <w:rPr>
          <w:rFonts w:ascii="Times New Roman" w:hAnsi="Times New Roman" w:cs="Times New Roman"/>
          <w:sz w:val="23"/>
          <w:szCs w:val="23"/>
        </w:rPr>
        <w:lastRenderedPageBreak/>
        <w:t>сельсовета</w:t>
      </w:r>
      <w:r w:rsidRPr="001B6D7F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Pr="001B6D7F">
        <w:rPr>
          <w:rFonts w:ascii="Times New Roman" w:eastAsia="Calibri" w:hAnsi="Times New Roman" w:cs="Times New Roman"/>
          <w:b/>
          <w:bCs/>
          <w:sz w:val="23"/>
          <w:szCs w:val="23"/>
        </w:rPr>
        <w:t>ПОСТАНОВЛЯЮ:</w:t>
      </w:r>
    </w:p>
    <w:p w:rsidR="001B6D7F" w:rsidRPr="001B6D7F" w:rsidRDefault="001B6D7F" w:rsidP="001B6D7F">
      <w:pPr>
        <w:pStyle w:val="ConsPlusTitle"/>
        <w:numPr>
          <w:ilvl w:val="0"/>
          <w:numId w:val="28"/>
        </w:numPr>
        <w:suppressAutoHyphens/>
        <w:autoSpaceDE/>
        <w:autoSpaceDN/>
        <w:adjustRightInd/>
        <w:jc w:val="both"/>
        <w:outlineLvl w:val="0"/>
        <w:rPr>
          <w:rFonts w:ascii="Times New Roman" w:hAnsi="Times New Roman" w:cs="Times New Roman"/>
          <w:b w:val="0"/>
          <w:sz w:val="23"/>
          <w:szCs w:val="23"/>
        </w:rPr>
      </w:pPr>
      <w:r w:rsidRPr="001B6D7F">
        <w:rPr>
          <w:rFonts w:ascii="Times New Roman" w:hAnsi="Times New Roman" w:cs="Times New Roman"/>
          <w:b w:val="0"/>
          <w:sz w:val="23"/>
          <w:szCs w:val="23"/>
        </w:rPr>
        <w:t xml:space="preserve">Внести изменение в </w:t>
      </w:r>
      <w:r w:rsidRPr="001B6D7F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Постановление 03.10.2016 №95-п «</w:t>
      </w:r>
      <w:r w:rsidRPr="001B6D7F">
        <w:rPr>
          <w:rFonts w:ascii="Times New Roman" w:hAnsi="Times New Roman" w:cs="Times New Roman"/>
          <w:b w:val="0"/>
          <w:sz w:val="23"/>
          <w:szCs w:val="23"/>
        </w:rPr>
        <w:t>О внесении изменений в  Порядок размещения нестационарных торговых объектов и определении платы за размещение нестационарных торговых объектов на территории Шилинского сельсовета»:</w:t>
      </w:r>
    </w:p>
    <w:p w:rsidR="001B6D7F" w:rsidRPr="001B6D7F" w:rsidRDefault="001B6D7F" w:rsidP="001B6D7F">
      <w:pPr>
        <w:pStyle w:val="ConsPlusTitle"/>
        <w:ind w:left="426"/>
        <w:jc w:val="both"/>
        <w:outlineLvl w:val="0"/>
        <w:rPr>
          <w:rFonts w:ascii="Times New Roman" w:hAnsi="Times New Roman" w:cs="Times New Roman"/>
          <w:b w:val="0"/>
          <w:sz w:val="23"/>
          <w:szCs w:val="23"/>
        </w:rPr>
      </w:pPr>
      <w:r w:rsidRPr="001B6D7F">
        <w:rPr>
          <w:rFonts w:ascii="Times New Roman" w:hAnsi="Times New Roman" w:cs="Times New Roman"/>
          <w:b w:val="0"/>
          <w:sz w:val="23"/>
          <w:szCs w:val="23"/>
        </w:rPr>
        <w:t>а) абзац первый в преамбуле «В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28.12.2009 № 381-ФЗ « Об основах государственного регулирования торговой деятельности в Российской Федерации, Уставом Шилинского сельсовета Сухобузимского района» заменить на абзац</w:t>
      </w:r>
      <w:r w:rsidRPr="001B6D7F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1B6D7F">
        <w:rPr>
          <w:rFonts w:ascii="Times New Roman" w:hAnsi="Times New Roman" w:cs="Times New Roman"/>
          <w:b w:val="0"/>
          <w:sz w:val="23"/>
          <w:szCs w:val="23"/>
        </w:rPr>
        <w:t xml:space="preserve">«В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26.12.2024 </w:t>
      </w:r>
      <w:r w:rsidRPr="001B6D7F">
        <w:rPr>
          <w:rFonts w:ascii="Times New Roman" w:hAnsi="Times New Roman" w:cs="Times New Roman"/>
          <w:b w:val="0"/>
          <w:sz w:val="23"/>
          <w:szCs w:val="23"/>
          <w:lang w:val="en-US"/>
        </w:rPr>
        <w:t>N</w:t>
      </w:r>
      <w:r w:rsidRPr="001B6D7F">
        <w:rPr>
          <w:rFonts w:ascii="Times New Roman" w:hAnsi="Times New Roman" w:cs="Times New Roman"/>
          <w:b w:val="0"/>
          <w:sz w:val="23"/>
          <w:szCs w:val="23"/>
        </w:rPr>
        <w:t>-494 ФЗ« Об основах государственного регулирования торговой деятельности в Российской Федерации, Приказом Министерства промышленности и торговли Красноярского края № 27-п от 12.11.2024г, Уставом Шилинского сельсовета Сухобузимского района».</w:t>
      </w:r>
    </w:p>
    <w:p w:rsidR="001B6D7F" w:rsidRPr="001B6D7F" w:rsidRDefault="001B6D7F" w:rsidP="001B6D7F">
      <w:pPr>
        <w:pStyle w:val="ConsPlusNormal"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B6D7F">
        <w:rPr>
          <w:rFonts w:ascii="Times New Roman" w:hAnsi="Times New Roman" w:cs="Times New Roman"/>
          <w:color w:val="000000" w:themeColor="text1"/>
          <w:sz w:val="23"/>
          <w:szCs w:val="23"/>
        </w:rPr>
        <w:t>» п.1.3 в постановлении от 03.10.2016 № 95-п «Об утверждении Порядка размещения нестационарных торговых объектов  »  Раздел 1 «Общие положения» изложить в следующей редакции «</w:t>
      </w:r>
      <w:r w:rsidRPr="001B6D7F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Pr="001B6D7F">
        <w:rPr>
          <w:rFonts w:ascii="Times New Roman" w:hAnsi="Times New Roman"/>
          <w:bCs/>
          <w:sz w:val="23"/>
          <w:szCs w:val="23"/>
        </w:rPr>
        <w:t xml:space="preserve">Требования Порядка не распространяются на отношения, связанные с размещением нестационарных торговых объектов, находящихся </w:t>
      </w:r>
      <w:r w:rsidRPr="001B6D7F">
        <w:rPr>
          <w:rFonts w:ascii="Times New Roman" w:hAnsi="Times New Roman"/>
          <w:bCs/>
          <w:sz w:val="23"/>
          <w:szCs w:val="23"/>
        </w:rPr>
        <w:br/>
        <w:t>на территориях розничных рынков, ярмарок»</w:t>
      </w:r>
    </w:p>
    <w:p w:rsidR="001B6D7F" w:rsidRPr="001B6D7F" w:rsidRDefault="001B6D7F" w:rsidP="001B6D7F">
      <w:pPr>
        <w:pStyle w:val="ConsPlusNormal"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B6D7F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Постановление от 03.10.2016 № 95-п «Об утверждении Порядка размещения нестационарных торговых объектов  » дополнить Разделами следующего содержания:</w:t>
      </w:r>
    </w:p>
    <w:p w:rsidR="001B6D7F" w:rsidRPr="001B6D7F" w:rsidRDefault="001B6D7F" w:rsidP="001B6D7F">
      <w:pPr>
        <w:pStyle w:val="ConsPlusNormal"/>
        <w:ind w:left="360" w:firstLine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B6D7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№ 6 Требования к содержанию схем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6.1. Схема должна содержать: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тип нестационарного торгового объекта;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адресный ориентир расположения нестационарного торгового объекта, кадастровый номер земельного участка (при наличии);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количество нестационарных торговых объектов по каждому адресному ориентиру;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площадь земельного участка, здания, строения, сооружения </w:t>
      </w:r>
      <w:r w:rsidRPr="001B6D7F">
        <w:rPr>
          <w:bCs/>
          <w:sz w:val="23"/>
          <w:szCs w:val="23"/>
        </w:rPr>
        <w:br/>
        <w:t>или их части, занимаемую нестационарным торговым объектом;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площадь нестационарного торгового объекта;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информацию о собственнике земельного участка, здания, строения, сооружения, на котором расположен нестационарный торговый объект;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1B6D7F" w:rsidRPr="001B6D7F" w:rsidRDefault="001B6D7F" w:rsidP="001B6D7F">
      <w:pPr>
        <w:pStyle w:val="af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период размещения нестационарного торгового объекта.</w:t>
      </w:r>
    </w:p>
    <w:p w:rsidR="001B6D7F" w:rsidRPr="001B6D7F" w:rsidRDefault="001B6D7F" w:rsidP="001B6D7F">
      <w:pPr>
        <w:pStyle w:val="af"/>
        <w:numPr>
          <w:ilvl w:val="1"/>
          <w:numId w:val="30"/>
        </w:numPr>
        <w:autoSpaceDE w:val="0"/>
        <w:autoSpaceDN w:val="0"/>
        <w:adjustRightInd w:val="0"/>
        <w:ind w:hanging="451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 Схема может быть дополнена органом местного самоуправления графической частью в виде карты с обозначением на ней мест расположения нестационарных торговых объектов.</w:t>
      </w:r>
    </w:p>
    <w:p w:rsidR="001B6D7F" w:rsidRPr="001B6D7F" w:rsidRDefault="001B6D7F" w:rsidP="001B6D7F">
      <w:pPr>
        <w:autoSpaceDE w:val="0"/>
        <w:autoSpaceDN w:val="0"/>
        <w:adjustRightInd w:val="0"/>
        <w:ind w:left="851" w:hanging="567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6.3 Схема разрабатывается в соответствии с архитектурными, градостроительными, строительными, пожарными, санитарными </w:t>
      </w:r>
      <w:r w:rsidRPr="001B6D7F">
        <w:rPr>
          <w:bCs/>
          <w:sz w:val="23"/>
          <w:szCs w:val="23"/>
        </w:rPr>
        <w:br/>
        <w:t>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ind w:left="709" w:hanging="425"/>
        <w:jc w:val="both"/>
        <w:rPr>
          <w:bCs/>
          <w:sz w:val="23"/>
          <w:szCs w:val="23"/>
        </w:rPr>
      </w:pPr>
      <w:bookmarkStart w:id="0" w:name="P83"/>
      <w:bookmarkEnd w:id="0"/>
      <w:r w:rsidRPr="001B6D7F">
        <w:rPr>
          <w:bCs/>
          <w:sz w:val="23"/>
          <w:szCs w:val="23"/>
        </w:rPr>
        <w:t xml:space="preserve">6.4. Схемой должно предусматриваться размещение не менее </w:t>
      </w:r>
      <w:r w:rsidRPr="001B6D7F">
        <w:rPr>
          <w:bCs/>
          <w:sz w:val="23"/>
          <w:szCs w:val="23"/>
        </w:rPr>
        <w:br/>
        <w:t>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ind w:left="709" w:hanging="425"/>
        <w:jc w:val="center"/>
        <w:rPr>
          <w:bCs/>
          <w:sz w:val="23"/>
          <w:szCs w:val="23"/>
        </w:rPr>
      </w:pPr>
      <w:r w:rsidRPr="001B6D7F">
        <w:rPr>
          <w:b/>
          <w:color w:val="000000" w:themeColor="text1"/>
          <w:sz w:val="23"/>
          <w:szCs w:val="23"/>
        </w:rPr>
        <w:t>№ 7 Порядок  включения в схему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7.1. Схема и вносимые в нее изменения утверждается правовым актом администрации Шилинского сельсовета, принимаемым в порядке, установленном уставом муниципального образования Шилинский сельсовет.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lastRenderedPageBreak/>
        <w:t xml:space="preserve">7.2. При разработке Схемы администрация Шилинского сельсовета формирует проект Схемы и размещает его на своем официальном сайте </w:t>
      </w:r>
      <w:r w:rsidRPr="001B6D7F">
        <w:rPr>
          <w:bCs/>
          <w:sz w:val="23"/>
          <w:szCs w:val="23"/>
        </w:rPr>
        <w:br/>
        <w:t>в информационно-телекоммуникационной сети «Интернет» на срок не менее чем 45 рабочих дней.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B6D7F">
        <w:rPr>
          <w:bCs/>
          <w:sz w:val="23"/>
          <w:szCs w:val="23"/>
        </w:rPr>
        <w:t>7.3. </w:t>
      </w:r>
      <w:r w:rsidRPr="001B6D7F">
        <w:rPr>
          <w:sz w:val="23"/>
          <w:szCs w:val="23"/>
        </w:rPr>
        <w:t xml:space="preserve">Юридические лица, индивидуальные предприниматели </w:t>
      </w:r>
      <w:r w:rsidRPr="001B6D7F">
        <w:rPr>
          <w:sz w:val="23"/>
          <w:szCs w:val="23"/>
        </w:rPr>
        <w:br/>
        <w:t xml:space="preserve">и физические лица, в том числе </w:t>
      </w:r>
      <w:r w:rsidRPr="001B6D7F">
        <w:rPr>
          <w:bCs/>
          <w:sz w:val="23"/>
          <w:szCs w:val="23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0">
        <w:r w:rsidRPr="001B6D7F">
          <w:rPr>
            <w:bCs/>
            <w:sz w:val="23"/>
            <w:szCs w:val="23"/>
          </w:rPr>
          <w:t>законом</w:t>
        </w:r>
      </w:hyperlink>
      <w:r w:rsidRPr="001B6D7F">
        <w:rPr>
          <w:sz w:val="23"/>
          <w:szCs w:val="23"/>
        </w:rPr>
        <w:t xml:space="preserve"> </w:t>
      </w:r>
      <w:r w:rsidRPr="001B6D7F">
        <w:rPr>
          <w:color w:val="000000" w:themeColor="text1"/>
          <w:sz w:val="23"/>
          <w:szCs w:val="23"/>
        </w:rPr>
        <w:t xml:space="preserve">от 27.11.2018 № 422-ФЗ </w:t>
      </w:r>
      <w:r w:rsidRPr="001B6D7F">
        <w:rPr>
          <w:color w:val="000000" w:themeColor="text1"/>
          <w:sz w:val="23"/>
          <w:szCs w:val="23"/>
        </w:rPr>
        <w:br/>
      </w:r>
      <w:r w:rsidRPr="001B6D7F">
        <w:rPr>
          <w:bCs/>
          <w:sz w:val="23"/>
          <w:szCs w:val="23"/>
        </w:rPr>
        <w:t xml:space="preserve">«О проведении эксперимента по установлению специального налогового режима «Налог на профессиональный доход» (далее – хозяйствующие субъекты), в течение 45 рабочих дней с даты размещения администрацией Шилинского сельсовета проекта Схемы </w:t>
      </w:r>
      <w:r w:rsidRPr="001B6D7F">
        <w:rPr>
          <w:bCs/>
          <w:sz w:val="23"/>
          <w:szCs w:val="23"/>
        </w:rPr>
        <w:br/>
        <w:t xml:space="preserve">на официальном сайте в информационно-телекоммуникационной сети «Интернет» </w:t>
      </w:r>
      <w:r w:rsidRPr="001B6D7F">
        <w:rPr>
          <w:sz w:val="23"/>
          <w:szCs w:val="23"/>
        </w:rPr>
        <w:t xml:space="preserve">могут направить в </w:t>
      </w:r>
      <w:r w:rsidRPr="001B6D7F">
        <w:rPr>
          <w:bCs/>
          <w:sz w:val="23"/>
          <w:szCs w:val="23"/>
        </w:rPr>
        <w:t xml:space="preserve">администрацию Шилинского сельсовета </w:t>
      </w:r>
      <w:r w:rsidRPr="001B6D7F">
        <w:rPr>
          <w:sz w:val="23"/>
          <w:szCs w:val="23"/>
        </w:rPr>
        <w:t xml:space="preserve">заявление о включении в проект Схемы местонахождения новых нестационарных торговых объектов по форме, установленной </w:t>
      </w:r>
      <w:r w:rsidRPr="001B6D7F">
        <w:rPr>
          <w:color w:val="000000" w:themeColor="text1"/>
          <w:sz w:val="23"/>
          <w:szCs w:val="23"/>
        </w:rPr>
        <w:t xml:space="preserve"> Постановлением  от 03.10.2016 № 95-п «Об утверждении Порядка размещения нестационарных торговых объектов  » </w:t>
      </w:r>
      <w:r w:rsidRPr="001B6D7F">
        <w:rPr>
          <w:sz w:val="23"/>
          <w:szCs w:val="23"/>
        </w:rPr>
        <w:t xml:space="preserve"> 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администрацию Шилинского сельсовета является дата, указанная на почтовом штемпеле отделения почтовой связи по месту отправления документов.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7.4. Администрация Шилинского сельсовета в течение 30 рабочих дней рассматривает заявления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администрацией Шилинского сельсовета. Информация о принятом решении </w:t>
      </w:r>
      <w:r w:rsidRPr="001B6D7F">
        <w:rPr>
          <w:sz w:val="23"/>
          <w:szCs w:val="23"/>
        </w:rPr>
        <w:t xml:space="preserve">направляется заявителю в течение 5 рабочих дней </w:t>
      </w:r>
      <w:r w:rsidRPr="001B6D7F">
        <w:rPr>
          <w:bCs/>
          <w:sz w:val="23"/>
          <w:szCs w:val="23"/>
        </w:rPr>
        <w:t xml:space="preserve">со дня принятия решения </w:t>
      </w:r>
      <w:r w:rsidRPr="001B6D7F">
        <w:rPr>
          <w:sz w:val="23"/>
          <w:szCs w:val="23"/>
        </w:rPr>
        <w:t xml:space="preserve">способом, указанным </w:t>
      </w:r>
      <w:r w:rsidRPr="001B6D7F">
        <w:rPr>
          <w:sz w:val="23"/>
          <w:szCs w:val="23"/>
        </w:rPr>
        <w:br/>
        <w:t>в заявлении.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B6D7F">
        <w:rPr>
          <w:bCs/>
          <w:sz w:val="23"/>
          <w:szCs w:val="23"/>
        </w:rPr>
        <w:t xml:space="preserve">7.5. Хозяйствующие субъекты могут направить в администрацию Шилинского сельсовета заявление о внесении изменений в Схему в части </w:t>
      </w:r>
      <w:r w:rsidRPr="001B6D7F">
        <w:rPr>
          <w:sz w:val="23"/>
          <w:szCs w:val="23"/>
        </w:rPr>
        <w:t>включения в Схему местонахождения новых нестационарных торговых объектов, по форме, установленной администрацией Шилинского сельсовета.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B6D7F">
        <w:rPr>
          <w:bCs/>
          <w:sz w:val="23"/>
          <w:szCs w:val="23"/>
        </w:rPr>
        <w:t>7.6 А</w:t>
      </w:r>
      <w:r w:rsidRPr="001B6D7F">
        <w:rPr>
          <w:color w:val="000000" w:themeColor="text1"/>
          <w:sz w:val="23"/>
          <w:szCs w:val="23"/>
        </w:rPr>
        <w:t xml:space="preserve">дминистрация Шилинского сельсовета </w:t>
      </w:r>
      <w:r w:rsidRPr="001B6D7F">
        <w:rPr>
          <w:bCs/>
          <w:sz w:val="23"/>
          <w:szCs w:val="23"/>
        </w:rPr>
        <w:t xml:space="preserve"> в течение 30 рабочих дней рассматривает заявления, 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администрацией Шилинского сельсовета. Информация о принятом решении </w:t>
      </w:r>
      <w:r w:rsidRPr="001B6D7F">
        <w:rPr>
          <w:sz w:val="23"/>
          <w:szCs w:val="23"/>
        </w:rPr>
        <w:t xml:space="preserve">направляется заявителю в течение 5 рабочих дней </w:t>
      </w:r>
      <w:r w:rsidRPr="001B6D7F">
        <w:rPr>
          <w:bCs/>
          <w:sz w:val="23"/>
          <w:szCs w:val="23"/>
        </w:rPr>
        <w:t>со дня принятия решения</w:t>
      </w:r>
      <w:r w:rsidRPr="001B6D7F">
        <w:rPr>
          <w:sz w:val="23"/>
          <w:szCs w:val="23"/>
        </w:rPr>
        <w:t xml:space="preserve"> способом, указанным в заявлении. 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jc w:val="center"/>
        <w:rPr>
          <w:sz w:val="23"/>
          <w:szCs w:val="23"/>
        </w:rPr>
      </w:pPr>
      <w:r w:rsidRPr="001B6D7F">
        <w:rPr>
          <w:b/>
          <w:color w:val="000000" w:themeColor="text1"/>
          <w:sz w:val="23"/>
          <w:szCs w:val="23"/>
        </w:rPr>
        <w:t>№ 8 Порядок  внесения изменений в  схему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(далее – компенсационное место) осуществляется в следующих случаях: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место размещения нестационарного торгового объекта расположено </w:t>
      </w:r>
      <w:r w:rsidRPr="001B6D7F">
        <w:rPr>
          <w:bCs/>
          <w:sz w:val="23"/>
          <w:szCs w:val="23"/>
        </w:rPr>
        <w:br/>
        <w:t xml:space="preserve">в границах земельного участка, в отношении которого издан правовой акт </w:t>
      </w:r>
      <w:r w:rsidRPr="001B6D7F">
        <w:rPr>
          <w:bCs/>
          <w:sz w:val="23"/>
          <w:szCs w:val="23"/>
        </w:rPr>
        <w:br/>
        <w:t xml:space="preserve">о резервировании или изъятии земельного участка для государственных </w:t>
      </w:r>
      <w:r w:rsidRPr="001B6D7F">
        <w:rPr>
          <w:bCs/>
          <w:sz w:val="23"/>
          <w:szCs w:val="23"/>
        </w:rPr>
        <w:br/>
        <w:t xml:space="preserve">или муниципальных нужд; 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место размещения нестационарного торгового объекта расположено </w:t>
      </w:r>
      <w:r w:rsidRPr="001B6D7F">
        <w:rPr>
          <w:bCs/>
          <w:sz w:val="23"/>
          <w:szCs w:val="23"/>
        </w:rPr>
        <w:br/>
        <w:t xml:space="preserve">в границах земельного участка, в отношении которого принято решение </w:t>
      </w:r>
      <w:r w:rsidRPr="001B6D7F">
        <w:rPr>
          <w:bCs/>
          <w:sz w:val="23"/>
          <w:szCs w:val="23"/>
        </w:rPr>
        <w:br/>
        <w:t>о строительстве (реконструкции) объекта (объектов) капитального строительства, автомобильных дорог;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место размещения нестационарного торгового объекта расположено </w:t>
      </w:r>
      <w:r w:rsidRPr="001B6D7F">
        <w:rPr>
          <w:bCs/>
          <w:sz w:val="23"/>
          <w:szCs w:val="23"/>
        </w:rPr>
        <w:br/>
        <w:t xml:space="preserve">в границах земельного участка, в отношении которого принято решение </w:t>
      </w:r>
      <w:r w:rsidRPr="001B6D7F">
        <w:rPr>
          <w:bCs/>
          <w:sz w:val="23"/>
          <w:szCs w:val="23"/>
        </w:rPr>
        <w:br/>
        <w:t>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jc w:val="center"/>
        <w:rPr>
          <w:sz w:val="23"/>
          <w:szCs w:val="23"/>
        </w:rPr>
      </w:pPr>
      <w:r w:rsidRPr="001B6D7F">
        <w:rPr>
          <w:b/>
          <w:color w:val="000000" w:themeColor="text1"/>
          <w:sz w:val="23"/>
          <w:szCs w:val="23"/>
        </w:rPr>
        <w:t>№ 9 Порядок  исключения из  схемы</w:t>
      </w:r>
    </w:p>
    <w:p w:rsidR="001B6D7F" w:rsidRPr="001B6D7F" w:rsidRDefault="001B6D7F" w:rsidP="001B6D7F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sz w:val="23"/>
          <w:szCs w:val="23"/>
        </w:rPr>
        <w:t xml:space="preserve">           </w:t>
      </w:r>
      <w:r w:rsidRPr="001B6D7F">
        <w:rPr>
          <w:bCs/>
          <w:sz w:val="23"/>
          <w:szCs w:val="23"/>
        </w:rPr>
        <w:t xml:space="preserve"> В случае исключения места размещения нестационарного торгового объекта из Схемы по основаниям, предусмотренным пунктом 19 Порядка, орган местного самоуправления не </w:t>
      </w:r>
      <w:r w:rsidRPr="001B6D7F">
        <w:rPr>
          <w:sz w:val="23"/>
          <w:szCs w:val="23"/>
        </w:rPr>
        <w:t xml:space="preserve">менее, чем за 60 рабочих дней до даты исключения направляет </w:t>
      </w:r>
      <w:r w:rsidRPr="001B6D7F">
        <w:rPr>
          <w:bCs/>
          <w:sz w:val="23"/>
          <w:szCs w:val="23"/>
        </w:rPr>
        <w:t xml:space="preserve">хозяйствующему субъекту, </w:t>
      </w:r>
      <w:r w:rsidRPr="001B6D7F">
        <w:rPr>
          <w:sz w:val="23"/>
          <w:szCs w:val="23"/>
        </w:rPr>
        <w:t xml:space="preserve">которому </w:t>
      </w:r>
      <w:r w:rsidRPr="001B6D7F">
        <w:rPr>
          <w:sz w:val="23"/>
          <w:szCs w:val="23"/>
        </w:rPr>
        <w:lastRenderedPageBreak/>
        <w:t xml:space="preserve">предоставлено право на размещение нестационарного торгового объекта, </w:t>
      </w:r>
      <w:r w:rsidRPr="001B6D7F">
        <w:rPr>
          <w:bCs/>
          <w:spacing w:val="-2"/>
          <w:sz w:val="23"/>
          <w:szCs w:val="23"/>
        </w:rPr>
        <w:t>письменное уведомление о предстоящем исключении места размещения нестационарного торгового объекта из Схемы (далее – уведомление) с предложением варианта компенсационного места либо с предложением самостоятельного подбора компенсационного места.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B6D7F">
        <w:rPr>
          <w:bCs/>
          <w:spacing w:val="-2"/>
          <w:sz w:val="23"/>
          <w:szCs w:val="23"/>
        </w:rPr>
        <w:t>9.1. Хозяйствующие субъекты, получившие уведомление</w:t>
      </w:r>
      <w:r w:rsidRPr="001B6D7F">
        <w:rPr>
          <w:bCs/>
          <w:sz w:val="23"/>
          <w:szCs w:val="23"/>
        </w:rPr>
        <w:t xml:space="preserve">,  </w:t>
      </w:r>
      <w:r w:rsidRPr="001B6D7F">
        <w:rPr>
          <w:sz w:val="23"/>
          <w:szCs w:val="23"/>
        </w:rPr>
        <w:t xml:space="preserve">в течение 6 месяцев со дня получения такого уведомления вправе обратиться в администрацию Шилинского сельсовета </w:t>
      </w:r>
      <w:r w:rsidRPr="001B6D7F">
        <w:rPr>
          <w:sz w:val="23"/>
          <w:szCs w:val="23"/>
        </w:rPr>
        <w:br/>
        <w:t xml:space="preserve">с заявлением о предоставлении компенсационного места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</w:t>
      </w:r>
      <w:r w:rsidRPr="001B6D7F">
        <w:rPr>
          <w:sz w:val="23"/>
          <w:szCs w:val="23"/>
        </w:rPr>
        <w:br/>
        <w:t>в орган местного самоуправления является дата, указанная на почтовом штемпеле отделения почтовой связи по месту отправления документов.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sz w:val="23"/>
          <w:szCs w:val="23"/>
        </w:rPr>
        <w:t>9.2.</w:t>
      </w:r>
      <w:r w:rsidRPr="001B6D7F">
        <w:rPr>
          <w:bCs/>
          <w:spacing w:val="-2"/>
          <w:sz w:val="23"/>
          <w:szCs w:val="23"/>
        </w:rPr>
        <w:t> </w:t>
      </w:r>
      <w:r w:rsidRPr="001B6D7F">
        <w:rPr>
          <w:sz w:val="23"/>
          <w:szCs w:val="23"/>
        </w:rPr>
        <w:t xml:space="preserve">В случае предложения хозяйствующим субъектом компенсационного места, не предусмотренного Схемой, администрация Шилинского сельсовета </w:t>
      </w:r>
      <w:r w:rsidRPr="001B6D7F">
        <w:rPr>
          <w:bCs/>
          <w:sz w:val="23"/>
          <w:szCs w:val="23"/>
        </w:rPr>
        <w:t xml:space="preserve">в течение 30 рабочих дней </w:t>
      </w:r>
      <w:r w:rsidRPr="001B6D7F">
        <w:rPr>
          <w:sz w:val="23"/>
          <w:szCs w:val="23"/>
        </w:rPr>
        <w:t xml:space="preserve">рассматривает возможность включения предложенного места размещения нестационарного торгового объекта в Схему </w:t>
      </w:r>
      <w:r w:rsidRPr="001B6D7F">
        <w:rPr>
          <w:bCs/>
          <w:sz w:val="23"/>
          <w:szCs w:val="23"/>
        </w:rPr>
        <w:t xml:space="preserve">в порядке, установленном администрацией Шилинского сельсовета. Информация о принятом решении </w:t>
      </w:r>
      <w:r w:rsidRPr="001B6D7F">
        <w:rPr>
          <w:sz w:val="23"/>
          <w:szCs w:val="23"/>
        </w:rPr>
        <w:t xml:space="preserve">направляется заявителю в течение 5 рабочих дней </w:t>
      </w:r>
      <w:r w:rsidRPr="001B6D7F">
        <w:rPr>
          <w:bCs/>
          <w:sz w:val="23"/>
          <w:szCs w:val="23"/>
        </w:rPr>
        <w:t xml:space="preserve">со дня принятия решения </w:t>
      </w:r>
      <w:r w:rsidRPr="001B6D7F">
        <w:rPr>
          <w:sz w:val="23"/>
          <w:szCs w:val="23"/>
        </w:rPr>
        <w:t>способом, указанным в заявлении.</w:t>
      </w:r>
    </w:p>
    <w:p w:rsidR="001B6D7F" w:rsidRPr="001B6D7F" w:rsidRDefault="001B6D7F" w:rsidP="001B6D7F">
      <w:pPr>
        <w:pStyle w:val="af"/>
        <w:autoSpaceDE w:val="0"/>
        <w:autoSpaceDN w:val="0"/>
        <w:adjustRightInd w:val="0"/>
        <w:jc w:val="center"/>
        <w:rPr>
          <w:sz w:val="23"/>
          <w:szCs w:val="23"/>
        </w:rPr>
      </w:pPr>
      <w:r w:rsidRPr="001B6D7F">
        <w:rPr>
          <w:b/>
          <w:color w:val="000000" w:themeColor="text1"/>
          <w:sz w:val="23"/>
          <w:szCs w:val="23"/>
        </w:rPr>
        <w:t>№ 10 Порядок размещения информации о  схеме и вносимых изменениях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10.1. Схема и вносимые в нее изменения подлежат опубликованию </w:t>
      </w:r>
      <w:r w:rsidRPr="001B6D7F">
        <w:rPr>
          <w:bCs/>
          <w:sz w:val="23"/>
          <w:szCs w:val="23"/>
        </w:rPr>
        <w:br/>
        <w:t>в порядке, установленном для официального опубликования муниципальных правовых актов, а также размещению на официальном сайте администрации Шилинского сельсовета в информационно-телекоммуникационной сети «Интернет».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 xml:space="preserve">10.2. Администрация Шилинского сельсовета в десятидневный срок после утверждения Схемы или внесения в нее изменений представляет </w:t>
      </w:r>
      <w:r w:rsidRPr="001B6D7F">
        <w:rPr>
          <w:bCs/>
          <w:sz w:val="23"/>
          <w:szCs w:val="23"/>
        </w:rPr>
        <w:br/>
        <w:t xml:space="preserve">в министерство промышленности и торговли Красноярского края </w:t>
      </w:r>
      <w:r w:rsidRPr="001B6D7F">
        <w:rPr>
          <w:bCs/>
          <w:sz w:val="23"/>
          <w:szCs w:val="23"/>
        </w:rPr>
        <w:br/>
        <w:t>Схему или вносимые в нее изменения в целях размещения на официальном сайте министерства промышленности и торговли Красноярского края</w:t>
      </w:r>
      <w:r w:rsidRPr="001B6D7F">
        <w:rPr>
          <w:bCs/>
          <w:sz w:val="23"/>
          <w:szCs w:val="23"/>
        </w:rPr>
        <w:br/>
        <w:t>в информационно-телекоммуникационной сети «Интернет».</w:t>
      </w:r>
    </w:p>
    <w:p w:rsidR="001B6D7F" w:rsidRPr="001B6D7F" w:rsidRDefault="001B6D7F" w:rsidP="001B6D7F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</w:p>
    <w:p w:rsidR="001B6D7F" w:rsidRPr="001B6D7F" w:rsidRDefault="001B6D7F" w:rsidP="001B6D7F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1B6D7F">
        <w:rPr>
          <w:bCs/>
          <w:sz w:val="23"/>
          <w:szCs w:val="23"/>
        </w:rPr>
        <w:t>Глава Шилинского сельсовета                                                       Е.М.Шпирук</w:t>
      </w:r>
    </w:p>
    <w:p w:rsidR="001B6D7F" w:rsidRPr="001B6D7F" w:rsidRDefault="001B6D7F" w:rsidP="001B6D7F">
      <w:pPr>
        <w:pStyle w:val="ConsPlusNormal"/>
        <w:widowControl/>
        <w:suppressAutoHyphens/>
        <w:spacing w:line="276" w:lineRule="auto"/>
        <w:ind w:left="720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7DF6" w:rsidRPr="001B6D7F" w:rsidRDefault="007F7DF6" w:rsidP="00272012">
      <w:pPr>
        <w:jc w:val="both"/>
        <w:rPr>
          <w:sz w:val="23"/>
          <w:szCs w:val="23"/>
        </w:rPr>
      </w:pPr>
    </w:p>
    <w:p w:rsidR="007F7DF6" w:rsidRPr="007F7DF6" w:rsidRDefault="007F7DF6" w:rsidP="00272012">
      <w:pPr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F7DF6">
      <w:headerReference w:type="even" r:id="rId11"/>
      <w:headerReference w:type="default" r:id="rId12"/>
      <w:footerReference w:type="default" r:id="rId13"/>
      <w:pgSz w:w="11906" w:h="16838"/>
      <w:pgMar w:top="510" w:right="851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2F" w:rsidRDefault="006C262F" w:rsidP="001944AC">
      <w:r>
        <w:separator/>
      </w:r>
    </w:p>
  </w:endnote>
  <w:endnote w:type="continuationSeparator" w:id="1">
    <w:p w:rsidR="006C262F" w:rsidRDefault="006C262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2E6B75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1B6D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2F" w:rsidRDefault="006C262F" w:rsidP="001944AC">
      <w:r>
        <w:separator/>
      </w:r>
    </w:p>
  </w:footnote>
  <w:footnote w:type="continuationSeparator" w:id="1">
    <w:p w:rsidR="006C262F" w:rsidRDefault="006C262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2E6B75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0C3"/>
    <w:multiLevelType w:val="hybridMultilevel"/>
    <w:tmpl w:val="C3A643CA"/>
    <w:lvl w:ilvl="0" w:tplc="BE2E7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C6026A"/>
    <w:multiLevelType w:val="hybridMultilevel"/>
    <w:tmpl w:val="75281646"/>
    <w:lvl w:ilvl="0" w:tplc="95DC9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4243E"/>
    <w:multiLevelType w:val="hybridMultilevel"/>
    <w:tmpl w:val="EFA40AEC"/>
    <w:lvl w:ilvl="0" w:tplc="7F58C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2DC1723"/>
    <w:multiLevelType w:val="multilevel"/>
    <w:tmpl w:val="B120B2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26"/>
  </w:num>
  <w:num w:numId="10">
    <w:abstractNumId w:val="1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27"/>
  </w:num>
  <w:num w:numId="15">
    <w:abstractNumId w:val="2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4"/>
  </w:num>
  <w:num w:numId="21">
    <w:abstractNumId w:val="24"/>
  </w:num>
  <w:num w:numId="22">
    <w:abstractNumId w:val="9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5"/>
  </w:num>
  <w:num w:numId="28">
    <w:abstractNumId w:val="8"/>
  </w:num>
  <w:num w:numId="29">
    <w:abstractNumId w:val="15"/>
  </w:num>
  <w:num w:numId="30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910AF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B6D7F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2012"/>
    <w:rsid w:val="002733BC"/>
    <w:rsid w:val="00283BC8"/>
    <w:rsid w:val="0028731B"/>
    <w:rsid w:val="002937B1"/>
    <w:rsid w:val="002B5113"/>
    <w:rsid w:val="002E6B75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534E5"/>
    <w:rsid w:val="003701D7"/>
    <w:rsid w:val="003748DD"/>
    <w:rsid w:val="00377557"/>
    <w:rsid w:val="00386F30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2D6F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C7B65"/>
    <w:rsid w:val="004E3A64"/>
    <w:rsid w:val="004E5A18"/>
    <w:rsid w:val="004E6130"/>
    <w:rsid w:val="004E6927"/>
    <w:rsid w:val="004F4A9C"/>
    <w:rsid w:val="004F5E7F"/>
    <w:rsid w:val="005118E9"/>
    <w:rsid w:val="005169D1"/>
    <w:rsid w:val="005219D3"/>
    <w:rsid w:val="00524EA1"/>
    <w:rsid w:val="00526774"/>
    <w:rsid w:val="00532128"/>
    <w:rsid w:val="005528EA"/>
    <w:rsid w:val="00565F25"/>
    <w:rsid w:val="005767A3"/>
    <w:rsid w:val="00597D25"/>
    <w:rsid w:val="005A2B03"/>
    <w:rsid w:val="005B0A25"/>
    <w:rsid w:val="005B1686"/>
    <w:rsid w:val="005B484B"/>
    <w:rsid w:val="005C0A5F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262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3C96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7F7DF6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C6EA6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2194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045C3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024"/>
    <w:rsid w:val="00AF1D48"/>
    <w:rsid w:val="00B00E37"/>
    <w:rsid w:val="00B05CD4"/>
    <w:rsid w:val="00B06820"/>
    <w:rsid w:val="00B307AA"/>
    <w:rsid w:val="00B37D9E"/>
    <w:rsid w:val="00B43EB6"/>
    <w:rsid w:val="00B51F65"/>
    <w:rsid w:val="00B634B7"/>
    <w:rsid w:val="00B76013"/>
    <w:rsid w:val="00B761D5"/>
    <w:rsid w:val="00B76912"/>
    <w:rsid w:val="00B7723F"/>
    <w:rsid w:val="00B96442"/>
    <w:rsid w:val="00B9768F"/>
    <w:rsid w:val="00BA7DBE"/>
    <w:rsid w:val="00BC07A7"/>
    <w:rsid w:val="00BC0A94"/>
    <w:rsid w:val="00BC116A"/>
    <w:rsid w:val="00BC1A4F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C6FD1"/>
    <w:rsid w:val="00DD0899"/>
    <w:rsid w:val="00DF4CC7"/>
    <w:rsid w:val="00DF551E"/>
    <w:rsid w:val="00E022D7"/>
    <w:rsid w:val="00E30CD0"/>
    <w:rsid w:val="00E4453E"/>
    <w:rsid w:val="00E63BF5"/>
    <w:rsid w:val="00E80522"/>
    <w:rsid w:val="00E90663"/>
    <w:rsid w:val="00E921AF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22"/>
    <w:basedOn w:val="a2"/>
    <w:rsid w:val="005169D1"/>
    <w:pPr>
      <w:spacing w:before="100" w:beforeAutospacing="1" w:after="100" w:afterAutospacing="1"/>
    </w:pPr>
  </w:style>
  <w:style w:type="table" w:customStyle="1" w:styleId="1f0">
    <w:name w:val="Сетка таблицы1"/>
    <w:basedOn w:val="a4"/>
    <w:uiPriority w:val="59"/>
    <w:rsid w:val="0027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7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2025-05-15T01:52:00Z</cp:lastPrinted>
  <dcterms:created xsi:type="dcterms:W3CDTF">2021-04-08T07:18:00Z</dcterms:created>
  <dcterms:modified xsi:type="dcterms:W3CDTF">2025-05-15T01:56:00Z</dcterms:modified>
</cp:coreProperties>
</file>