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7F7DF6">
        <w:trPr>
          <w:trHeight w:val="397"/>
        </w:trPr>
        <w:tc>
          <w:tcPr>
            <w:tcW w:w="10175" w:type="dxa"/>
          </w:tcPr>
          <w:p w:rsidR="00636A44" w:rsidRPr="007F7DF6" w:rsidRDefault="00636A44" w:rsidP="00773506">
            <w:pPr>
              <w:jc w:val="center"/>
              <w:rPr>
                <w:b/>
                <w:sz w:val="48"/>
                <w:szCs w:val="48"/>
              </w:rPr>
            </w:pPr>
            <w:r w:rsidRPr="007F7DF6">
              <w:rPr>
                <w:b/>
                <w:sz w:val="48"/>
                <w:szCs w:val="48"/>
              </w:rPr>
              <w:t>ВЕСТНИК ОРГАНОВ МЕСТНОГО</w:t>
            </w:r>
          </w:p>
        </w:tc>
      </w:tr>
      <w:tr w:rsidR="00636A44" w:rsidRPr="00061E02" w:rsidTr="007F7DF6">
        <w:trPr>
          <w:trHeight w:val="397"/>
        </w:trPr>
        <w:tc>
          <w:tcPr>
            <w:tcW w:w="10175" w:type="dxa"/>
          </w:tcPr>
          <w:p w:rsidR="00636A44" w:rsidRPr="007F7DF6" w:rsidRDefault="00636A44" w:rsidP="00773506">
            <w:pPr>
              <w:jc w:val="center"/>
              <w:rPr>
                <w:b/>
                <w:sz w:val="48"/>
                <w:szCs w:val="48"/>
              </w:rPr>
            </w:pPr>
            <w:r w:rsidRPr="007F7DF6">
              <w:rPr>
                <w:b/>
                <w:sz w:val="48"/>
                <w:szCs w:val="48"/>
              </w:rPr>
              <w:t>САМОУПРАВЛЕНИЯ</w:t>
            </w:r>
          </w:p>
        </w:tc>
      </w:tr>
      <w:tr w:rsidR="00636A44" w:rsidRPr="00061E02" w:rsidTr="007F7DF6">
        <w:trPr>
          <w:trHeight w:val="454"/>
        </w:trPr>
        <w:tc>
          <w:tcPr>
            <w:tcW w:w="10175" w:type="dxa"/>
          </w:tcPr>
          <w:p w:rsidR="00636A44" w:rsidRPr="007F7DF6" w:rsidRDefault="00636A44" w:rsidP="00773506">
            <w:pPr>
              <w:jc w:val="center"/>
              <w:rPr>
                <w:b/>
                <w:sz w:val="48"/>
                <w:szCs w:val="48"/>
              </w:rPr>
            </w:pPr>
            <w:r w:rsidRPr="007F7DF6">
              <w:rPr>
                <w:b/>
                <w:sz w:val="48"/>
                <w:szCs w:val="48"/>
              </w:rPr>
              <w:t>ШИЛИНСКОГО</w:t>
            </w:r>
          </w:p>
        </w:tc>
      </w:tr>
      <w:tr w:rsidR="00636A44" w:rsidRPr="00061E02" w:rsidTr="007F7DF6">
        <w:trPr>
          <w:trHeight w:val="454"/>
        </w:trPr>
        <w:tc>
          <w:tcPr>
            <w:tcW w:w="10175" w:type="dxa"/>
          </w:tcPr>
          <w:p w:rsidR="00636A44" w:rsidRPr="00061E02" w:rsidRDefault="00636A44" w:rsidP="00E80522">
            <w:pPr>
              <w:rPr>
                <w:sz w:val="28"/>
                <w:szCs w:val="28"/>
              </w:rPr>
            </w:pPr>
            <w:r w:rsidRPr="007F7DF6">
              <w:t>ГАЗЕТА</w:t>
            </w:r>
            <w:r w:rsidRPr="00061E02">
              <w:rPr>
                <w:sz w:val="28"/>
                <w:szCs w:val="28"/>
              </w:rPr>
              <w:t xml:space="preserve">                           </w:t>
            </w:r>
            <w:r w:rsidRPr="007F7DF6">
              <w:rPr>
                <w:b/>
                <w:sz w:val="48"/>
                <w:szCs w:val="48"/>
              </w:rPr>
              <w:t>СЕЛЬСОВЕТА</w:t>
            </w:r>
            <w:r w:rsidRPr="00061E02">
              <w:rPr>
                <w:b/>
                <w:sz w:val="52"/>
                <w:szCs w:val="52"/>
              </w:rPr>
              <w:t xml:space="preserve">             </w:t>
            </w:r>
            <w:r w:rsidRPr="00061E02">
              <w:rPr>
                <w:b/>
                <w:sz w:val="28"/>
                <w:szCs w:val="28"/>
              </w:rPr>
              <w:t xml:space="preserve">№ </w:t>
            </w:r>
            <w:r w:rsidR="005169D1">
              <w:rPr>
                <w:b/>
                <w:sz w:val="28"/>
                <w:szCs w:val="28"/>
              </w:rPr>
              <w:t>1</w:t>
            </w:r>
            <w:r w:rsidR="00E80522">
              <w:rPr>
                <w:b/>
                <w:sz w:val="28"/>
                <w:szCs w:val="28"/>
              </w:rPr>
              <w:t>3</w:t>
            </w:r>
          </w:p>
        </w:tc>
      </w:tr>
      <w:tr w:rsidR="00636A44" w:rsidRPr="00061E02" w:rsidTr="007F7DF6">
        <w:trPr>
          <w:trHeight w:val="170"/>
        </w:trPr>
        <w:tc>
          <w:tcPr>
            <w:tcW w:w="10175" w:type="dxa"/>
          </w:tcPr>
          <w:p w:rsidR="00636A44" w:rsidRPr="007F7DF6" w:rsidRDefault="00636A44" w:rsidP="00E80522">
            <w:r w:rsidRPr="007F7DF6">
              <w:t xml:space="preserve">РАСПРОСТРАНЯЕТСЯ                                                                    </w:t>
            </w:r>
            <w:r w:rsidR="007F7DF6">
              <w:t xml:space="preserve">                 </w:t>
            </w:r>
            <w:r w:rsidRPr="007F7DF6">
              <w:t xml:space="preserve">  </w:t>
            </w:r>
            <w:r w:rsidR="00E80522">
              <w:t>21</w:t>
            </w:r>
            <w:r w:rsidR="0079550A" w:rsidRPr="007F7DF6">
              <w:t xml:space="preserve"> </w:t>
            </w:r>
            <w:r w:rsidR="005169D1" w:rsidRPr="007F7DF6">
              <w:t>апреля</w:t>
            </w:r>
          </w:p>
        </w:tc>
      </w:tr>
      <w:tr w:rsidR="00636A44" w:rsidRPr="00061E02" w:rsidTr="007F7DF6">
        <w:trPr>
          <w:trHeight w:val="20"/>
        </w:trPr>
        <w:tc>
          <w:tcPr>
            <w:tcW w:w="10175" w:type="dxa"/>
          </w:tcPr>
          <w:p w:rsidR="00636A44" w:rsidRPr="007F7DF6" w:rsidRDefault="00636A44" w:rsidP="00B76912">
            <w:r w:rsidRPr="007F7DF6">
              <w:t xml:space="preserve">БЕСПЛАТНО                                                                                      </w:t>
            </w:r>
            <w:r w:rsidR="007F7DF6">
              <w:t xml:space="preserve">                 </w:t>
            </w:r>
            <w:r w:rsidRPr="007F7DF6">
              <w:t xml:space="preserve"> 202</w:t>
            </w:r>
            <w:r w:rsidR="0079550A" w:rsidRPr="007F7DF6">
              <w:t>5</w:t>
            </w:r>
            <w:r w:rsidRPr="007F7DF6">
              <w:t xml:space="preserve"> года</w:t>
            </w:r>
          </w:p>
        </w:tc>
      </w:tr>
    </w:tbl>
    <w:p w:rsidR="00E80522" w:rsidRPr="00E80522" w:rsidRDefault="00E80522" w:rsidP="00E80522">
      <w:pPr>
        <w:jc w:val="center"/>
        <w:rPr>
          <w:b/>
          <w:bCs/>
          <w:sz w:val="22"/>
          <w:szCs w:val="22"/>
        </w:rPr>
      </w:pPr>
      <w:r w:rsidRPr="00E80522">
        <w:rPr>
          <w:b/>
          <w:bCs/>
          <w:sz w:val="22"/>
          <w:szCs w:val="22"/>
        </w:rPr>
        <w:t>ИНФОРМАЦИОННОЕ СООБЩЕНИЕ</w:t>
      </w:r>
    </w:p>
    <w:p w:rsidR="00E80522" w:rsidRPr="00E80522" w:rsidRDefault="00E80522" w:rsidP="00E80522">
      <w:pPr>
        <w:jc w:val="both"/>
        <w:rPr>
          <w:sz w:val="22"/>
          <w:szCs w:val="22"/>
        </w:rPr>
      </w:pPr>
      <w:r w:rsidRPr="00E80522">
        <w:rPr>
          <w:bCs/>
          <w:sz w:val="22"/>
          <w:szCs w:val="22"/>
        </w:rPr>
        <w:t xml:space="preserve"> </w:t>
      </w:r>
      <w:r w:rsidRPr="00E80522">
        <w:rPr>
          <w:bCs/>
          <w:sz w:val="22"/>
          <w:szCs w:val="22"/>
        </w:rPr>
        <w:tab/>
      </w:r>
      <w:r w:rsidRPr="00E80522">
        <w:rPr>
          <w:sz w:val="22"/>
          <w:szCs w:val="22"/>
        </w:rPr>
        <w:t xml:space="preserve">07 мая 2025 года в 15-00 час. в Шилинском сельском доме культуры по инициативе сельского Совета депутатов проводятся публичные слушания по вопросу: «Об утверждении отчета об исполнении сельского бюджета за 2024 год». </w:t>
      </w:r>
    </w:p>
    <w:p w:rsidR="00E80522" w:rsidRPr="00E80522" w:rsidRDefault="00E80522" w:rsidP="00E80522">
      <w:pPr>
        <w:pStyle w:val="ac"/>
        <w:spacing w:before="0" w:beforeAutospacing="0" w:after="0" w:afterAutospacing="0"/>
        <w:ind w:firstLine="708"/>
        <w:jc w:val="both"/>
        <w:rPr>
          <w:sz w:val="22"/>
          <w:szCs w:val="22"/>
        </w:rPr>
      </w:pPr>
      <w:r w:rsidRPr="00E80522">
        <w:rPr>
          <w:sz w:val="22"/>
          <w:szCs w:val="22"/>
        </w:rPr>
        <w:t>С проектом правового акта и другими материалами по тематике слушаний можно ознакомиться в администрации Шилинского сельсовета (каб 5).</w:t>
      </w:r>
    </w:p>
    <w:p w:rsidR="00E80522" w:rsidRPr="00E80522" w:rsidRDefault="00E80522" w:rsidP="00E80522">
      <w:pPr>
        <w:pStyle w:val="ac"/>
        <w:spacing w:before="0" w:beforeAutospacing="0" w:after="0" w:afterAutospacing="0"/>
        <w:ind w:firstLine="708"/>
        <w:jc w:val="both"/>
        <w:rPr>
          <w:sz w:val="22"/>
          <w:szCs w:val="22"/>
        </w:rPr>
      </w:pPr>
      <w:r w:rsidRPr="00E80522">
        <w:rPr>
          <w:sz w:val="22"/>
          <w:szCs w:val="22"/>
        </w:rPr>
        <w:t xml:space="preserve">С предложениями обращаться в администрацию Шилинского сельсовета: Красноярский край, Сухобузимский район, с. Шила, ул. Ленина, 75 и по телефону 8(39199) 34-2-83 </w:t>
      </w:r>
    </w:p>
    <w:p w:rsidR="007F7DF6" w:rsidRPr="00E80522" w:rsidRDefault="00E80522" w:rsidP="00E80522">
      <w:pPr>
        <w:jc w:val="both"/>
        <w:rPr>
          <w:sz w:val="22"/>
          <w:szCs w:val="22"/>
        </w:rPr>
      </w:pPr>
      <w:r w:rsidRPr="00E80522">
        <w:rPr>
          <w:sz w:val="22"/>
          <w:szCs w:val="22"/>
        </w:rPr>
        <w:t xml:space="preserve">                          Администрация Шилинского сельсовета</w:t>
      </w:r>
    </w:p>
    <w:p w:rsidR="00E80522" w:rsidRPr="00E80522" w:rsidRDefault="00E80522" w:rsidP="00E80522">
      <w:pPr>
        <w:jc w:val="center"/>
        <w:rPr>
          <w:b/>
          <w:bCs/>
          <w:sz w:val="22"/>
          <w:szCs w:val="22"/>
        </w:rPr>
      </w:pPr>
      <w:r w:rsidRPr="00E80522">
        <w:rPr>
          <w:noProof/>
          <w:sz w:val="22"/>
          <w:szCs w:val="22"/>
        </w:rPr>
        <w:drawing>
          <wp:inline distT="0" distB="0" distL="0" distR="0">
            <wp:extent cx="699770" cy="723265"/>
            <wp:effectExtent l="19050" t="0" r="5080" b="0"/>
            <wp:docPr id="3"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srcRect/>
                    <a:stretch>
                      <a:fillRect/>
                    </a:stretch>
                  </pic:blipFill>
                  <pic:spPr bwMode="auto">
                    <a:xfrm>
                      <a:off x="0" y="0"/>
                      <a:ext cx="699770" cy="723265"/>
                    </a:xfrm>
                    <a:prstGeom prst="rect">
                      <a:avLst/>
                    </a:prstGeom>
                    <a:noFill/>
                    <a:ln w="9525">
                      <a:noFill/>
                      <a:miter lim="800000"/>
                      <a:headEnd/>
                      <a:tailEnd/>
                    </a:ln>
                  </pic:spPr>
                </pic:pic>
              </a:graphicData>
            </a:graphic>
          </wp:inline>
        </w:drawing>
      </w:r>
    </w:p>
    <w:p w:rsidR="00E80522" w:rsidRPr="00E80522" w:rsidRDefault="00E80522" w:rsidP="00E80522">
      <w:pPr>
        <w:jc w:val="center"/>
        <w:rPr>
          <w:bCs/>
          <w:sz w:val="22"/>
          <w:szCs w:val="22"/>
        </w:rPr>
      </w:pPr>
      <w:r w:rsidRPr="00E80522">
        <w:rPr>
          <w:bCs/>
          <w:sz w:val="22"/>
          <w:szCs w:val="22"/>
        </w:rPr>
        <w:t>КРАСНОЯРСКИЙ КРАЙ  СУХОБУЗИМСКИЙ  РАЙОН</w:t>
      </w:r>
    </w:p>
    <w:p w:rsidR="00E80522" w:rsidRPr="00E80522" w:rsidRDefault="00E80522" w:rsidP="00E80522">
      <w:pPr>
        <w:jc w:val="center"/>
        <w:rPr>
          <w:bCs/>
          <w:sz w:val="22"/>
          <w:szCs w:val="22"/>
        </w:rPr>
      </w:pPr>
      <w:r w:rsidRPr="00E80522">
        <w:rPr>
          <w:bCs/>
          <w:sz w:val="22"/>
          <w:szCs w:val="22"/>
        </w:rPr>
        <w:t>ШИЛИНСКИЙ СЕЛЬСКИЙ СОВЕТ ДЕПУТАТОВ</w:t>
      </w:r>
    </w:p>
    <w:p w:rsidR="00E80522" w:rsidRPr="00E80522" w:rsidRDefault="00E80522" w:rsidP="00E80522">
      <w:pPr>
        <w:jc w:val="center"/>
        <w:rPr>
          <w:bCs/>
          <w:sz w:val="22"/>
          <w:szCs w:val="22"/>
        </w:rPr>
      </w:pPr>
    </w:p>
    <w:p w:rsidR="00E80522" w:rsidRPr="00E80522" w:rsidRDefault="00E80522" w:rsidP="00E80522">
      <w:pPr>
        <w:jc w:val="center"/>
        <w:rPr>
          <w:bCs/>
          <w:sz w:val="22"/>
          <w:szCs w:val="22"/>
        </w:rPr>
      </w:pPr>
      <w:r w:rsidRPr="00E80522">
        <w:rPr>
          <w:bCs/>
          <w:sz w:val="22"/>
          <w:szCs w:val="22"/>
        </w:rPr>
        <w:t>РЕШЕНИЕ</w:t>
      </w:r>
    </w:p>
    <w:p w:rsidR="00E80522" w:rsidRPr="00E80522" w:rsidRDefault="00E80522" w:rsidP="00E80522">
      <w:pPr>
        <w:jc w:val="center"/>
        <w:rPr>
          <w:b/>
          <w:bCs/>
          <w:sz w:val="22"/>
          <w:szCs w:val="22"/>
        </w:rPr>
      </w:pPr>
    </w:p>
    <w:p w:rsidR="00E80522" w:rsidRPr="00E80522" w:rsidRDefault="00E80522" w:rsidP="00E80522">
      <w:pPr>
        <w:rPr>
          <w:sz w:val="22"/>
          <w:szCs w:val="22"/>
        </w:rPr>
      </w:pPr>
      <w:r w:rsidRPr="00E80522">
        <w:rPr>
          <w:sz w:val="22"/>
          <w:szCs w:val="22"/>
        </w:rPr>
        <w:t>21 апреля 2025</w:t>
      </w:r>
      <w:r w:rsidRPr="00E80522">
        <w:rPr>
          <w:sz w:val="22"/>
          <w:szCs w:val="22"/>
        </w:rPr>
        <w:tab/>
      </w:r>
      <w:r w:rsidRPr="00E80522">
        <w:rPr>
          <w:sz w:val="22"/>
          <w:szCs w:val="22"/>
        </w:rPr>
        <w:tab/>
        <w:t xml:space="preserve">                       с. Шила                                    № 6-53-1</w:t>
      </w:r>
    </w:p>
    <w:p w:rsidR="00E80522" w:rsidRPr="00E80522" w:rsidRDefault="00E80522" w:rsidP="00E80522">
      <w:pPr>
        <w:jc w:val="center"/>
        <w:rPr>
          <w:sz w:val="22"/>
          <w:szCs w:val="22"/>
        </w:rPr>
      </w:pPr>
    </w:p>
    <w:p w:rsidR="00E80522" w:rsidRPr="00E80522" w:rsidRDefault="00E80522" w:rsidP="00E80522">
      <w:pPr>
        <w:ind w:right="5318"/>
        <w:jc w:val="both"/>
        <w:rPr>
          <w:sz w:val="22"/>
          <w:szCs w:val="22"/>
        </w:rPr>
      </w:pPr>
      <w:r w:rsidRPr="00E80522">
        <w:rPr>
          <w:sz w:val="22"/>
          <w:szCs w:val="22"/>
        </w:rPr>
        <w:t>Об утверждении Порядка назначения и выплаты пенсии за выслугу лет лицам, замещавшим муниципальные должности на постоянной основе в Шилинском сельсовете</w:t>
      </w:r>
    </w:p>
    <w:p w:rsidR="00E80522" w:rsidRPr="00E80522" w:rsidRDefault="00E80522" w:rsidP="00E80522">
      <w:pPr>
        <w:pStyle w:val="ConsPlusNormal"/>
        <w:ind w:firstLine="709"/>
        <w:jc w:val="both"/>
        <w:rPr>
          <w:rFonts w:ascii="Times New Roman" w:hAnsi="Times New Roman" w:cs="Times New Roman"/>
          <w:sz w:val="22"/>
          <w:szCs w:val="22"/>
        </w:rPr>
      </w:pPr>
    </w:p>
    <w:p w:rsidR="00E80522" w:rsidRPr="00E80522" w:rsidRDefault="00E80522" w:rsidP="00E80522">
      <w:pPr>
        <w:pStyle w:val="ConsPlusNormal"/>
        <w:ind w:firstLine="709"/>
        <w:jc w:val="both"/>
        <w:rPr>
          <w:rFonts w:ascii="Times New Roman" w:hAnsi="Times New Roman" w:cs="Times New Roman"/>
          <w:sz w:val="22"/>
          <w:szCs w:val="22"/>
        </w:rPr>
      </w:pPr>
      <w:r w:rsidRPr="00E80522">
        <w:rPr>
          <w:rFonts w:ascii="Times New Roman" w:hAnsi="Times New Roman" w:cs="Times New Roman"/>
          <w:sz w:val="22"/>
          <w:szCs w:val="22"/>
        </w:rPr>
        <w:t>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Шилинского сельсовета Сухобузимского района Красноярского края,</w:t>
      </w:r>
    </w:p>
    <w:p w:rsidR="00E80522" w:rsidRPr="00E80522" w:rsidRDefault="00E80522" w:rsidP="00E80522">
      <w:pPr>
        <w:pStyle w:val="ConsPlusNormal"/>
        <w:ind w:firstLine="0"/>
        <w:jc w:val="both"/>
        <w:rPr>
          <w:rFonts w:ascii="Times New Roman" w:hAnsi="Times New Roman" w:cs="Times New Roman"/>
          <w:sz w:val="22"/>
          <w:szCs w:val="22"/>
        </w:rPr>
      </w:pPr>
      <w:r w:rsidRPr="00E80522">
        <w:rPr>
          <w:rFonts w:ascii="Times New Roman" w:hAnsi="Times New Roman" w:cs="Times New Roman"/>
          <w:sz w:val="22"/>
          <w:szCs w:val="22"/>
        </w:rPr>
        <w:t>Шилинский сельский Совет депутатов РЕШИЛ:</w:t>
      </w:r>
    </w:p>
    <w:p w:rsidR="00E80522" w:rsidRPr="00E80522" w:rsidRDefault="00E80522" w:rsidP="00E80522">
      <w:pPr>
        <w:pStyle w:val="10"/>
        <w:spacing w:before="0" w:after="0" w:line="240" w:lineRule="auto"/>
        <w:ind w:firstLine="709"/>
        <w:jc w:val="both"/>
        <w:rPr>
          <w:rFonts w:ascii="Times New Roman" w:hAnsi="Times New Roman" w:cs="Times New Roman"/>
          <w:b w:val="0"/>
          <w:sz w:val="22"/>
        </w:rPr>
      </w:pPr>
      <w:r w:rsidRPr="00E80522">
        <w:rPr>
          <w:rFonts w:ascii="Times New Roman" w:hAnsi="Times New Roman" w:cs="Times New Roman"/>
          <w:b w:val="0"/>
          <w:sz w:val="22"/>
        </w:rPr>
        <w:t xml:space="preserve">1. Утвердить Порядок назначения и выплаты пенсии за выслугу лет лицам, замещавшим муниципальные должности на постоянной основе в Шилинском сельсовете согласно приложению. </w:t>
      </w:r>
    </w:p>
    <w:p w:rsidR="00E80522" w:rsidRPr="00E80522" w:rsidRDefault="00E80522" w:rsidP="00E80522">
      <w:pPr>
        <w:ind w:firstLine="709"/>
        <w:jc w:val="both"/>
        <w:rPr>
          <w:i/>
          <w:sz w:val="22"/>
          <w:szCs w:val="22"/>
        </w:rPr>
      </w:pPr>
      <w:r w:rsidRPr="00E80522">
        <w:rPr>
          <w:sz w:val="22"/>
          <w:szCs w:val="22"/>
        </w:rPr>
        <w:t>2. Контроль за исполнением настоящего Решения возложить на  заместителя главы Коломейцеву Е.Н.</w:t>
      </w:r>
    </w:p>
    <w:p w:rsidR="00E80522" w:rsidRPr="00E80522" w:rsidRDefault="00E80522" w:rsidP="00E80522">
      <w:pPr>
        <w:ind w:firstLine="709"/>
        <w:jc w:val="both"/>
        <w:rPr>
          <w:sz w:val="22"/>
          <w:szCs w:val="22"/>
        </w:rPr>
      </w:pPr>
      <w:r w:rsidRPr="00E80522">
        <w:rPr>
          <w:sz w:val="22"/>
          <w:szCs w:val="22"/>
        </w:rPr>
        <w:t>3. Настоящее Решение вступает в силу в день, следующий за днем официального опубликования в периодическом печатном издании «Вестник органов местного самоуправления Шилинского сельсовета»</w:t>
      </w:r>
    </w:p>
    <w:tbl>
      <w:tblPr>
        <w:tblW w:w="0" w:type="auto"/>
        <w:tblBorders>
          <w:insideH w:val="single" w:sz="4" w:space="0" w:color="auto"/>
        </w:tblBorders>
        <w:tblLook w:val="04A0"/>
      </w:tblPr>
      <w:tblGrid>
        <w:gridCol w:w="4785"/>
        <w:gridCol w:w="4786"/>
      </w:tblGrid>
      <w:tr w:rsidR="00E80522" w:rsidRPr="00E80522" w:rsidTr="00936141">
        <w:tc>
          <w:tcPr>
            <w:tcW w:w="4785" w:type="dxa"/>
          </w:tcPr>
          <w:p w:rsidR="00E80522" w:rsidRPr="00E80522" w:rsidRDefault="00E80522" w:rsidP="00E80522">
            <w:pPr>
              <w:rPr>
                <w:sz w:val="22"/>
                <w:szCs w:val="22"/>
                <w:lang w:bidi="ru-RU"/>
              </w:rPr>
            </w:pPr>
          </w:p>
          <w:p w:rsidR="00E80522" w:rsidRPr="00E80522" w:rsidRDefault="00E80522" w:rsidP="00E80522">
            <w:pPr>
              <w:rPr>
                <w:sz w:val="22"/>
                <w:szCs w:val="22"/>
                <w:lang w:bidi="ru-RU"/>
              </w:rPr>
            </w:pPr>
            <w:r w:rsidRPr="00E80522">
              <w:rPr>
                <w:sz w:val="22"/>
                <w:szCs w:val="22"/>
                <w:lang w:bidi="ru-RU"/>
              </w:rPr>
              <w:t xml:space="preserve">Председатель Шилинского </w:t>
            </w:r>
          </w:p>
          <w:p w:rsidR="00E80522" w:rsidRPr="00E80522" w:rsidRDefault="00E80522" w:rsidP="00E80522">
            <w:pPr>
              <w:rPr>
                <w:sz w:val="22"/>
                <w:szCs w:val="22"/>
                <w:lang w:bidi="ru-RU"/>
              </w:rPr>
            </w:pPr>
            <w:r w:rsidRPr="00E80522">
              <w:rPr>
                <w:sz w:val="22"/>
                <w:szCs w:val="22"/>
                <w:lang w:bidi="ru-RU"/>
              </w:rPr>
              <w:t xml:space="preserve">Совета депутатов                                                      </w:t>
            </w:r>
          </w:p>
          <w:p w:rsidR="00E80522" w:rsidRPr="00E80522" w:rsidRDefault="00E80522" w:rsidP="00E80522">
            <w:pPr>
              <w:rPr>
                <w:sz w:val="22"/>
                <w:szCs w:val="22"/>
                <w:lang w:bidi="ru-RU"/>
              </w:rPr>
            </w:pPr>
            <w:r w:rsidRPr="00E80522">
              <w:rPr>
                <w:sz w:val="22"/>
                <w:szCs w:val="22"/>
                <w:lang w:bidi="ru-RU"/>
              </w:rPr>
              <w:t>_______________Карпова Т.А.</w:t>
            </w:r>
          </w:p>
          <w:p w:rsidR="00E80522" w:rsidRPr="00E80522" w:rsidRDefault="00E80522" w:rsidP="00E80522">
            <w:pPr>
              <w:ind w:firstLine="708"/>
              <w:rPr>
                <w:sz w:val="22"/>
                <w:szCs w:val="22"/>
                <w:lang w:bidi="ru-RU"/>
              </w:rPr>
            </w:pPr>
          </w:p>
          <w:p w:rsidR="00E80522" w:rsidRPr="00E80522" w:rsidRDefault="00E80522" w:rsidP="00E80522">
            <w:pPr>
              <w:rPr>
                <w:sz w:val="22"/>
                <w:szCs w:val="22"/>
                <w:lang w:bidi="ru-RU"/>
              </w:rPr>
            </w:pPr>
          </w:p>
        </w:tc>
        <w:tc>
          <w:tcPr>
            <w:tcW w:w="4786" w:type="dxa"/>
          </w:tcPr>
          <w:p w:rsidR="00E80522" w:rsidRPr="00E80522" w:rsidRDefault="00E80522" w:rsidP="00E80522">
            <w:pPr>
              <w:jc w:val="both"/>
              <w:rPr>
                <w:sz w:val="22"/>
                <w:szCs w:val="22"/>
                <w:lang w:bidi="ru-RU"/>
              </w:rPr>
            </w:pPr>
          </w:p>
          <w:p w:rsidR="00E80522" w:rsidRPr="00E80522" w:rsidRDefault="00E80522" w:rsidP="00E80522">
            <w:pPr>
              <w:jc w:val="both"/>
              <w:rPr>
                <w:sz w:val="22"/>
                <w:szCs w:val="22"/>
                <w:lang w:bidi="ru-RU"/>
              </w:rPr>
            </w:pPr>
            <w:r w:rsidRPr="00E80522">
              <w:rPr>
                <w:sz w:val="22"/>
                <w:szCs w:val="22"/>
                <w:lang w:bidi="ru-RU"/>
              </w:rPr>
              <w:t xml:space="preserve">Глава Шилинского </w:t>
            </w:r>
          </w:p>
          <w:p w:rsidR="00E80522" w:rsidRPr="00E80522" w:rsidRDefault="00E80522" w:rsidP="00E80522">
            <w:pPr>
              <w:jc w:val="both"/>
              <w:rPr>
                <w:sz w:val="22"/>
                <w:szCs w:val="22"/>
                <w:lang w:bidi="ru-RU"/>
              </w:rPr>
            </w:pPr>
            <w:r w:rsidRPr="00E80522">
              <w:rPr>
                <w:sz w:val="22"/>
                <w:szCs w:val="22"/>
                <w:lang w:bidi="ru-RU"/>
              </w:rPr>
              <w:t xml:space="preserve">сельсовета    </w:t>
            </w:r>
          </w:p>
          <w:p w:rsidR="00E80522" w:rsidRPr="00E80522" w:rsidRDefault="00E80522" w:rsidP="00E80522">
            <w:pPr>
              <w:jc w:val="both"/>
              <w:rPr>
                <w:sz w:val="22"/>
                <w:szCs w:val="22"/>
                <w:lang w:bidi="ru-RU"/>
              </w:rPr>
            </w:pPr>
            <w:r w:rsidRPr="00E80522">
              <w:rPr>
                <w:sz w:val="22"/>
                <w:szCs w:val="22"/>
                <w:lang w:bidi="ru-RU"/>
              </w:rPr>
              <w:t>________________  Шпирук Е.М.</w:t>
            </w:r>
          </w:p>
          <w:p w:rsidR="00E80522" w:rsidRPr="00E80522" w:rsidRDefault="00E80522" w:rsidP="00E80522">
            <w:pPr>
              <w:rPr>
                <w:sz w:val="22"/>
                <w:szCs w:val="22"/>
                <w:lang w:bidi="ru-RU"/>
              </w:rPr>
            </w:pPr>
          </w:p>
        </w:tc>
      </w:tr>
    </w:tbl>
    <w:p w:rsidR="00E80522" w:rsidRPr="00E80522" w:rsidRDefault="00E80522" w:rsidP="00E80522">
      <w:pPr>
        <w:jc w:val="both"/>
        <w:rPr>
          <w:sz w:val="22"/>
          <w:szCs w:val="22"/>
        </w:rPr>
      </w:pPr>
    </w:p>
    <w:p w:rsidR="00E80522" w:rsidRPr="00E80522" w:rsidRDefault="00E80522" w:rsidP="00E80522">
      <w:pPr>
        <w:autoSpaceDE w:val="0"/>
        <w:autoSpaceDN w:val="0"/>
        <w:adjustRightInd w:val="0"/>
        <w:jc w:val="right"/>
        <w:outlineLvl w:val="0"/>
        <w:rPr>
          <w:sz w:val="22"/>
          <w:szCs w:val="22"/>
        </w:rPr>
      </w:pPr>
    </w:p>
    <w:p w:rsidR="00E80522" w:rsidRPr="00E80522" w:rsidRDefault="00E80522" w:rsidP="00E80522">
      <w:pPr>
        <w:autoSpaceDE w:val="0"/>
        <w:autoSpaceDN w:val="0"/>
        <w:adjustRightInd w:val="0"/>
        <w:ind w:left="4800"/>
        <w:jc w:val="both"/>
        <w:outlineLvl w:val="0"/>
        <w:rPr>
          <w:sz w:val="22"/>
          <w:szCs w:val="22"/>
        </w:rPr>
      </w:pPr>
      <w:r w:rsidRPr="00E80522">
        <w:rPr>
          <w:sz w:val="22"/>
          <w:szCs w:val="22"/>
        </w:rPr>
        <w:lastRenderedPageBreak/>
        <w:t>Приложение</w:t>
      </w:r>
    </w:p>
    <w:p w:rsidR="00E80522" w:rsidRPr="00E80522" w:rsidRDefault="00E80522" w:rsidP="00E80522">
      <w:pPr>
        <w:autoSpaceDE w:val="0"/>
        <w:autoSpaceDN w:val="0"/>
        <w:adjustRightInd w:val="0"/>
        <w:ind w:left="4800"/>
        <w:jc w:val="both"/>
        <w:rPr>
          <w:sz w:val="22"/>
          <w:szCs w:val="22"/>
        </w:rPr>
      </w:pPr>
      <w:r w:rsidRPr="00E80522">
        <w:rPr>
          <w:sz w:val="22"/>
          <w:szCs w:val="22"/>
        </w:rPr>
        <w:t xml:space="preserve">к Решению Шилинского сельского Совета депутатов </w:t>
      </w:r>
    </w:p>
    <w:p w:rsidR="00E80522" w:rsidRPr="00E80522" w:rsidRDefault="00E80522" w:rsidP="00E80522">
      <w:pPr>
        <w:autoSpaceDE w:val="0"/>
        <w:autoSpaceDN w:val="0"/>
        <w:adjustRightInd w:val="0"/>
        <w:ind w:left="4800"/>
        <w:jc w:val="both"/>
        <w:rPr>
          <w:sz w:val="22"/>
          <w:szCs w:val="22"/>
        </w:rPr>
      </w:pPr>
      <w:r w:rsidRPr="00E80522">
        <w:rPr>
          <w:sz w:val="22"/>
          <w:szCs w:val="22"/>
        </w:rPr>
        <w:t>от 21.04.2025 № 6-53-1</w:t>
      </w:r>
    </w:p>
    <w:p w:rsidR="00E80522" w:rsidRPr="00E80522" w:rsidRDefault="00E80522" w:rsidP="00E80522">
      <w:pPr>
        <w:autoSpaceDE w:val="0"/>
        <w:autoSpaceDN w:val="0"/>
        <w:adjustRightInd w:val="0"/>
        <w:jc w:val="center"/>
        <w:rPr>
          <w:b/>
          <w:bCs/>
          <w:sz w:val="22"/>
          <w:szCs w:val="22"/>
        </w:rPr>
      </w:pPr>
      <w:r w:rsidRPr="00E80522">
        <w:rPr>
          <w:b/>
          <w:bCs/>
          <w:sz w:val="22"/>
          <w:szCs w:val="22"/>
        </w:rPr>
        <w:t>ПОРЯДОК</w:t>
      </w:r>
    </w:p>
    <w:p w:rsidR="00E80522" w:rsidRPr="00E80522" w:rsidRDefault="00E80522" w:rsidP="00E80522">
      <w:pPr>
        <w:autoSpaceDE w:val="0"/>
        <w:autoSpaceDN w:val="0"/>
        <w:adjustRightInd w:val="0"/>
        <w:jc w:val="center"/>
        <w:rPr>
          <w:b/>
          <w:bCs/>
          <w:sz w:val="22"/>
          <w:szCs w:val="22"/>
        </w:rPr>
      </w:pPr>
      <w:r w:rsidRPr="00E80522">
        <w:rPr>
          <w:b/>
          <w:bCs/>
          <w:sz w:val="22"/>
          <w:szCs w:val="22"/>
        </w:rPr>
        <w:t xml:space="preserve">назначения и выплаты пенсии за выслугу лет лицам, </w:t>
      </w:r>
    </w:p>
    <w:p w:rsidR="00E80522" w:rsidRPr="00E80522" w:rsidRDefault="00E80522" w:rsidP="00E80522">
      <w:pPr>
        <w:autoSpaceDE w:val="0"/>
        <w:autoSpaceDN w:val="0"/>
        <w:adjustRightInd w:val="0"/>
        <w:jc w:val="center"/>
        <w:rPr>
          <w:b/>
          <w:bCs/>
          <w:sz w:val="22"/>
          <w:szCs w:val="22"/>
        </w:rPr>
      </w:pPr>
      <w:r w:rsidRPr="00E80522">
        <w:rPr>
          <w:b/>
          <w:bCs/>
          <w:sz w:val="22"/>
          <w:szCs w:val="22"/>
        </w:rPr>
        <w:t xml:space="preserve">замещавшим муниципальные должности на постоянной основе </w:t>
      </w:r>
    </w:p>
    <w:p w:rsidR="00E80522" w:rsidRPr="00E80522" w:rsidRDefault="00E80522" w:rsidP="00E80522">
      <w:pPr>
        <w:autoSpaceDE w:val="0"/>
        <w:autoSpaceDN w:val="0"/>
        <w:adjustRightInd w:val="0"/>
        <w:jc w:val="center"/>
        <w:rPr>
          <w:b/>
          <w:bCs/>
          <w:i/>
          <w:sz w:val="22"/>
          <w:szCs w:val="22"/>
        </w:rPr>
      </w:pPr>
      <w:r w:rsidRPr="00E80522">
        <w:rPr>
          <w:b/>
          <w:bCs/>
          <w:sz w:val="22"/>
          <w:szCs w:val="22"/>
        </w:rPr>
        <w:t>в Шилинском сельсовете</w:t>
      </w:r>
    </w:p>
    <w:p w:rsidR="00E80522" w:rsidRPr="00E80522" w:rsidRDefault="00E80522" w:rsidP="00E80522">
      <w:pPr>
        <w:autoSpaceDE w:val="0"/>
        <w:autoSpaceDN w:val="0"/>
        <w:adjustRightInd w:val="0"/>
        <w:ind w:firstLine="709"/>
        <w:jc w:val="both"/>
        <w:rPr>
          <w:b/>
          <w:bCs/>
          <w:i/>
          <w:sz w:val="22"/>
          <w:szCs w:val="22"/>
        </w:rPr>
      </w:pPr>
      <w:r w:rsidRPr="00E80522">
        <w:rPr>
          <w:sz w:val="22"/>
          <w:szCs w:val="22"/>
        </w:rPr>
        <w:t xml:space="preserve">1. 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Шилинского сельсовета лицам, замещавшим муниципальные должности на постоянной основе </w:t>
      </w:r>
      <w:r w:rsidRPr="00E80522">
        <w:rPr>
          <w:bCs/>
          <w:sz w:val="22"/>
          <w:szCs w:val="22"/>
        </w:rPr>
        <w:t>в Шилинском сельсовете</w:t>
      </w:r>
      <w:r w:rsidRPr="00E80522">
        <w:rPr>
          <w:bCs/>
          <w:i/>
          <w:sz w:val="22"/>
          <w:szCs w:val="22"/>
        </w:rPr>
        <w:t>.</w:t>
      </w:r>
    </w:p>
    <w:p w:rsidR="00E80522" w:rsidRPr="00E80522" w:rsidRDefault="00E80522" w:rsidP="00E80522">
      <w:pPr>
        <w:autoSpaceDE w:val="0"/>
        <w:autoSpaceDN w:val="0"/>
        <w:adjustRightInd w:val="0"/>
        <w:ind w:firstLine="709"/>
        <w:jc w:val="both"/>
        <w:rPr>
          <w:i/>
          <w:sz w:val="22"/>
          <w:szCs w:val="22"/>
        </w:rPr>
      </w:pPr>
      <w:r w:rsidRPr="00E80522">
        <w:rPr>
          <w:sz w:val="22"/>
          <w:szCs w:val="22"/>
        </w:rPr>
        <w:t xml:space="preserve">2. Пенсия за выслугу лет назначается по </w:t>
      </w:r>
      <w:hyperlink w:anchor="P213" w:history="1">
        <w:r w:rsidRPr="00E80522">
          <w:rPr>
            <w:sz w:val="22"/>
            <w:szCs w:val="22"/>
          </w:rPr>
          <w:t>заявлению</w:t>
        </w:r>
      </w:hyperlink>
      <w:r w:rsidRPr="00E80522">
        <w:rPr>
          <w:sz w:val="22"/>
          <w:szCs w:val="22"/>
        </w:rPr>
        <w:t xml:space="preserve"> лица, претендующего на ее предоставление. Решение о назначении указанной пенсии принимается распоряжением администрации Шилинского сельсовета</w:t>
      </w:r>
      <w:r w:rsidRPr="00E80522">
        <w:rPr>
          <w:i/>
          <w:sz w:val="22"/>
          <w:szCs w:val="22"/>
        </w:rPr>
        <w:t xml:space="preserve">. </w:t>
      </w:r>
    </w:p>
    <w:p w:rsidR="00E80522" w:rsidRPr="00E80522" w:rsidRDefault="00E80522" w:rsidP="00E80522">
      <w:pPr>
        <w:autoSpaceDE w:val="0"/>
        <w:autoSpaceDN w:val="0"/>
        <w:adjustRightInd w:val="0"/>
        <w:ind w:firstLine="709"/>
        <w:jc w:val="both"/>
        <w:rPr>
          <w:sz w:val="22"/>
          <w:szCs w:val="22"/>
        </w:rPr>
      </w:pPr>
      <w:r w:rsidRPr="00E80522">
        <w:rPr>
          <w:sz w:val="22"/>
          <w:szCs w:val="22"/>
        </w:rPr>
        <w:t>3. Заявление о назначении пенсии за выслугу лет подается в администрацию Шилинского сельсовета.</w:t>
      </w:r>
    </w:p>
    <w:p w:rsidR="00E80522" w:rsidRPr="00E80522" w:rsidRDefault="00E80522" w:rsidP="00E80522">
      <w:pPr>
        <w:autoSpaceDE w:val="0"/>
        <w:autoSpaceDN w:val="0"/>
        <w:adjustRightInd w:val="0"/>
        <w:ind w:firstLine="709"/>
        <w:jc w:val="both"/>
        <w:rPr>
          <w:sz w:val="22"/>
          <w:szCs w:val="22"/>
        </w:rPr>
      </w:pPr>
      <w:r w:rsidRPr="00E80522">
        <w:rPr>
          <w:sz w:val="22"/>
          <w:szCs w:val="22"/>
        </w:rPr>
        <w:t>4. К заявлению о назначении пенсии за выслугу лет заявителем прилагаются следующие документы:</w:t>
      </w:r>
    </w:p>
    <w:p w:rsidR="00E80522" w:rsidRPr="00E80522" w:rsidRDefault="00E80522" w:rsidP="00E80522">
      <w:pPr>
        <w:autoSpaceDE w:val="0"/>
        <w:autoSpaceDN w:val="0"/>
        <w:adjustRightInd w:val="0"/>
        <w:ind w:firstLine="709"/>
        <w:jc w:val="both"/>
        <w:rPr>
          <w:sz w:val="22"/>
          <w:szCs w:val="22"/>
        </w:rPr>
      </w:pPr>
      <w:r w:rsidRPr="00E80522">
        <w:rPr>
          <w:sz w:val="22"/>
          <w:szCs w:val="22"/>
        </w:rPr>
        <w:t xml:space="preserve">копия паспорта или иного документа, удостоверяющего личность заявителя; </w:t>
      </w:r>
    </w:p>
    <w:p w:rsidR="00E80522" w:rsidRPr="00E80522" w:rsidRDefault="00E80522" w:rsidP="00E80522">
      <w:pPr>
        <w:autoSpaceDE w:val="0"/>
        <w:autoSpaceDN w:val="0"/>
        <w:adjustRightInd w:val="0"/>
        <w:ind w:firstLine="709"/>
        <w:jc w:val="both"/>
        <w:rPr>
          <w:sz w:val="22"/>
          <w:szCs w:val="22"/>
        </w:rPr>
      </w:pPr>
      <w:r w:rsidRPr="00E80522">
        <w:rPr>
          <w:sz w:val="22"/>
          <w:szCs w:val="22"/>
        </w:rPr>
        <w:t>копия СНИЛС;</w:t>
      </w:r>
    </w:p>
    <w:p w:rsidR="00E80522" w:rsidRPr="00E80522" w:rsidRDefault="00E80522" w:rsidP="00E80522">
      <w:pPr>
        <w:autoSpaceDE w:val="0"/>
        <w:autoSpaceDN w:val="0"/>
        <w:adjustRightInd w:val="0"/>
        <w:ind w:firstLine="709"/>
        <w:jc w:val="both"/>
        <w:rPr>
          <w:sz w:val="22"/>
          <w:szCs w:val="22"/>
        </w:rPr>
      </w:pPr>
      <w:r w:rsidRPr="00E80522">
        <w:rPr>
          <w:sz w:val="22"/>
          <w:szCs w:val="22"/>
        </w:rPr>
        <w:t>письменное согласие на обработку персональных данных;</w:t>
      </w:r>
    </w:p>
    <w:p w:rsidR="00E80522" w:rsidRPr="00E80522" w:rsidRDefault="00E80522" w:rsidP="00E80522">
      <w:pPr>
        <w:autoSpaceDE w:val="0"/>
        <w:autoSpaceDN w:val="0"/>
        <w:adjustRightInd w:val="0"/>
        <w:ind w:firstLine="709"/>
        <w:jc w:val="both"/>
        <w:rPr>
          <w:sz w:val="22"/>
          <w:szCs w:val="22"/>
        </w:rPr>
      </w:pPr>
      <w:r w:rsidRPr="00E80522">
        <w:rPr>
          <w:sz w:val="22"/>
          <w:szCs w:val="22"/>
        </w:rPr>
        <w:t>копии муниципального правового акта, распоряжения (приказа) об освобождении от муниципальной должности (при наличии);</w:t>
      </w:r>
    </w:p>
    <w:p w:rsidR="00E80522" w:rsidRPr="00E80522" w:rsidRDefault="00E80522" w:rsidP="00E80522">
      <w:pPr>
        <w:autoSpaceDE w:val="0"/>
        <w:autoSpaceDN w:val="0"/>
        <w:adjustRightInd w:val="0"/>
        <w:ind w:firstLine="709"/>
        <w:jc w:val="both"/>
        <w:rPr>
          <w:sz w:val="22"/>
          <w:szCs w:val="22"/>
        </w:rPr>
      </w:pPr>
      <w:r w:rsidRPr="00E80522">
        <w:rPr>
          <w:sz w:val="22"/>
          <w:szCs w:val="22"/>
        </w:rPr>
        <w:t>копии трудовой книжки, иных документов, подтверждающих периоды, включаемые в стаж муниципальной службы для назначения пенсии за выслугу лет;</w:t>
      </w:r>
    </w:p>
    <w:p w:rsidR="00E80522" w:rsidRPr="00E80522" w:rsidRDefault="00E80522" w:rsidP="00E80522">
      <w:pPr>
        <w:autoSpaceDE w:val="0"/>
        <w:autoSpaceDN w:val="0"/>
        <w:adjustRightInd w:val="0"/>
        <w:ind w:firstLine="709"/>
        <w:jc w:val="both"/>
        <w:rPr>
          <w:sz w:val="22"/>
          <w:szCs w:val="22"/>
        </w:rPr>
      </w:pPr>
      <w:r w:rsidRPr="00E80522">
        <w:rPr>
          <w:sz w:val="22"/>
          <w:szCs w:val="22"/>
        </w:rPr>
        <w:t>справка, подтверждающая денежное вознаграждение по соответствующей должности на момент назначения пенсии;</w:t>
      </w:r>
    </w:p>
    <w:p w:rsidR="00E80522" w:rsidRPr="00E80522" w:rsidRDefault="00E80522" w:rsidP="00E80522">
      <w:pPr>
        <w:autoSpaceDE w:val="0"/>
        <w:autoSpaceDN w:val="0"/>
        <w:adjustRightInd w:val="0"/>
        <w:ind w:firstLine="709"/>
        <w:jc w:val="both"/>
        <w:rPr>
          <w:sz w:val="22"/>
          <w:szCs w:val="22"/>
        </w:rPr>
      </w:pPr>
      <w:r w:rsidRPr="00E80522">
        <w:rPr>
          <w:sz w:val="22"/>
          <w:szCs w:val="22"/>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E80522" w:rsidRPr="00E80522" w:rsidRDefault="00E80522" w:rsidP="00E80522">
      <w:pPr>
        <w:autoSpaceDE w:val="0"/>
        <w:autoSpaceDN w:val="0"/>
        <w:adjustRightInd w:val="0"/>
        <w:ind w:firstLine="709"/>
        <w:jc w:val="both"/>
        <w:rPr>
          <w:sz w:val="22"/>
          <w:szCs w:val="22"/>
        </w:rPr>
      </w:pPr>
      <w:r w:rsidRPr="00E80522">
        <w:rPr>
          <w:sz w:val="22"/>
          <w:szCs w:val="22"/>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E80522" w:rsidRPr="00E80522" w:rsidRDefault="00E80522" w:rsidP="00E80522">
      <w:pPr>
        <w:widowControl w:val="0"/>
        <w:autoSpaceDE w:val="0"/>
        <w:autoSpaceDN w:val="0"/>
        <w:ind w:firstLine="540"/>
        <w:jc w:val="both"/>
        <w:rPr>
          <w:sz w:val="22"/>
          <w:szCs w:val="22"/>
        </w:rPr>
      </w:pPr>
      <w:r w:rsidRPr="00E80522">
        <w:rPr>
          <w:sz w:val="22"/>
          <w:szCs w:val="22"/>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E80522" w:rsidRPr="00E80522" w:rsidRDefault="00E80522" w:rsidP="00E80522">
      <w:pPr>
        <w:widowControl w:val="0"/>
        <w:autoSpaceDE w:val="0"/>
        <w:autoSpaceDN w:val="0"/>
        <w:ind w:firstLine="540"/>
        <w:jc w:val="both"/>
        <w:rPr>
          <w:sz w:val="22"/>
          <w:szCs w:val="22"/>
        </w:rPr>
      </w:pPr>
      <w:r w:rsidRPr="00E80522">
        <w:rPr>
          <w:sz w:val="22"/>
          <w:szCs w:val="22"/>
        </w:rPr>
        <w:t>5. Заявление о назначении пенсии за выслугу лет регистрируется специалистом, осуществляющим кадровую работу</w:t>
      </w:r>
      <w:r w:rsidRPr="00E80522">
        <w:rPr>
          <w:i/>
          <w:sz w:val="22"/>
          <w:szCs w:val="22"/>
        </w:rPr>
        <w:t xml:space="preserve"> </w:t>
      </w:r>
      <w:r w:rsidRPr="00E80522">
        <w:rPr>
          <w:sz w:val="22"/>
          <w:szCs w:val="22"/>
        </w:rPr>
        <w:t>в день его подачи.</w:t>
      </w:r>
    </w:p>
    <w:p w:rsidR="00E80522" w:rsidRPr="00E80522" w:rsidRDefault="00E80522" w:rsidP="00E80522">
      <w:pPr>
        <w:widowControl w:val="0"/>
        <w:autoSpaceDE w:val="0"/>
        <w:autoSpaceDN w:val="0"/>
        <w:ind w:firstLine="540"/>
        <w:jc w:val="both"/>
        <w:rPr>
          <w:i/>
          <w:sz w:val="22"/>
          <w:szCs w:val="22"/>
        </w:rPr>
      </w:pPr>
      <w:r w:rsidRPr="00E80522">
        <w:rPr>
          <w:sz w:val="22"/>
          <w:szCs w:val="22"/>
        </w:rPr>
        <w:t>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Шилинского сельсовета</w:t>
      </w:r>
      <w:r w:rsidRPr="00E80522">
        <w:rPr>
          <w:i/>
          <w:sz w:val="22"/>
          <w:szCs w:val="22"/>
        </w:rPr>
        <w:t>.</w:t>
      </w:r>
    </w:p>
    <w:p w:rsidR="00E80522" w:rsidRPr="00E80522" w:rsidRDefault="00E80522" w:rsidP="00E80522">
      <w:pPr>
        <w:widowControl w:val="0"/>
        <w:autoSpaceDE w:val="0"/>
        <w:autoSpaceDN w:val="0"/>
        <w:ind w:firstLine="540"/>
        <w:jc w:val="both"/>
        <w:rPr>
          <w:sz w:val="22"/>
          <w:szCs w:val="22"/>
        </w:rPr>
      </w:pPr>
      <w:r w:rsidRPr="00E80522">
        <w:rPr>
          <w:sz w:val="22"/>
          <w:szCs w:val="22"/>
        </w:rPr>
        <w:t>6. Специалист, осуществляющий кадровую работу,</w:t>
      </w:r>
      <w:r w:rsidRPr="00E80522">
        <w:rPr>
          <w:i/>
          <w:sz w:val="22"/>
          <w:szCs w:val="22"/>
        </w:rPr>
        <w:t xml:space="preserve"> </w:t>
      </w:r>
      <w:r w:rsidRPr="00E80522">
        <w:rPr>
          <w:sz w:val="22"/>
          <w:szCs w:val="22"/>
        </w:rPr>
        <w:t xml:space="preserve">в течение 5 рабочих дней со дня регистрации заявления и документов, предусмотренных </w:t>
      </w:r>
      <w:hyperlink w:anchor="P91" w:history="1">
        <w:r w:rsidRPr="00E80522">
          <w:rPr>
            <w:color w:val="000000"/>
            <w:sz w:val="22"/>
            <w:szCs w:val="22"/>
          </w:rPr>
          <w:t>пунктом 4</w:t>
        </w:r>
      </w:hyperlink>
      <w:r w:rsidRPr="00E80522">
        <w:rPr>
          <w:color w:val="000000"/>
          <w:sz w:val="22"/>
          <w:szCs w:val="22"/>
        </w:rPr>
        <w:t xml:space="preserve"> </w:t>
      </w:r>
      <w:r w:rsidRPr="00E80522">
        <w:rPr>
          <w:sz w:val="22"/>
          <w:szCs w:val="22"/>
        </w:rPr>
        <w:t xml:space="preserve">настоящего Порядка, производит подсчет общего срока исполнения полномочий, готовит справку </w:t>
      </w:r>
      <w:r w:rsidRPr="00E80522">
        <w:rPr>
          <w:color w:val="000000"/>
          <w:sz w:val="22"/>
          <w:szCs w:val="22"/>
        </w:rPr>
        <w:t xml:space="preserve">о периодах муниципальной службы </w:t>
      </w:r>
      <w:r w:rsidRPr="00E80522">
        <w:rPr>
          <w:sz w:val="22"/>
          <w:szCs w:val="22"/>
        </w:rPr>
        <w:t>и приобщает ее к материалам по назначению пенсии за выслугу лет.</w:t>
      </w:r>
    </w:p>
    <w:p w:rsidR="00E80522" w:rsidRPr="00E80522" w:rsidRDefault="00E80522" w:rsidP="00E80522">
      <w:pPr>
        <w:widowControl w:val="0"/>
        <w:autoSpaceDE w:val="0"/>
        <w:autoSpaceDN w:val="0"/>
        <w:ind w:firstLine="540"/>
        <w:jc w:val="both"/>
        <w:rPr>
          <w:sz w:val="22"/>
          <w:szCs w:val="22"/>
        </w:rPr>
      </w:pPr>
      <w:r w:rsidRPr="00E80522">
        <w:rPr>
          <w:sz w:val="22"/>
          <w:szCs w:val="22"/>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 назначением пенсии за выслугу лет, стажа муниципальной службы.</w:t>
      </w:r>
    </w:p>
    <w:p w:rsidR="00E80522" w:rsidRPr="00E80522" w:rsidRDefault="00E80522" w:rsidP="00E80522">
      <w:pPr>
        <w:widowControl w:val="0"/>
        <w:autoSpaceDE w:val="0"/>
        <w:autoSpaceDN w:val="0"/>
        <w:ind w:firstLine="540"/>
        <w:jc w:val="both"/>
        <w:rPr>
          <w:sz w:val="22"/>
          <w:szCs w:val="22"/>
        </w:rPr>
      </w:pPr>
      <w:r w:rsidRPr="00E80522">
        <w:rPr>
          <w:sz w:val="22"/>
          <w:szCs w:val="22"/>
        </w:rPr>
        <w:t xml:space="preserve">7. В течение 5 рабочих дней со дня подготовки справки о периодах муниципальной службы, лица претендующего на предоставление пенсии за выслугу лет, специалист, осуществляющий кадровую работу, готовит проект распоряжения о назначении пенсии за выслугу лет соответствующему гражданину в соответствии с </w:t>
      </w:r>
      <w:hyperlink w:anchor="P79" w:history="1">
        <w:r w:rsidRPr="00E80522">
          <w:rPr>
            <w:color w:val="000000"/>
            <w:sz w:val="22"/>
            <w:szCs w:val="22"/>
          </w:rPr>
          <w:t>пунктом 2</w:t>
        </w:r>
      </w:hyperlink>
      <w:r w:rsidRPr="00E80522">
        <w:rPr>
          <w:sz w:val="22"/>
          <w:szCs w:val="22"/>
        </w:rPr>
        <w:t xml:space="preserve"> настоящего Порядка.</w:t>
      </w:r>
    </w:p>
    <w:p w:rsidR="00E80522" w:rsidRPr="00E80522" w:rsidRDefault="00E80522" w:rsidP="00E80522">
      <w:pPr>
        <w:widowControl w:val="0"/>
        <w:autoSpaceDE w:val="0"/>
        <w:autoSpaceDN w:val="0"/>
        <w:ind w:firstLine="540"/>
        <w:jc w:val="both"/>
        <w:rPr>
          <w:sz w:val="22"/>
          <w:szCs w:val="22"/>
        </w:rPr>
      </w:pPr>
      <w:r w:rsidRPr="00E80522">
        <w:rPr>
          <w:sz w:val="22"/>
          <w:szCs w:val="22"/>
        </w:rPr>
        <w:lastRenderedPageBreak/>
        <w:t>Распоряжение о назначении пенсии за выслугу лет должно содержать следующую информацию:</w:t>
      </w:r>
    </w:p>
    <w:p w:rsidR="00E80522" w:rsidRPr="00E80522" w:rsidRDefault="00E80522" w:rsidP="00E80522">
      <w:pPr>
        <w:widowControl w:val="0"/>
        <w:autoSpaceDE w:val="0"/>
        <w:autoSpaceDN w:val="0"/>
        <w:ind w:firstLine="540"/>
        <w:jc w:val="both"/>
        <w:rPr>
          <w:sz w:val="22"/>
          <w:szCs w:val="22"/>
        </w:rPr>
      </w:pPr>
      <w:r w:rsidRPr="00E80522">
        <w:rPr>
          <w:sz w:val="22"/>
          <w:szCs w:val="22"/>
        </w:rPr>
        <w:t>- фамилию, имя, отчество (последнее - при наличии) лица, претендующего на предоставление пенсии за выслугу лет;</w:t>
      </w:r>
    </w:p>
    <w:p w:rsidR="00E80522" w:rsidRPr="00E80522" w:rsidRDefault="00E80522" w:rsidP="00E80522">
      <w:pPr>
        <w:widowControl w:val="0"/>
        <w:autoSpaceDE w:val="0"/>
        <w:autoSpaceDN w:val="0"/>
        <w:ind w:firstLine="540"/>
        <w:jc w:val="both"/>
        <w:rPr>
          <w:sz w:val="22"/>
          <w:szCs w:val="22"/>
        </w:rPr>
      </w:pPr>
      <w:r w:rsidRPr="00E80522">
        <w:rPr>
          <w:sz w:val="22"/>
          <w:szCs w:val="22"/>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9" w:history="1">
        <w:r w:rsidRPr="00E80522">
          <w:rPr>
            <w:color w:val="000000"/>
            <w:sz w:val="22"/>
            <w:szCs w:val="22"/>
          </w:rPr>
          <w:t>частью 1 статьи 8</w:t>
        </w:r>
      </w:hyperlink>
      <w:r w:rsidRPr="00E80522">
        <w:rPr>
          <w:color w:val="000000"/>
          <w:sz w:val="22"/>
          <w:szCs w:val="22"/>
        </w:rPr>
        <w:t xml:space="preserve"> и </w:t>
      </w:r>
      <w:hyperlink r:id="rId10" w:history="1">
        <w:r w:rsidRPr="00E80522">
          <w:rPr>
            <w:color w:val="000000"/>
            <w:sz w:val="22"/>
            <w:szCs w:val="22"/>
          </w:rPr>
          <w:t>статьями 30</w:t>
        </w:r>
      </w:hyperlink>
      <w:r w:rsidRPr="00E80522">
        <w:rPr>
          <w:color w:val="000000"/>
          <w:sz w:val="22"/>
          <w:szCs w:val="22"/>
        </w:rPr>
        <w:t xml:space="preserve"> - </w:t>
      </w:r>
      <w:hyperlink r:id="rId11" w:history="1">
        <w:r w:rsidRPr="00E80522">
          <w:rPr>
            <w:color w:val="000000"/>
            <w:sz w:val="22"/>
            <w:szCs w:val="22"/>
          </w:rPr>
          <w:t>33</w:t>
        </w:r>
      </w:hyperlink>
      <w:r w:rsidRPr="00E80522">
        <w:rPr>
          <w:color w:val="000000"/>
          <w:sz w:val="22"/>
          <w:szCs w:val="22"/>
        </w:rPr>
        <w:t xml:space="preserve"> Федерального закона от 28.12.2013 № 400-ФЗ «О страховых пенсиях» (дававшего право на трудовую пенсию в соответствии с Федеральным </w:t>
      </w:r>
      <w:hyperlink r:id="rId12" w:history="1">
        <w:r w:rsidRPr="00E80522">
          <w:rPr>
            <w:color w:val="000000"/>
            <w:sz w:val="22"/>
            <w:szCs w:val="22"/>
          </w:rPr>
          <w:t>законом</w:t>
        </w:r>
      </w:hyperlink>
      <w:r w:rsidRPr="00E80522">
        <w:rPr>
          <w:color w:val="000000"/>
          <w:sz w:val="22"/>
          <w:szCs w:val="22"/>
        </w:rPr>
        <w:t xml:space="preserve"> от 17.12.2001 № 173-ФЗ «О трудовых </w:t>
      </w:r>
      <w:r w:rsidRPr="00E80522">
        <w:rPr>
          <w:sz w:val="22"/>
          <w:szCs w:val="22"/>
        </w:rPr>
        <w:t>пенсиях в Российской Федерации») (в соответствии с выбором лица, претендующего на назначение пенсии за выслугу лет);</w:t>
      </w:r>
    </w:p>
    <w:p w:rsidR="00E80522" w:rsidRPr="00E80522" w:rsidRDefault="00E80522" w:rsidP="00E80522">
      <w:pPr>
        <w:widowControl w:val="0"/>
        <w:autoSpaceDE w:val="0"/>
        <w:autoSpaceDN w:val="0"/>
        <w:ind w:firstLine="540"/>
        <w:jc w:val="both"/>
        <w:rPr>
          <w:sz w:val="22"/>
          <w:szCs w:val="22"/>
        </w:rPr>
      </w:pPr>
      <w:r w:rsidRPr="00E80522">
        <w:rPr>
          <w:sz w:val="22"/>
          <w:szCs w:val="22"/>
        </w:rPr>
        <w:t>- стаж муниципальной службы;</w:t>
      </w:r>
    </w:p>
    <w:p w:rsidR="00E80522" w:rsidRPr="00E80522" w:rsidRDefault="00E80522" w:rsidP="00E80522">
      <w:pPr>
        <w:widowControl w:val="0"/>
        <w:autoSpaceDE w:val="0"/>
        <w:autoSpaceDN w:val="0"/>
        <w:ind w:firstLine="540"/>
        <w:jc w:val="both"/>
        <w:rPr>
          <w:sz w:val="22"/>
          <w:szCs w:val="22"/>
        </w:rPr>
      </w:pPr>
      <w:r w:rsidRPr="00E80522">
        <w:rPr>
          <w:sz w:val="22"/>
          <w:szCs w:val="22"/>
        </w:rPr>
        <w:t>- процентное отношение к месячному денежному вознаграждению, исходя из которого устанавливается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E80522" w:rsidRPr="00E80522" w:rsidRDefault="00E80522" w:rsidP="00E80522">
      <w:pPr>
        <w:widowControl w:val="0"/>
        <w:autoSpaceDE w:val="0"/>
        <w:autoSpaceDN w:val="0"/>
        <w:ind w:firstLine="540"/>
        <w:jc w:val="both"/>
        <w:rPr>
          <w:sz w:val="22"/>
          <w:szCs w:val="22"/>
        </w:rPr>
      </w:pPr>
      <w:r w:rsidRPr="00E80522">
        <w:rPr>
          <w:sz w:val="22"/>
          <w:szCs w:val="22"/>
        </w:rPr>
        <w:t>8.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с даты установления таких обстоятельств письменно информируется специалистом, осуществляющим кадровую работу, о причинах отказа в назначении пенсии за выслугу лет.</w:t>
      </w:r>
    </w:p>
    <w:p w:rsidR="00E80522" w:rsidRPr="00E80522" w:rsidRDefault="00E80522" w:rsidP="00E80522">
      <w:pPr>
        <w:widowControl w:val="0"/>
        <w:autoSpaceDE w:val="0"/>
        <w:autoSpaceDN w:val="0"/>
        <w:ind w:firstLine="540"/>
        <w:jc w:val="both"/>
        <w:rPr>
          <w:sz w:val="22"/>
          <w:szCs w:val="22"/>
        </w:rPr>
      </w:pPr>
      <w:r w:rsidRPr="00E80522">
        <w:rPr>
          <w:sz w:val="22"/>
          <w:szCs w:val="22"/>
        </w:rPr>
        <w:t>Основаниями для отказа в назначении пенсии за выслугу лет являются:</w:t>
      </w:r>
    </w:p>
    <w:p w:rsidR="00E80522" w:rsidRPr="00E80522" w:rsidRDefault="00E80522" w:rsidP="00E80522">
      <w:pPr>
        <w:widowControl w:val="0"/>
        <w:autoSpaceDE w:val="0"/>
        <w:autoSpaceDN w:val="0"/>
        <w:ind w:firstLine="540"/>
        <w:jc w:val="both"/>
        <w:rPr>
          <w:color w:val="000000"/>
          <w:sz w:val="22"/>
          <w:szCs w:val="22"/>
        </w:rPr>
      </w:pPr>
      <w:r w:rsidRPr="00E80522">
        <w:rPr>
          <w:sz w:val="22"/>
          <w:szCs w:val="22"/>
        </w:rPr>
        <w:t xml:space="preserve">- отсутствие условий, </w:t>
      </w:r>
      <w:r w:rsidRPr="00E80522">
        <w:rPr>
          <w:color w:val="000000"/>
          <w:sz w:val="22"/>
          <w:szCs w:val="22"/>
        </w:rPr>
        <w:t xml:space="preserve">установленных </w:t>
      </w:r>
      <w:r w:rsidRPr="00E80522">
        <w:rPr>
          <w:sz w:val="22"/>
          <w:szCs w:val="22"/>
        </w:rPr>
        <w:t xml:space="preserve">статьей 55.1. Устава Шилинского сельсовета; </w:t>
      </w:r>
    </w:p>
    <w:p w:rsidR="00E80522" w:rsidRPr="00E80522" w:rsidRDefault="00E80522" w:rsidP="00E80522">
      <w:pPr>
        <w:widowControl w:val="0"/>
        <w:autoSpaceDE w:val="0"/>
        <w:autoSpaceDN w:val="0"/>
        <w:ind w:firstLine="540"/>
        <w:jc w:val="both"/>
        <w:rPr>
          <w:color w:val="000000"/>
          <w:sz w:val="22"/>
          <w:szCs w:val="22"/>
        </w:rPr>
      </w:pPr>
      <w:r w:rsidRPr="00E80522">
        <w:rPr>
          <w:color w:val="000000"/>
          <w:sz w:val="22"/>
          <w:szCs w:val="22"/>
        </w:rPr>
        <w:t xml:space="preserve">- непредставление документов, указанных в </w:t>
      </w:r>
      <w:hyperlink w:anchor="P91" w:history="1">
        <w:r w:rsidRPr="00E80522">
          <w:rPr>
            <w:color w:val="000000"/>
            <w:sz w:val="22"/>
            <w:szCs w:val="22"/>
          </w:rPr>
          <w:t>пункте 4</w:t>
        </w:r>
      </w:hyperlink>
      <w:r w:rsidRPr="00E80522">
        <w:rPr>
          <w:color w:val="000000"/>
          <w:sz w:val="22"/>
          <w:szCs w:val="22"/>
        </w:rPr>
        <w:t xml:space="preserve"> настоящего Порядка.</w:t>
      </w:r>
    </w:p>
    <w:p w:rsidR="00E80522" w:rsidRPr="00E80522" w:rsidRDefault="00E80522" w:rsidP="00E80522">
      <w:pPr>
        <w:autoSpaceDE w:val="0"/>
        <w:autoSpaceDN w:val="0"/>
        <w:adjustRightInd w:val="0"/>
        <w:ind w:firstLine="709"/>
        <w:jc w:val="both"/>
        <w:rPr>
          <w:color w:val="000000"/>
          <w:sz w:val="22"/>
          <w:szCs w:val="22"/>
        </w:rPr>
      </w:pPr>
      <w:r w:rsidRPr="00E80522">
        <w:rPr>
          <w:color w:val="000000"/>
          <w:sz w:val="22"/>
          <w:szCs w:val="22"/>
        </w:rPr>
        <w:t xml:space="preserve">9. Распоряжение о назначении пенсии за выслугу лет в течение 3 рабочих дней со дня его издания направляется вместе с документами указанными в пункте 4 настоящего Порядка в бухгалтерию администрации </w:t>
      </w:r>
      <w:r w:rsidRPr="00E80522">
        <w:rPr>
          <w:sz w:val="22"/>
          <w:szCs w:val="22"/>
        </w:rPr>
        <w:t xml:space="preserve">Шилинского </w:t>
      </w:r>
      <w:r w:rsidRPr="00E80522">
        <w:rPr>
          <w:color w:val="000000"/>
          <w:sz w:val="22"/>
          <w:szCs w:val="22"/>
        </w:rPr>
        <w:t>сельсовета, которая на основании представленных документов обеспечивает выплату пенсии за выслугу лет.</w:t>
      </w:r>
    </w:p>
    <w:p w:rsidR="00E80522" w:rsidRPr="00E80522" w:rsidRDefault="00E80522" w:rsidP="00E80522">
      <w:pPr>
        <w:autoSpaceDE w:val="0"/>
        <w:autoSpaceDN w:val="0"/>
        <w:adjustRightInd w:val="0"/>
        <w:ind w:firstLine="709"/>
        <w:jc w:val="both"/>
        <w:rPr>
          <w:color w:val="000000"/>
          <w:sz w:val="22"/>
          <w:szCs w:val="22"/>
        </w:rPr>
      </w:pPr>
      <w:r w:rsidRPr="00E80522">
        <w:rPr>
          <w:color w:val="000000"/>
          <w:sz w:val="22"/>
          <w:szCs w:val="22"/>
        </w:rPr>
        <w:t>10. Выплата пенсии за выслугу лет производится ежемесячно до 15 числа месяца следующего за расчетным, в течение периода, на который она назначена.</w:t>
      </w:r>
    </w:p>
    <w:p w:rsidR="00E80522" w:rsidRPr="00E80522" w:rsidRDefault="00E80522" w:rsidP="00E80522">
      <w:pPr>
        <w:widowControl w:val="0"/>
        <w:autoSpaceDE w:val="0"/>
        <w:autoSpaceDN w:val="0"/>
        <w:ind w:firstLine="709"/>
        <w:jc w:val="both"/>
        <w:rPr>
          <w:sz w:val="22"/>
          <w:szCs w:val="22"/>
        </w:rPr>
      </w:pPr>
      <w:r w:rsidRPr="00E80522">
        <w:rPr>
          <w:sz w:val="22"/>
          <w:szCs w:val="22"/>
        </w:rPr>
        <w:t>11.</w:t>
      </w:r>
      <w:r w:rsidRPr="00E80522">
        <w:rPr>
          <w:i/>
          <w:sz w:val="22"/>
          <w:szCs w:val="22"/>
        </w:rPr>
        <w:t xml:space="preserve"> </w:t>
      </w:r>
      <w:r w:rsidRPr="00E80522">
        <w:rPr>
          <w:sz w:val="22"/>
          <w:szCs w:val="22"/>
        </w:rPr>
        <w:t>Администрация Шилинского сельсовета</w:t>
      </w:r>
      <w:r w:rsidRPr="00E80522">
        <w:rPr>
          <w:i/>
          <w:sz w:val="22"/>
          <w:szCs w:val="22"/>
        </w:rPr>
        <w:t xml:space="preserve"> </w:t>
      </w:r>
      <w:r w:rsidRPr="00E80522">
        <w:rPr>
          <w:sz w:val="22"/>
          <w:szCs w:val="22"/>
        </w:rPr>
        <w:t xml:space="preserve"> формирует и хранит личное дело получателя пенсии за выслугу лет, к которому приобщаются все необходимые документы.</w:t>
      </w:r>
    </w:p>
    <w:p w:rsidR="00E80522" w:rsidRPr="00E80522" w:rsidRDefault="00E80522" w:rsidP="00E80522">
      <w:pPr>
        <w:widowControl w:val="0"/>
        <w:autoSpaceDE w:val="0"/>
        <w:autoSpaceDN w:val="0"/>
        <w:ind w:firstLine="709"/>
        <w:jc w:val="both"/>
        <w:rPr>
          <w:sz w:val="22"/>
          <w:szCs w:val="22"/>
        </w:rPr>
      </w:pPr>
      <w:r w:rsidRPr="00E80522">
        <w:rPr>
          <w:sz w:val="22"/>
          <w:szCs w:val="22"/>
        </w:rPr>
        <w:t>12. Получатель пенсии за выслугу лет обязан в течение 1 месяца со дня изменения размера назначенной ему страховой пенсии представить в администрацию Шилинского сельсовета справку из Управления Пенсионного Фонда Российской Федерации.</w:t>
      </w:r>
    </w:p>
    <w:p w:rsidR="00E80522" w:rsidRPr="00E80522" w:rsidRDefault="00E80522" w:rsidP="00E80522">
      <w:pPr>
        <w:widowControl w:val="0"/>
        <w:autoSpaceDE w:val="0"/>
        <w:autoSpaceDN w:val="0"/>
        <w:ind w:firstLine="709"/>
        <w:jc w:val="both"/>
        <w:rPr>
          <w:sz w:val="22"/>
          <w:szCs w:val="22"/>
        </w:rPr>
      </w:pPr>
      <w:r w:rsidRPr="00E80522">
        <w:rPr>
          <w:sz w:val="22"/>
          <w:szCs w:val="22"/>
        </w:rPr>
        <w:t>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в администрацию Шилинского сельсовета</w:t>
      </w:r>
      <w:r w:rsidRPr="00E80522">
        <w:rPr>
          <w:i/>
          <w:sz w:val="22"/>
          <w:szCs w:val="22"/>
        </w:rPr>
        <w:t xml:space="preserve"> </w:t>
      </w:r>
      <w:r w:rsidRPr="00E80522">
        <w:rPr>
          <w:sz w:val="22"/>
          <w:szCs w:val="22"/>
        </w:rPr>
        <w:t>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E80522" w:rsidRPr="00E80522" w:rsidRDefault="00E80522" w:rsidP="00E80522">
      <w:pPr>
        <w:autoSpaceDE w:val="0"/>
        <w:autoSpaceDN w:val="0"/>
        <w:adjustRightInd w:val="0"/>
        <w:ind w:firstLine="709"/>
        <w:jc w:val="both"/>
        <w:rPr>
          <w:sz w:val="22"/>
          <w:szCs w:val="22"/>
        </w:rPr>
      </w:pPr>
      <w:r w:rsidRPr="00E80522">
        <w:rPr>
          <w:sz w:val="22"/>
          <w:szCs w:val="22"/>
        </w:rPr>
        <w:t>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администрацию Шилинского сельсовета.</w:t>
      </w:r>
    </w:p>
    <w:p w:rsidR="00E80522" w:rsidRPr="00E80522" w:rsidRDefault="00E80522" w:rsidP="00E80522">
      <w:pPr>
        <w:widowControl w:val="0"/>
        <w:autoSpaceDE w:val="0"/>
        <w:autoSpaceDN w:val="0"/>
        <w:ind w:firstLine="709"/>
        <w:jc w:val="both"/>
        <w:rPr>
          <w:sz w:val="22"/>
          <w:szCs w:val="22"/>
        </w:rPr>
      </w:pPr>
      <w:r w:rsidRPr="00E80522">
        <w:rPr>
          <w:sz w:val="22"/>
          <w:szCs w:val="22"/>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E80522" w:rsidRPr="00E80522" w:rsidRDefault="00E80522" w:rsidP="00E80522">
      <w:pPr>
        <w:rPr>
          <w:sz w:val="22"/>
          <w:szCs w:val="22"/>
        </w:rPr>
      </w:pPr>
    </w:p>
    <w:p w:rsidR="00E80522" w:rsidRPr="00E80522" w:rsidRDefault="00E80522" w:rsidP="00E80522">
      <w:pPr>
        <w:ind w:left="420"/>
        <w:jc w:val="center"/>
        <w:rPr>
          <w:bCs/>
          <w:sz w:val="22"/>
          <w:szCs w:val="22"/>
        </w:rPr>
      </w:pPr>
      <w:r w:rsidRPr="00E80522">
        <w:rPr>
          <w:bCs/>
          <w:noProof/>
          <w:sz w:val="22"/>
          <w:szCs w:val="22"/>
        </w:rPr>
        <w:drawing>
          <wp:inline distT="0" distB="0" distL="0" distR="0">
            <wp:extent cx="695325" cy="723900"/>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rsidR="00E80522" w:rsidRPr="00E80522" w:rsidRDefault="00E80522" w:rsidP="00E80522">
      <w:pPr>
        <w:ind w:left="420"/>
        <w:jc w:val="center"/>
        <w:rPr>
          <w:bCs/>
          <w:sz w:val="22"/>
          <w:szCs w:val="22"/>
        </w:rPr>
      </w:pPr>
      <w:r w:rsidRPr="00E80522">
        <w:rPr>
          <w:bCs/>
          <w:sz w:val="22"/>
          <w:szCs w:val="22"/>
        </w:rPr>
        <w:t>КРАСНОЯРСКИЙ  КРАЙ СУХОБУЗИМСКИЙ РАЙОН</w:t>
      </w:r>
    </w:p>
    <w:p w:rsidR="00E80522" w:rsidRPr="00E80522" w:rsidRDefault="00E80522" w:rsidP="00E80522">
      <w:pPr>
        <w:ind w:left="420"/>
        <w:jc w:val="center"/>
        <w:rPr>
          <w:bCs/>
          <w:sz w:val="22"/>
          <w:szCs w:val="22"/>
        </w:rPr>
      </w:pPr>
      <w:r w:rsidRPr="00E80522">
        <w:rPr>
          <w:bCs/>
          <w:sz w:val="22"/>
          <w:szCs w:val="22"/>
        </w:rPr>
        <w:t>ШИЛИНСКИЙ  СЕЛЬСКИЙ  СОВЕТ ДЕПУТАТОВ</w:t>
      </w:r>
    </w:p>
    <w:p w:rsidR="00E80522" w:rsidRPr="00E80522" w:rsidRDefault="00E80522" w:rsidP="00E80522">
      <w:pPr>
        <w:ind w:left="420"/>
        <w:jc w:val="both"/>
        <w:rPr>
          <w:bCs/>
          <w:sz w:val="22"/>
          <w:szCs w:val="22"/>
        </w:rPr>
      </w:pPr>
    </w:p>
    <w:p w:rsidR="00E80522" w:rsidRPr="00E80522" w:rsidRDefault="00E80522" w:rsidP="00E80522">
      <w:pPr>
        <w:ind w:left="420"/>
        <w:jc w:val="center"/>
        <w:rPr>
          <w:bCs/>
          <w:sz w:val="22"/>
          <w:szCs w:val="22"/>
        </w:rPr>
      </w:pPr>
      <w:r w:rsidRPr="00E80522">
        <w:rPr>
          <w:bCs/>
          <w:sz w:val="22"/>
          <w:szCs w:val="22"/>
        </w:rPr>
        <w:t>РЕШЕНИЕ</w:t>
      </w:r>
    </w:p>
    <w:p w:rsidR="00E80522" w:rsidRPr="00E80522" w:rsidRDefault="00E80522" w:rsidP="00E80522">
      <w:pPr>
        <w:jc w:val="both"/>
        <w:rPr>
          <w:bCs/>
          <w:sz w:val="22"/>
          <w:szCs w:val="22"/>
        </w:rPr>
      </w:pPr>
    </w:p>
    <w:p w:rsidR="00E80522" w:rsidRPr="00E80522" w:rsidRDefault="00E80522" w:rsidP="00E80522">
      <w:pPr>
        <w:jc w:val="both"/>
        <w:rPr>
          <w:bCs/>
          <w:sz w:val="22"/>
          <w:szCs w:val="22"/>
        </w:rPr>
      </w:pPr>
      <w:r w:rsidRPr="00E80522">
        <w:rPr>
          <w:bCs/>
          <w:sz w:val="22"/>
          <w:szCs w:val="22"/>
        </w:rPr>
        <w:t>21 апреля 2025                                            с.Шила                                            № 6-53-2</w:t>
      </w:r>
    </w:p>
    <w:p w:rsidR="00E80522" w:rsidRPr="00E80522" w:rsidRDefault="00E80522" w:rsidP="00E80522">
      <w:pPr>
        <w:rPr>
          <w:bCs/>
          <w:sz w:val="22"/>
          <w:szCs w:val="22"/>
        </w:rPr>
      </w:pPr>
    </w:p>
    <w:p w:rsidR="00E80522" w:rsidRPr="00E80522" w:rsidRDefault="00E80522" w:rsidP="00E80522">
      <w:pPr>
        <w:rPr>
          <w:sz w:val="22"/>
          <w:szCs w:val="22"/>
        </w:rPr>
      </w:pPr>
      <w:r w:rsidRPr="00E80522">
        <w:rPr>
          <w:sz w:val="22"/>
          <w:szCs w:val="22"/>
        </w:rPr>
        <w:t>О назначении публичных слушаний</w:t>
      </w:r>
    </w:p>
    <w:p w:rsidR="00E80522" w:rsidRPr="00E80522" w:rsidRDefault="00E80522" w:rsidP="00E80522">
      <w:pPr>
        <w:rPr>
          <w:sz w:val="22"/>
          <w:szCs w:val="22"/>
        </w:rPr>
      </w:pPr>
      <w:r w:rsidRPr="00E80522">
        <w:rPr>
          <w:sz w:val="22"/>
          <w:szCs w:val="22"/>
        </w:rPr>
        <w:t>по проекту решения Шилинского сельского</w:t>
      </w:r>
    </w:p>
    <w:p w:rsidR="00E80522" w:rsidRPr="00E80522" w:rsidRDefault="00E80522" w:rsidP="00E80522">
      <w:pPr>
        <w:rPr>
          <w:sz w:val="22"/>
          <w:szCs w:val="22"/>
        </w:rPr>
      </w:pPr>
      <w:r w:rsidRPr="00E80522">
        <w:rPr>
          <w:sz w:val="22"/>
          <w:szCs w:val="22"/>
        </w:rPr>
        <w:t xml:space="preserve">Совета депутатов  «Об утверждении отчета </w:t>
      </w:r>
    </w:p>
    <w:p w:rsidR="00E80522" w:rsidRPr="00E80522" w:rsidRDefault="00E80522" w:rsidP="00E80522">
      <w:pPr>
        <w:rPr>
          <w:sz w:val="22"/>
          <w:szCs w:val="22"/>
        </w:rPr>
      </w:pPr>
      <w:r w:rsidRPr="00E80522">
        <w:rPr>
          <w:sz w:val="22"/>
          <w:szCs w:val="22"/>
        </w:rPr>
        <w:t>об исполнении сельского бюджета за 2024 год»</w:t>
      </w:r>
    </w:p>
    <w:p w:rsidR="00E80522" w:rsidRPr="00E80522" w:rsidRDefault="00E80522" w:rsidP="00E80522">
      <w:pPr>
        <w:rPr>
          <w:sz w:val="22"/>
          <w:szCs w:val="22"/>
        </w:rPr>
      </w:pPr>
    </w:p>
    <w:p w:rsidR="00E80522" w:rsidRPr="00E80522" w:rsidRDefault="00E80522" w:rsidP="00E80522">
      <w:pPr>
        <w:ind w:firstLine="708"/>
        <w:jc w:val="both"/>
        <w:rPr>
          <w:sz w:val="22"/>
          <w:szCs w:val="22"/>
        </w:rPr>
      </w:pPr>
      <w:r w:rsidRPr="00E80522">
        <w:rPr>
          <w:bCs/>
          <w:sz w:val="22"/>
          <w:szCs w:val="22"/>
        </w:rPr>
        <w:t>Руководствуясь  Федеральным законом РФ  от 06.10.03 г. № 131-ФЗ «Об общих принципах организации местного самоуправления в Российской Федерации»,  ст.43 Устава  Шилинского сельсовета Сухобузимского района Красноярского края, Решения Шилинского сельского Совета депутатов № 14 от 08.11.2005 года «О положении публичных слушаниях в Шилинском сельсовете»; Шилинский сельский Совет депутатов:</w:t>
      </w:r>
    </w:p>
    <w:p w:rsidR="00E80522" w:rsidRPr="00E80522" w:rsidRDefault="00E80522" w:rsidP="00E80522">
      <w:pPr>
        <w:jc w:val="both"/>
        <w:rPr>
          <w:sz w:val="22"/>
          <w:szCs w:val="22"/>
        </w:rPr>
      </w:pPr>
      <w:r w:rsidRPr="00E80522">
        <w:rPr>
          <w:sz w:val="22"/>
          <w:szCs w:val="22"/>
        </w:rPr>
        <w:t>РЕШИЛ:</w:t>
      </w:r>
    </w:p>
    <w:p w:rsidR="00E80522" w:rsidRPr="00E80522" w:rsidRDefault="00E80522" w:rsidP="00E80522">
      <w:pPr>
        <w:ind w:firstLine="540"/>
        <w:jc w:val="both"/>
        <w:rPr>
          <w:sz w:val="22"/>
          <w:szCs w:val="22"/>
        </w:rPr>
      </w:pPr>
      <w:r w:rsidRPr="00E80522">
        <w:rPr>
          <w:sz w:val="22"/>
          <w:szCs w:val="22"/>
        </w:rPr>
        <w:t>1. Вынести на публичные слушания рассмотрение проекта решения Шилинского сельского Совета депутатов  «Об утверждении отчета об исполнении сельского бюджета за 2024 год».</w:t>
      </w:r>
    </w:p>
    <w:p w:rsidR="00E80522" w:rsidRPr="00E80522" w:rsidRDefault="00E80522" w:rsidP="00E80522">
      <w:pPr>
        <w:ind w:firstLine="540"/>
        <w:jc w:val="both"/>
        <w:rPr>
          <w:sz w:val="22"/>
          <w:szCs w:val="22"/>
        </w:rPr>
      </w:pPr>
      <w:r w:rsidRPr="00E80522">
        <w:rPr>
          <w:sz w:val="22"/>
          <w:szCs w:val="22"/>
        </w:rPr>
        <w:t>2. Провести 07 мая 2025 года публичные слушания по рассмотрению проекта решения Шилинского сельского Совета депутатов  «Об утверждении отчета об исполнении сельского бюджета за 2024 год».</w:t>
      </w:r>
    </w:p>
    <w:p w:rsidR="00E80522" w:rsidRPr="00E80522" w:rsidRDefault="00E80522" w:rsidP="00E80522">
      <w:pPr>
        <w:autoSpaceDE w:val="0"/>
        <w:autoSpaceDN w:val="0"/>
        <w:adjustRightInd w:val="0"/>
        <w:ind w:firstLine="540"/>
        <w:jc w:val="both"/>
        <w:outlineLvl w:val="0"/>
        <w:rPr>
          <w:sz w:val="22"/>
          <w:szCs w:val="22"/>
        </w:rPr>
      </w:pPr>
      <w:r w:rsidRPr="00E80522">
        <w:rPr>
          <w:sz w:val="22"/>
          <w:szCs w:val="22"/>
        </w:rPr>
        <w:t>3. Местом проведения публичных слушаний определить актовый зал Шилинского СДК по адресу: с.Шила, ул.Ленина,75. Начало слушаний в 15-00 часов.</w:t>
      </w:r>
    </w:p>
    <w:p w:rsidR="00E80522" w:rsidRPr="00E80522" w:rsidRDefault="00E80522" w:rsidP="00E80522">
      <w:pPr>
        <w:ind w:firstLine="540"/>
        <w:jc w:val="both"/>
        <w:rPr>
          <w:sz w:val="22"/>
          <w:szCs w:val="22"/>
        </w:rPr>
      </w:pPr>
      <w:r w:rsidRPr="00E80522">
        <w:rPr>
          <w:sz w:val="22"/>
          <w:szCs w:val="22"/>
        </w:rPr>
        <w:t>4. Предложения, замечания по проекту решения Шилинского сельского Совета депутатов  «Об утверждении отчета об исполнении сельского бюджета за 2024 год» принимаются по адресу: с.Шила,ул.Ленина,75, помещение администрации Шилинского сельсовета, тел.34-2-43, кабинет № 2-3.</w:t>
      </w:r>
    </w:p>
    <w:p w:rsidR="00E80522" w:rsidRPr="00E80522" w:rsidRDefault="00E80522" w:rsidP="00E80522">
      <w:pPr>
        <w:autoSpaceDE w:val="0"/>
        <w:autoSpaceDN w:val="0"/>
        <w:adjustRightInd w:val="0"/>
        <w:ind w:firstLine="540"/>
        <w:jc w:val="both"/>
        <w:outlineLvl w:val="0"/>
        <w:rPr>
          <w:sz w:val="22"/>
          <w:szCs w:val="22"/>
        </w:rPr>
      </w:pPr>
      <w:r w:rsidRPr="00E80522">
        <w:rPr>
          <w:sz w:val="22"/>
          <w:szCs w:val="22"/>
        </w:rPr>
        <w:t>5. Организацию проведения публичных слушаний возложить на администрацию Шилинского сельсовета.</w:t>
      </w:r>
    </w:p>
    <w:p w:rsidR="00E80522" w:rsidRPr="00E80522" w:rsidRDefault="00E80522" w:rsidP="00E80522">
      <w:pPr>
        <w:autoSpaceDE w:val="0"/>
        <w:autoSpaceDN w:val="0"/>
        <w:adjustRightInd w:val="0"/>
        <w:ind w:firstLine="540"/>
        <w:jc w:val="both"/>
        <w:outlineLvl w:val="0"/>
        <w:rPr>
          <w:sz w:val="22"/>
          <w:szCs w:val="22"/>
          <w:lang w:eastAsia="en-US"/>
        </w:rPr>
      </w:pPr>
      <w:r w:rsidRPr="00E80522">
        <w:rPr>
          <w:sz w:val="22"/>
          <w:szCs w:val="22"/>
        </w:rPr>
        <w:t xml:space="preserve">6. </w:t>
      </w:r>
      <w:r w:rsidRPr="00E80522">
        <w:rPr>
          <w:sz w:val="22"/>
          <w:szCs w:val="22"/>
          <w:lang w:eastAsia="en-US"/>
        </w:rPr>
        <w:t>Р</w:t>
      </w:r>
      <w:r w:rsidRPr="00E80522">
        <w:rPr>
          <w:bCs/>
          <w:sz w:val="22"/>
          <w:szCs w:val="22"/>
          <w:lang w:eastAsia="en-US"/>
        </w:rPr>
        <w:t xml:space="preserve">ешение вступает в силу со </w:t>
      </w:r>
      <w:r w:rsidRPr="00E80522">
        <w:rPr>
          <w:sz w:val="22"/>
          <w:szCs w:val="22"/>
          <w:lang w:eastAsia="en-US"/>
        </w:rPr>
        <w:t>дня, следующего за днем его официального опубликования в периодическом печатном издании «Вестник органов местного самоуправления Шилинского сельсовета».</w:t>
      </w:r>
    </w:p>
    <w:p w:rsidR="00E80522" w:rsidRPr="00E80522" w:rsidRDefault="00E80522" w:rsidP="00E8052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80522" w:rsidRPr="00E80522" w:rsidTr="00936141">
        <w:tc>
          <w:tcPr>
            <w:tcW w:w="4785" w:type="dxa"/>
            <w:tcBorders>
              <w:top w:val="nil"/>
              <w:left w:val="nil"/>
              <w:bottom w:val="nil"/>
              <w:right w:val="nil"/>
            </w:tcBorders>
          </w:tcPr>
          <w:p w:rsidR="00E80522" w:rsidRPr="00E80522" w:rsidRDefault="00E80522" w:rsidP="00E80522">
            <w:pPr>
              <w:rPr>
                <w:sz w:val="22"/>
                <w:szCs w:val="22"/>
              </w:rPr>
            </w:pPr>
            <w:r w:rsidRPr="00E80522">
              <w:rPr>
                <w:sz w:val="22"/>
                <w:szCs w:val="22"/>
              </w:rPr>
              <w:t xml:space="preserve">Председатель </w:t>
            </w:r>
          </w:p>
          <w:p w:rsidR="00E80522" w:rsidRPr="00E80522" w:rsidRDefault="00E80522" w:rsidP="00E80522">
            <w:pPr>
              <w:rPr>
                <w:sz w:val="22"/>
                <w:szCs w:val="22"/>
              </w:rPr>
            </w:pPr>
            <w:r w:rsidRPr="00E80522">
              <w:rPr>
                <w:sz w:val="22"/>
                <w:szCs w:val="22"/>
              </w:rPr>
              <w:t>сельского Совета депутатов</w:t>
            </w:r>
          </w:p>
          <w:p w:rsidR="00E80522" w:rsidRPr="00E80522" w:rsidRDefault="00E80522" w:rsidP="00E80522">
            <w:pPr>
              <w:rPr>
                <w:sz w:val="22"/>
                <w:szCs w:val="22"/>
              </w:rPr>
            </w:pPr>
          </w:p>
          <w:p w:rsidR="00E80522" w:rsidRPr="00E80522" w:rsidRDefault="00E80522" w:rsidP="00E80522">
            <w:pPr>
              <w:rPr>
                <w:sz w:val="22"/>
                <w:szCs w:val="22"/>
              </w:rPr>
            </w:pPr>
            <w:r w:rsidRPr="00E80522">
              <w:rPr>
                <w:sz w:val="22"/>
                <w:szCs w:val="22"/>
              </w:rPr>
              <w:t>___________Т.А.Карпова</w:t>
            </w:r>
          </w:p>
          <w:p w:rsidR="00E80522" w:rsidRPr="00E80522" w:rsidRDefault="00E80522" w:rsidP="00E80522">
            <w:pPr>
              <w:rPr>
                <w:sz w:val="22"/>
                <w:szCs w:val="22"/>
              </w:rPr>
            </w:pPr>
          </w:p>
        </w:tc>
        <w:tc>
          <w:tcPr>
            <w:tcW w:w="4786" w:type="dxa"/>
            <w:tcBorders>
              <w:top w:val="nil"/>
              <w:left w:val="nil"/>
              <w:bottom w:val="nil"/>
              <w:right w:val="nil"/>
            </w:tcBorders>
          </w:tcPr>
          <w:p w:rsidR="00E80522" w:rsidRPr="00E80522" w:rsidRDefault="00E80522" w:rsidP="00E80522">
            <w:pPr>
              <w:rPr>
                <w:sz w:val="22"/>
                <w:szCs w:val="22"/>
              </w:rPr>
            </w:pPr>
            <w:r w:rsidRPr="00E80522">
              <w:rPr>
                <w:sz w:val="22"/>
                <w:szCs w:val="22"/>
              </w:rPr>
              <w:t xml:space="preserve">Глава </w:t>
            </w:r>
          </w:p>
          <w:p w:rsidR="00E80522" w:rsidRPr="00E80522" w:rsidRDefault="00E80522" w:rsidP="00E80522">
            <w:pPr>
              <w:rPr>
                <w:sz w:val="22"/>
                <w:szCs w:val="22"/>
              </w:rPr>
            </w:pPr>
            <w:r w:rsidRPr="00E80522">
              <w:rPr>
                <w:sz w:val="22"/>
                <w:szCs w:val="22"/>
              </w:rPr>
              <w:t xml:space="preserve">Шилинского сельсовета </w:t>
            </w:r>
          </w:p>
          <w:p w:rsidR="00E80522" w:rsidRPr="00E80522" w:rsidRDefault="00E80522" w:rsidP="00E80522">
            <w:pPr>
              <w:rPr>
                <w:sz w:val="22"/>
                <w:szCs w:val="22"/>
              </w:rPr>
            </w:pPr>
          </w:p>
          <w:p w:rsidR="00E80522" w:rsidRPr="00E80522" w:rsidRDefault="00E80522" w:rsidP="00E80522">
            <w:pPr>
              <w:rPr>
                <w:sz w:val="22"/>
                <w:szCs w:val="22"/>
              </w:rPr>
            </w:pPr>
            <w:r w:rsidRPr="00E80522">
              <w:rPr>
                <w:sz w:val="22"/>
                <w:szCs w:val="22"/>
              </w:rPr>
              <w:t>_____________Е.М.Шпирук</w:t>
            </w:r>
          </w:p>
        </w:tc>
      </w:tr>
    </w:tbl>
    <w:p w:rsidR="007F7DF6" w:rsidRDefault="007F7DF6" w:rsidP="00272012">
      <w:pPr>
        <w:jc w:val="both"/>
        <w:rPr>
          <w:sz w:val="20"/>
          <w:szCs w:val="20"/>
        </w:rPr>
      </w:pPr>
    </w:p>
    <w:p w:rsidR="007F7DF6" w:rsidRPr="007F7DF6" w:rsidRDefault="007F7DF6" w:rsidP="00272012">
      <w:pPr>
        <w:jc w:val="both"/>
        <w:rPr>
          <w:color w:val="000000"/>
          <w:sz w:val="20"/>
          <w:szCs w:val="20"/>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F7DF6">
      <w:headerReference w:type="even" r:id="rId13"/>
      <w:headerReference w:type="default" r:id="rId14"/>
      <w:footerReference w:type="default" r:id="rId15"/>
      <w:pgSz w:w="11906" w:h="16838"/>
      <w:pgMar w:top="510" w:right="851" w:bottom="45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94" w:rsidRDefault="00982194" w:rsidP="001944AC">
      <w:r>
        <w:separator/>
      </w:r>
    </w:p>
  </w:endnote>
  <w:endnote w:type="continuationSeparator" w:id="1">
    <w:p w:rsidR="00982194" w:rsidRDefault="00982194"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746B30" w:rsidRDefault="00B76013">
        <w:pPr>
          <w:pStyle w:val="aa"/>
          <w:jc w:val="right"/>
        </w:pPr>
        <w:r>
          <w:fldChar w:fldCharType="begin"/>
        </w:r>
        <w:r w:rsidR="00D94B67">
          <w:instrText xml:space="preserve"> PAGE   \* MERGEFORMAT </w:instrText>
        </w:r>
        <w:r>
          <w:fldChar w:fldCharType="separate"/>
        </w:r>
        <w:r w:rsidR="00E80522">
          <w:rPr>
            <w:noProof/>
          </w:rPr>
          <w:t>4</w:t>
        </w:r>
        <w:r>
          <w:rPr>
            <w:noProof/>
          </w:rPr>
          <w:fldChar w:fldCharType="end"/>
        </w:r>
      </w:p>
    </w:sdtContent>
  </w:sdt>
  <w:p w:rsidR="00746B30" w:rsidRDefault="00746B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94" w:rsidRDefault="00982194" w:rsidP="001944AC">
      <w:r>
        <w:separator/>
      </w:r>
    </w:p>
  </w:footnote>
  <w:footnote w:type="continuationSeparator" w:id="1">
    <w:p w:rsidR="00982194" w:rsidRDefault="00982194"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30" w:rsidRDefault="00B76013" w:rsidP="00773506">
    <w:pPr>
      <w:pStyle w:val="a8"/>
      <w:framePr w:wrap="around" w:vAnchor="text" w:hAnchor="margin" w:xAlign="center" w:y="1"/>
      <w:rPr>
        <w:rStyle w:val="af1"/>
      </w:rPr>
    </w:pPr>
    <w:r>
      <w:rPr>
        <w:rStyle w:val="af1"/>
      </w:rPr>
      <w:fldChar w:fldCharType="begin"/>
    </w:r>
    <w:r w:rsidR="00746B30">
      <w:rPr>
        <w:rStyle w:val="af1"/>
      </w:rPr>
      <w:instrText xml:space="preserve">PAGE  </w:instrText>
    </w:r>
    <w:r>
      <w:rPr>
        <w:rStyle w:val="af1"/>
      </w:rPr>
      <w:fldChar w:fldCharType="end"/>
    </w:r>
  </w:p>
  <w:p w:rsidR="00746B30" w:rsidRDefault="00746B3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30" w:rsidRDefault="00746B30"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723CEB"/>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4">
    <w:nsid w:val="0E6D1083"/>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3A843DD"/>
    <w:multiLevelType w:val="multilevel"/>
    <w:tmpl w:val="50E02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DF20A24"/>
    <w:multiLevelType w:val="hybridMultilevel"/>
    <w:tmpl w:val="09FC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D63D2"/>
    <w:multiLevelType w:val="hybridMultilevel"/>
    <w:tmpl w:val="956CF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A56B8"/>
    <w:multiLevelType w:val="multilevel"/>
    <w:tmpl w:val="1D4C5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11">
    <w:nsid w:val="28895C0E"/>
    <w:multiLevelType w:val="hybridMultilevel"/>
    <w:tmpl w:val="17208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05B67"/>
    <w:multiLevelType w:val="multilevel"/>
    <w:tmpl w:val="A13C2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C99796B"/>
    <w:multiLevelType w:val="multilevel"/>
    <w:tmpl w:val="F1528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DF56B16"/>
    <w:multiLevelType w:val="hybridMultilevel"/>
    <w:tmpl w:val="32D4687A"/>
    <w:lvl w:ilvl="0" w:tplc="B28E9192">
      <w:start w:val="1"/>
      <w:numFmt w:val="decimal"/>
      <w:lvlText w:val="%1."/>
      <w:lvlJc w:val="left"/>
      <w:pPr>
        <w:ind w:left="772"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76055D5"/>
    <w:multiLevelType w:val="multilevel"/>
    <w:tmpl w:val="3EBC2B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42519FF"/>
    <w:multiLevelType w:val="hybridMultilevel"/>
    <w:tmpl w:val="6A90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D613B1"/>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9397160"/>
    <w:multiLevelType w:val="hybridMultilevel"/>
    <w:tmpl w:val="5B5EAC18"/>
    <w:lvl w:ilvl="0" w:tplc="72D831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99415AE"/>
    <w:multiLevelType w:val="multilevel"/>
    <w:tmpl w:val="F41A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CE4EB0"/>
    <w:multiLevelType w:val="hybridMultilevel"/>
    <w:tmpl w:val="5DBEDAB2"/>
    <w:lvl w:ilvl="0" w:tplc="5DE20A18">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0"/>
  </w:num>
  <w:num w:numId="3">
    <w:abstractNumId w:val="3"/>
  </w:num>
  <w:num w:numId="4">
    <w:abstractNumId w:val="4"/>
  </w:num>
  <w:num w:numId="5">
    <w:abstractNumId w:val="2"/>
  </w:num>
  <w:num w:numId="6">
    <w:abstractNumId w:val="0"/>
  </w:num>
  <w:num w:numId="7">
    <w:abstractNumId w:val="16"/>
  </w:num>
  <w:num w:numId="8">
    <w:abstractNumId w:val="13"/>
  </w:num>
  <w:num w:numId="9">
    <w:abstractNumId w:val="21"/>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22"/>
  </w:num>
  <w:num w:numId="15">
    <w:abstractNumId w:val="2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2"/>
  </w:num>
  <w:num w:numId="21">
    <w:abstractNumId w:val="19"/>
  </w:num>
  <w:num w:numId="22">
    <w:abstractNumId w:val="7"/>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25039"/>
    <w:rsid w:val="00032F16"/>
    <w:rsid w:val="00043740"/>
    <w:rsid w:val="00045787"/>
    <w:rsid w:val="0007280F"/>
    <w:rsid w:val="00084960"/>
    <w:rsid w:val="000B0B44"/>
    <w:rsid w:val="000C3636"/>
    <w:rsid w:val="000E16BF"/>
    <w:rsid w:val="000E50FE"/>
    <w:rsid w:val="000E5288"/>
    <w:rsid w:val="000F3FE7"/>
    <w:rsid w:val="00103B9B"/>
    <w:rsid w:val="001049FA"/>
    <w:rsid w:val="0011365D"/>
    <w:rsid w:val="00124D29"/>
    <w:rsid w:val="00124DB8"/>
    <w:rsid w:val="001274B7"/>
    <w:rsid w:val="00155793"/>
    <w:rsid w:val="00155843"/>
    <w:rsid w:val="0016048A"/>
    <w:rsid w:val="001611A3"/>
    <w:rsid w:val="00171C67"/>
    <w:rsid w:val="001759A2"/>
    <w:rsid w:val="001812A6"/>
    <w:rsid w:val="001944AC"/>
    <w:rsid w:val="00197480"/>
    <w:rsid w:val="001A3000"/>
    <w:rsid w:val="001B3C4B"/>
    <w:rsid w:val="001B69E2"/>
    <w:rsid w:val="001C5C26"/>
    <w:rsid w:val="001D0595"/>
    <w:rsid w:val="001D2DA8"/>
    <w:rsid w:val="001D2FFB"/>
    <w:rsid w:val="001D6459"/>
    <w:rsid w:val="001F175E"/>
    <w:rsid w:val="001F3C1F"/>
    <w:rsid w:val="001F6C2C"/>
    <w:rsid w:val="002115A0"/>
    <w:rsid w:val="00224E80"/>
    <w:rsid w:val="00236449"/>
    <w:rsid w:val="00243152"/>
    <w:rsid w:val="002617DD"/>
    <w:rsid w:val="002637B0"/>
    <w:rsid w:val="00266FF9"/>
    <w:rsid w:val="00272012"/>
    <w:rsid w:val="002733BC"/>
    <w:rsid w:val="00283BC8"/>
    <w:rsid w:val="0028731B"/>
    <w:rsid w:val="002937B1"/>
    <w:rsid w:val="002B5113"/>
    <w:rsid w:val="00303D78"/>
    <w:rsid w:val="00305C87"/>
    <w:rsid w:val="003068A9"/>
    <w:rsid w:val="003204A9"/>
    <w:rsid w:val="00320AC9"/>
    <w:rsid w:val="00321349"/>
    <w:rsid w:val="003265F9"/>
    <w:rsid w:val="00330CEF"/>
    <w:rsid w:val="00342C75"/>
    <w:rsid w:val="003531D4"/>
    <w:rsid w:val="003534E5"/>
    <w:rsid w:val="003701D7"/>
    <w:rsid w:val="003748DD"/>
    <w:rsid w:val="00377557"/>
    <w:rsid w:val="00386F30"/>
    <w:rsid w:val="00395AF3"/>
    <w:rsid w:val="003D0CB1"/>
    <w:rsid w:val="003F0CF9"/>
    <w:rsid w:val="003F0D04"/>
    <w:rsid w:val="003F7F02"/>
    <w:rsid w:val="00411832"/>
    <w:rsid w:val="0041192A"/>
    <w:rsid w:val="00415CE5"/>
    <w:rsid w:val="004163F1"/>
    <w:rsid w:val="00422D6F"/>
    <w:rsid w:val="004276F2"/>
    <w:rsid w:val="00431DE5"/>
    <w:rsid w:val="00433DF2"/>
    <w:rsid w:val="0043626B"/>
    <w:rsid w:val="0043685A"/>
    <w:rsid w:val="00444B4B"/>
    <w:rsid w:val="00450D36"/>
    <w:rsid w:val="0045238D"/>
    <w:rsid w:val="004539E2"/>
    <w:rsid w:val="004552B7"/>
    <w:rsid w:val="004650DD"/>
    <w:rsid w:val="004872C0"/>
    <w:rsid w:val="004B2AA4"/>
    <w:rsid w:val="004B450D"/>
    <w:rsid w:val="004B4B84"/>
    <w:rsid w:val="004B7107"/>
    <w:rsid w:val="004B72B4"/>
    <w:rsid w:val="004C7B65"/>
    <w:rsid w:val="004E3A64"/>
    <w:rsid w:val="004E5A18"/>
    <w:rsid w:val="004E6130"/>
    <w:rsid w:val="004E6927"/>
    <w:rsid w:val="004F4A9C"/>
    <w:rsid w:val="004F5E7F"/>
    <w:rsid w:val="005118E9"/>
    <w:rsid w:val="005169D1"/>
    <w:rsid w:val="005219D3"/>
    <w:rsid w:val="00524EA1"/>
    <w:rsid w:val="00526774"/>
    <w:rsid w:val="00532128"/>
    <w:rsid w:val="005528EA"/>
    <w:rsid w:val="00565F25"/>
    <w:rsid w:val="005767A3"/>
    <w:rsid w:val="00597D25"/>
    <w:rsid w:val="005A2B03"/>
    <w:rsid w:val="005B0A25"/>
    <w:rsid w:val="005B1686"/>
    <w:rsid w:val="005B484B"/>
    <w:rsid w:val="005C0A5F"/>
    <w:rsid w:val="005C77D9"/>
    <w:rsid w:val="005C78BB"/>
    <w:rsid w:val="005F0C12"/>
    <w:rsid w:val="005F2612"/>
    <w:rsid w:val="005F4389"/>
    <w:rsid w:val="005F43D4"/>
    <w:rsid w:val="005F5E4B"/>
    <w:rsid w:val="006128A8"/>
    <w:rsid w:val="006145E2"/>
    <w:rsid w:val="00626055"/>
    <w:rsid w:val="00636A44"/>
    <w:rsid w:val="0065141D"/>
    <w:rsid w:val="006543F6"/>
    <w:rsid w:val="00662CE5"/>
    <w:rsid w:val="00672B30"/>
    <w:rsid w:val="006757F8"/>
    <w:rsid w:val="006934B5"/>
    <w:rsid w:val="00697198"/>
    <w:rsid w:val="006B423E"/>
    <w:rsid w:val="006C015F"/>
    <w:rsid w:val="006C46A6"/>
    <w:rsid w:val="006C5EAD"/>
    <w:rsid w:val="006D5B32"/>
    <w:rsid w:val="006E2AAF"/>
    <w:rsid w:val="006E4453"/>
    <w:rsid w:val="006E6877"/>
    <w:rsid w:val="006F4E7F"/>
    <w:rsid w:val="007021D1"/>
    <w:rsid w:val="00705B40"/>
    <w:rsid w:val="00705CE1"/>
    <w:rsid w:val="00710ED3"/>
    <w:rsid w:val="00713184"/>
    <w:rsid w:val="0071378E"/>
    <w:rsid w:val="00736246"/>
    <w:rsid w:val="00742A54"/>
    <w:rsid w:val="00743C96"/>
    <w:rsid w:val="00746B30"/>
    <w:rsid w:val="00751CB2"/>
    <w:rsid w:val="007547D1"/>
    <w:rsid w:val="00756BE8"/>
    <w:rsid w:val="00764596"/>
    <w:rsid w:val="00773506"/>
    <w:rsid w:val="007779CF"/>
    <w:rsid w:val="00783380"/>
    <w:rsid w:val="0078780F"/>
    <w:rsid w:val="00792C6E"/>
    <w:rsid w:val="0079353C"/>
    <w:rsid w:val="00794060"/>
    <w:rsid w:val="0079550A"/>
    <w:rsid w:val="00795D0C"/>
    <w:rsid w:val="007A3B31"/>
    <w:rsid w:val="007A5BE3"/>
    <w:rsid w:val="007B244C"/>
    <w:rsid w:val="007B7064"/>
    <w:rsid w:val="007F0631"/>
    <w:rsid w:val="007F7DF6"/>
    <w:rsid w:val="00813692"/>
    <w:rsid w:val="008211A0"/>
    <w:rsid w:val="008323D5"/>
    <w:rsid w:val="008404DB"/>
    <w:rsid w:val="00845F81"/>
    <w:rsid w:val="00882A9B"/>
    <w:rsid w:val="00891DE2"/>
    <w:rsid w:val="00894458"/>
    <w:rsid w:val="008A4706"/>
    <w:rsid w:val="008A57C1"/>
    <w:rsid w:val="008A68C0"/>
    <w:rsid w:val="008B4975"/>
    <w:rsid w:val="008B665F"/>
    <w:rsid w:val="008C17F0"/>
    <w:rsid w:val="008C3172"/>
    <w:rsid w:val="008C524E"/>
    <w:rsid w:val="008C6EA6"/>
    <w:rsid w:val="008D2BA5"/>
    <w:rsid w:val="008F274D"/>
    <w:rsid w:val="008F7F86"/>
    <w:rsid w:val="00901CFC"/>
    <w:rsid w:val="00927B47"/>
    <w:rsid w:val="00930A7E"/>
    <w:rsid w:val="00930D79"/>
    <w:rsid w:val="00943379"/>
    <w:rsid w:val="00950071"/>
    <w:rsid w:val="009511AC"/>
    <w:rsid w:val="00954167"/>
    <w:rsid w:val="0095502E"/>
    <w:rsid w:val="009574CD"/>
    <w:rsid w:val="0096035B"/>
    <w:rsid w:val="00962295"/>
    <w:rsid w:val="0097392F"/>
    <w:rsid w:val="00982194"/>
    <w:rsid w:val="009855E3"/>
    <w:rsid w:val="00996C21"/>
    <w:rsid w:val="009A6500"/>
    <w:rsid w:val="009B145A"/>
    <w:rsid w:val="009B521C"/>
    <w:rsid w:val="009C11EB"/>
    <w:rsid w:val="009C632D"/>
    <w:rsid w:val="009D5A50"/>
    <w:rsid w:val="009D66D3"/>
    <w:rsid w:val="009E489C"/>
    <w:rsid w:val="009F0973"/>
    <w:rsid w:val="009F1651"/>
    <w:rsid w:val="009F2E07"/>
    <w:rsid w:val="00A005A2"/>
    <w:rsid w:val="00A045C3"/>
    <w:rsid w:val="00A14D25"/>
    <w:rsid w:val="00A3191D"/>
    <w:rsid w:val="00A4034F"/>
    <w:rsid w:val="00A4105E"/>
    <w:rsid w:val="00A47330"/>
    <w:rsid w:val="00A52293"/>
    <w:rsid w:val="00A55E78"/>
    <w:rsid w:val="00A57846"/>
    <w:rsid w:val="00A6614E"/>
    <w:rsid w:val="00A71A79"/>
    <w:rsid w:val="00A74090"/>
    <w:rsid w:val="00A7747D"/>
    <w:rsid w:val="00A77EB6"/>
    <w:rsid w:val="00A84141"/>
    <w:rsid w:val="00A92359"/>
    <w:rsid w:val="00AA0ED2"/>
    <w:rsid w:val="00AA6AF0"/>
    <w:rsid w:val="00AB0735"/>
    <w:rsid w:val="00AC5A5A"/>
    <w:rsid w:val="00AD0646"/>
    <w:rsid w:val="00AE2D74"/>
    <w:rsid w:val="00AF054B"/>
    <w:rsid w:val="00AF0684"/>
    <w:rsid w:val="00AF1024"/>
    <w:rsid w:val="00AF1D48"/>
    <w:rsid w:val="00B00E37"/>
    <w:rsid w:val="00B05CD4"/>
    <w:rsid w:val="00B06820"/>
    <w:rsid w:val="00B307AA"/>
    <w:rsid w:val="00B37D9E"/>
    <w:rsid w:val="00B43EB6"/>
    <w:rsid w:val="00B51F65"/>
    <w:rsid w:val="00B634B7"/>
    <w:rsid w:val="00B76013"/>
    <w:rsid w:val="00B761D5"/>
    <w:rsid w:val="00B76912"/>
    <w:rsid w:val="00B7723F"/>
    <w:rsid w:val="00B96442"/>
    <w:rsid w:val="00B9768F"/>
    <w:rsid w:val="00BA7DBE"/>
    <w:rsid w:val="00BC07A7"/>
    <w:rsid w:val="00BC0A94"/>
    <w:rsid w:val="00BC116A"/>
    <w:rsid w:val="00BC312A"/>
    <w:rsid w:val="00BF0353"/>
    <w:rsid w:val="00BF22AE"/>
    <w:rsid w:val="00C107C9"/>
    <w:rsid w:val="00C1690A"/>
    <w:rsid w:val="00C40F9D"/>
    <w:rsid w:val="00C414C5"/>
    <w:rsid w:val="00C42D7B"/>
    <w:rsid w:val="00C44BB4"/>
    <w:rsid w:val="00C50292"/>
    <w:rsid w:val="00C54E83"/>
    <w:rsid w:val="00C64AAC"/>
    <w:rsid w:val="00C7017B"/>
    <w:rsid w:val="00C73325"/>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43004"/>
    <w:rsid w:val="00D56BB1"/>
    <w:rsid w:val="00D57183"/>
    <w:rsid w:val="00D62ABA"/>
    <w:rsid w:val="00D834B2"/>
    <w:rsid w:val="00D85895"/>
    <w:rsid w:val="00D86786"/>
    <w:rsid w:val="00D92D56"/>
    <w:rsid w:val="00D94B67"/>
    <w:rsid w:val="00DB120C"/>
    <w:rsid w:val="00DC6FD1"/>
    <w:rsid w:val="00DD0899"/>
    <w:rsid w:val="00DF4CC7"/>
    <w:rsid w:val="00DF551E"/>
    <w:rsid w:val="00E022D7"/>
    <w:rsid w:val="00E30CD0"/>
    <w:rsid w:val="00E63BF5"/>
    <w:rsid w:val="00E80522"/>
    <w:rsid w:val="00E90663"/>
    <w:rsid w:val="00E921AF"/>
    <w:rsid w:val="00E926FD"/>
    <w:rsid w:val="00E952D2"/>
    <w:rsid w:val="00E95566"/>
    <w:rsid w:val="00EA67D6"/>
    <w:rsid w:val="00EB3BDF"/>
    <w:rsid w:val="00EC3D69"/>
    <w:rsid w:val="00ED63C4"/>
    <w:rsid w:val="00ED7752"/>
    <w:rsid w:val="00EE3180"/>
    <w:rsid w:val="00EE3804"/>
    <w:rsid w:val="00EE788E"/>
    <w:rsid w:val="00EE7DCD"/>
    <w:rsid w:val="00F04E40"/>
    <w:rsid w:val="00F07737"/>
    <w:rsid w:val="00F20715"/>
    <w:rsid w:val="00F427E2"/>
    <w:rsid w:val="00F46E32"/>
    <w:rsid w:val="00F52B5A"/>
    <w:rsid w:val="00F53FBA"/>
    <w:rsid w:val="00F7029D"/>
    <w:rsid w:val="00F74174"/>
    <w:rsid w:val="00F753E0"/>
    <w:rsid w:val="00F7642A"/>
    <w:rsid w:val="00F824E6"/>
    <w:rsid w:val="00F95111"/>
    <w:rsid w:val="00F961D8"/>
    <w:rsid w:val="00FA23B2"/>
    <w:rsid w:val="00FA3C97"/>
    <w:rsid w:val="00FB0F78"/>
    <w:rsid w:val="00FC1E7B"/>
    <w:rsid w:val="00FC4540"/>
    <w:rsid w:val="00FC6486"/>
    <w:rsid w:val="00FF1194"/>
    <w:rsid w:val="00FF5FE5"/>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11"/>
    <w:next w:val="11"/>
    <w:link w:val="12"/>
    <w:qFormat/>
    <w:rsid w:val="00636A44"/>
    <w:pPr>
      <w:spacing w:before="480" w:after="120"/>
      <w:outlineLvl w:val="0"/>
    </w:pPr>
    <w:rPr>
      <w:b/>
      <w:sz w:val="36"/>
    </w:rPr>
  </w:style>
  <w:style w:type="paragraph" w:styleId="2">
    <w:name w:val="heading 2"/>
    <w:basedOn w:val="a2"/>
    <w:next w:val="a2"/>
    <w:link w:val="20"/>
    <w:uiPriority w:val="9"/>
    <w:qFormat/>
    <w:rsid w:val="00636A44"/>
    <w:pPr>
      <w:keepNext/>
      <w:outlineLvl w:val="1"/>
    </w:pPr>
    <w:rPr>
      <w:b/>
      <w:bCs/>
    </w:rPr>
  </w:style>
  <w:style w:type="paragraph" w:styleId="3">
    <w:name w:val="heading 3"/>
    <w:basedOn w:val="a2"/>
    <w:next w:val="a2"/>
    <w:link w:val="30"/>
    <w:uiPriority w:val="9"/>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uiPriority w:val="9"/>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uiPriority w:val="9"/>
    <w:rsid w:val="00636A44"/>
    <w:rPr>
      <w:rFonts w:ascii="Times New Roman" w:eastAsia="Times New Roman" w:hAnsi="Times New Roman" w:cs="Times New Roman"/>
      <w:b/>
      <w:bCs/>
      <w:szCs w:val="24"/>
      <w:lang w:eastAsia="ru-RU"/>
    </w:rPr>
  </w:style>
  <w:style w:type="paragraph" w:styleId="a6">
    <w:name w:val="Balloon Text"/>
    <w:basedOn w:val="a2"/>
    <w:link w:val="a7"/>
    <w:uiPriority w:val="99"/>
    <w:unhideWhenUsed/>
    <w:rsid w:val="00636A44"/>
    <w:rPr>
      <w:rFonts w:ascii="Tahoma" w:hAnsi="Tahoma" w:cs="Tahoma"/>
      <w:sz w:val="16"/>
      <w:szCs w:val="16"/>
    </w:rPr>
  </w:style>
  <w:style w:type="character" w:customStyle="1" w:styleId="a7">
    <w:name w:val="Текст выноски Знак"/>
    <w:basedOn w:val="a3"/>
    <w:link w:val="a6"/>
    <w:uiPriority w:val="99"/>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link w:val="ConsNonformat0"/>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uiPriority w:val="1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uiPriority w:val="1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636A44"/>
    <w:pPr>
      <w:spacing w:after="0"/>
    </w:pPr>
    <w:rPr>
      <w:rFonts w:ascii="Arial" w:eastAsia="Arial" w:hAnsi="Arial" w:cs="Arial"/>
      <w:color w:val="000000"/>
      <w:lang w:eastAsia="ru-RU"/>
    </w:rPr>
  </w:style>
  <w:style w:type="character" w:styleId="af4">
    <w:name w:val="Hyperlink"/>
    <w:uiPriority w:val="99"/>
    <w:rsid w:val="00636A44"/>
    <w:rPr>
      <w:color w:val="0000FF"/>
      <w:u w:val="single"/>
    </w:rPr>
  </w:style>
  <w:style w:type="character" w:styleId="af5">
    <w:name w:val="Emphasis"/>
    <w:basedOn w:val="a3"/>
    <w:uiPriority w:val="20"/>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uiPriority w:val="99"/>
    <w:rsid w:val="00636A44"/>
    <w:rPr>
      <w:sz w:val="16"/>
      <w:szCs w:val="16"/>
    </w:rPr>
  </w:style>
  <w:style w:type="paragraph" w:styleId="aff">
    <w:name w:val="annotation text"/>
    <w:basedOn w:val="a2"/>
    <w:link w:val="aff0"/>
    <w:uiPriority w:val="99"/>
    <w:rsid w:val="00636A44"/>
    <w:rPr>
      <w:sz w:val="20"/>
      <w:szCs w:val="20"/>
    </w:rPr>
  </w:style>
  <w:style w:type="character" w:customStyle="1" w:styleId="aff0">
    <w:name w:val="Текст примечания Знак"/>
    <w:basedOn w:val="a3"/>
    <w:link w:val="aff"/>
    <w:uiPriority w:val="99"/>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636A44"/>
    <w:rPr>
      <w:b/>
      <w:bCs/>
    </w:rPr>
  </w:style>
  <w:style w:type="character" w:customStyle="1" w:styleId="aff2">
    <w:name w:val="Тема примечания Знак"/>
    <w:basedOn w:val="aff0"/>
    <w:link w:val="aff1"/>
    <w:uiPriority w:val="99"/>
    <w:rsid w:val="00636A44"/>
    <w:rPr>
      <w:rFonts w:ascii="Times New Roman" w:eastAsia="Times New Roman" w:hAnsi="Times New Roman" w:cs="Times New Roman"/>
      <w:b/>
      <w:bCs/>
      <w:sz w:val="20"/>
      <w:szCs w:val="20"/>
      <w:lang w:eastAsia="ru-RU"/>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3">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110pt">
    <w:name w:val="Основной текст (11) + Не полужирный;Интервал 0 pt"/>
    <w:basedOn w:val="110"/>
    <w:rsid w:val="00BC07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pt">
    <w:name w:val="Основной текст + 9 pt;Полужирный"/>
    <w:basedOn w:val="aff9"/>
    <w:rsid w:val="003D0CB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95pt">
    <w:name w:val="Основной текст (3) + 9;5 pt;Полужирный;Курсив"/>
    <w:basedOn w:val="32"/>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i/>
      <w:iCs/>
      <w:color w:val="000000"/>
      <w:spacing w:val="0"/>
      <w:w w:val="100"/>
      <w:position w:val="0"/>
      <w:sz w:val="20"/>
      <w:szCs w:val="20"/>
      <w:shd w:val="clear" w:color="auto" w:fill="FFFFFF"/>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912pt">
    <w:name w:val="Основной текст (9) + 12 pt;Не полужирный;Не курсив"/>
    <w:basedOn w:val="9"/>
    <w:rsid w:val="003D0CB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11pt0pt">
    <w:name w:val="Основной текст (11) + 11 pt;Курсив;Интервал 0 pt"/>
    <w:basedOn w:val="110"/>
    <w:rsid w:val="003D0CB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30">
    <w:name w:val="Основной текст (13)_"/>
    <w:basedOn w:val="a3"/>
    <w:link w:val="131"/>
    <w:rsid w:val="003D0CB1"/>
    <w:rPr>
      <w:rFonts w:ascii="Times New Roman" w:eastAsia="Times New Roman" w:hAnsi="Times New Roman" w:cs="Times New Roman"/>
      <w:b/>
      <w:bCs/>
      <w:shd w:val="clear" w:color="auto" w:fill="FFFFFF"/>
    </w:rPr>
  </w:style>
  <w:style w:type="character" w:customStyle="1" w:styleId="132">
    <w:name w:val="Основной текст (13) + Не полужирный"/>
    <w:basedOn w:val="130"/>
    <w:rsid w:val="003D0CB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395pt">
    <w:name w:val="Основной текст (13) + 9;5 pt;Курсив"/>
    <w:basedOn w:val="130"/>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1">
    <w:name w:val="Основной текст (9) + Не курсив"/>
    <w:basedOn w:val="9"/>
    <w:rsid w:val="003D0CB1"/>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1">
    <w:name w:val="Основной текст (13)"/>
    <w:basedOn w:val="a2"/>
    <w:link w:val="130"/>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15">
    <w:name w:val="Гиперссылка1"/>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212pt">
    <w:name w:val="Body text (2) + 12 pt"/>
    <w:basedOn w:val="Bodytext2"/>
    <w:rsid w:val="0071378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Spacing3pt">
    <w:name w:val="Body text (2) + Spacing 3 pt"/>
    <w:basedOn w:val="Bodytext2"/>
    <w:rsid w:val="0071378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7">
    <w:name w:val="Абзац списка1"/>
    <w:aliases w:val="Ненумерованный список"/>
    <w:basedOn w:val="a2"/>
    <w:uiPriority w:val="99"/>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shd w:val="clear" w:color="auto" w:fill="FFFFFF"/>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shd w:val="clear" w:color="auto" w:fill="FFFFFF"/>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8">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a">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uiPriority w:val="99"/>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b">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c">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d">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 w:type="character" w:customStyle="1" w:styleId="1e">
    <w:name w:val="Выделение1"/>
    <w:basedOn w:val="a3"/>
    <w:rsid w:val="00F753E0"/>
  </w:style>
  <w:style w:type="paragraph" w:customStyle="1" w:styleId="s22">
    <w:name w:val="s_22"/>
    <w:basedOn w:val="a2"/>
    <w:rsid w:val="00746B30"/>
    <w:pPr>
      <w:spacing w:before="100" w:beforeAutospacing="1" w:after="100" w:afterAutospacing="1"/>
    </w:pPr>
  </w:style>
  <w:style w:type="paragraph" w:customStyle="1" w:styleId="yrsh">
    <w:name w:val="yrsh"/>
    <w:basedOn w:val="a2"/>
    <w:rsid w:val="00746B30"/>
    <w:pPr>
      <w:shd w:val="clear" w:color="auto" w:fill="92D050"/>
      <w:spacing w:before="100" w:beforeAutospacing="1" w:after="100" w:afterAutospacing="1"/>
    </w:pPr>
    <w:rPr>
      <w:sz w:val="22"/>
      <w:szCs w:val="22"/>
    </w:rPr>
  </w:style>
  <w:style w:type="paragraph" w:customStyle="1" w:styleId="tabtitle">
    <w:name w:val="tabtitle"/>
    <w:basedOn w:val="a2"/>
    <w:rsid w:val="00746B30"/>
    <w:pPr>
      <w:shd w:val="clear" w:color="auto" w:fill="28A0C8"/>
      <w:spacing w:before="100" w:beforeAutospacing="1" w:after="100" w:afterAutospacing="1"/>
    </w:pPr>
    <w:rPr>
      <w:sz w:val="22"/>
      <w:szCs w:val="22"/>
    </w:rPr>
  </w:style>
  <w:style w:type="paragraph" w:customStyle="1" w:styleId="header-listtarget">
    <w:name w:val="header-listtarget"/>
    <w:basedOn w:val="a2"/>
    <w:rsid w:val="00746B30"/>
    <w:pPr>
      <w:shd w:val="clear" w:color="auto" w:fill="E66E5A"/>
      <w:spacing w:before="100" w:beforeAutospacing="1" w:after="100" w:afterAutospacing="1"/>
    </w:pPr>
    <w:rPr>
      <w:sz w:val="22"/>
      <w:szCs w:val="22"/>
    </w:rPr>
  </w:style>
  <w:style w:type="paragraph" w:customStyle="1" w:styleId="bdall">
    <w:name w:val="bdall"/>
    <w:basedOn w:val="a2"/>
    <w:rsid w:val="00746B30"/>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2"/>
    <w:rsid w:val="00746B30"/>
    <w:pPr>
      <w:pBdr>
        <w:top w:val="single" w:sz="8" w:space="0" w:color="000000"/>
      </w:pBdr>
      <w:spacing w:before="100" w:beforeAutospacing="1" w:after="100" w:afterAutospacing="1"/>
    </w:pPr>
    <w:rPr>
      <w:sz w:val="22"/>
      <w:szCs w:val="22"/>
    </w:rPr>
  </w:style>
  <w:style w:type="paragraph" w:customStyle="1" w:styleId="bdleft">
    <w:name w:val="bdleft"/>
    <w:basedOn w:val="a2"/>
    <w:rsid w:val="00746B30"/>
    <w:pPr>
      <w:pBdr>
        <w:left w:val="single" w:sz="8" w:space="0" w:color="000000"/>
      </w:pBdr>
      <w:spacing w:before="100" w:beforeAutospacing="1" w:after="100" w:afterAutospacing="1"/>
    </w:pPr>
    <w:rPr>
      <w:sz w:val="22"/>
      <w:szCs w:val="22"/>
    </w:rPr>
  </w:style>
  <w:style w:type="paragraph" w:customStyle="1" w:styleId="bdright">
    <w:name w:val="bdright"/>
    <w:basedOn w:val="a2"/>
    <w:rsid w:val="00746B30"/>
    <w:pPr>
      <w:pBdr>
        <w:right w:val="single" w:sz="8" w:space="0" w:color="000000"/>
      </w:pBdr>
      <w:spacing w:before="100" w:beforeAutospacing="1" w:after="100" w:afterAutospacing="1"/>
    </w:pPr>
    <w:rPr>
      <w:sz w:val="22"/>
      <w:szCs w:val="22"/>
    </w:rPr>
  </w:style>
  <w:style w:type="paragraph" w:customStyle="1" w:styleId="bdbottom">
    <w:name w:val="bdbottom"/>
    <w:basedOn w:val="a2"/>
    <w:rsid w:val="00746B30"/>
    <w:pPr>
      <w:pBdr>
        <w:bottom w:val="single" w:sz="8" w:space="0" w:color="000000"/>
      </w:pBdr>
      <w:spacing w:before="100" w:beforeAutospacing="1" w:after="100" w:afterAutospacing="1"/>
    </w:pPr>
    <w:rPr>
      <w:sz w:val="22"/>
      <w:szCs w:val="22"/>
    </w:rPr>
  </w:style>
  <w:style w:type="paragraph" w:customStyle="1" w:styleId="headercell">
    <w:name w:val="headercell"/>
    <w:basedOn w:val="a2"/>
    <w:rsid w:val="00746B30"/>
    <w:pPr>
      <w:pBdr>
        <w:bottom w:val="double" w:sz="6" w:space="0" w:color="000000"/>
      </w:pBdr>
      <w:spacing w:before="100" w:beforeAutospacing="1" w:after="100" w:afterAutospacing="1"/>
    </w:pPr>
    <w:rPr>
      <w:sz w:val="22"/>
      <w:szCs w:val="22"/>
    </w:rPr>
  </w:style>
  <w:style w:type="character" w:customStyle="1" w:styleId="lspace">
    <w:name w:val="lspace"/>
    <w:rsid w:val="00746B30"/>
    <w:rPr>
      <w:color w:val="FF9900"/>
    </w:rPr>
  </w:style>
  <w:style w:type="character" w:customStyle="1" w:styleId="small">
    <w:name w:val="small"/>
    <w:rsid w:val="00746B30"/>
    <w:rPr>
      <w:sz w:val="16"/>
      <w:szCs w:val="16"/>
    </w:rPr>
  </w:style>
  <w:style w:type="character" w:customStyle="1" w:styleId="fill">
    <w:name w:val="fill"/>
    <w:rsid w:val="00746B30"/>
    <w:rPr>
      <w:b/>
      <w:bCs/>
      <w:i/>
      <w:iCs/>
      <w:color w:val="FF0000"/>
    </w:rPr>
  </w:style>
  <w:style w:type="character" w:customStyle="1" w:styleId="maggd">
    <w:name w:val="maggd"/>
    <w:rsid w:val="00746B30"/>
    <w:rPr>
      <w:color w:val="006400"/>
    </w:rPr>
  </w:style>
  <w:style w:type="character" w:customStyle="1" w:styleId="magusn">
    <w:name w:val="magusn"/>
    <w:rsid w:val="00746B30"/>
    <w:rPr>
      <w:color w:val="006666"/>
    </w:rPr>
  </w:style>
  <w:style w:type="character" w:customStyle="1" w:styleId="enp">
    <w:name w:val="enp"/>
    <w:rsid w:val="00746B30"/>
    <w:rPr>
      <w:color w:val="3C7828"/>
    </w:rPr>
  </w:style>
  <w:style w:type="character" w:customStyle="1" w:styleId="kdkss">
    <w:name w:val="kdkss"/>
    <w:rsid w:val="00746B30"/>
    <w:rPr>
      <w:color w:val="BE780A"/>
    </w:rPr>
  </w:style>
  <w:style w:type="character" w:customStyle="1" w:styleId="actel">
    <w:name w:val="actel"/>
    <w:rsid w:val="00746B30"/>
    <w:rPr>
      <w:color w:val="E36C0A"/>
    </w:rPr>
  </w:style>
  <w:style w:type="character" w:styleId="afff9">
    <w:name w:val="Placeholder Text"/>
    <w:uiPriority w:val="99"/>
    <w:semiHidden/>
    <w:rsid w:val="00746B30"/>
    <w:rPr>
      <w:color w:val="808080"/>
    </w:rPr>
  </w:style>
  <w:style w:type="paragraph" w:customStyle="1" w:styleId="consplustitle0">
    <w:name w:val="consplustitle"/>
    <w:basedOn w:val="a2"/>
    <w:rsid w:val="00433DF2"/>
    <w:pPr>
      <w:spacing w:before="100" w:beforeAutospacing="1" w:after="100" w:afterAutospacing="1"/>
    </w:pPr>
  </w:style>
  <w:style w:type="paragraph" w:customStyle="1" w:styleId="consplusnormal2">
    <w:name w:val="consplusnormal"/>
    <w:basedOn w:val="a2"/>
    <w:rsid w:val="00433DF2"/>
    <w:pPr>
      <w:spacing w:before="100" w:beforeAutospacing="1" w:after="100" w:afterAutospacing="1"/>
    </w:pPr>
  </w:style>
  <w:style w:type="character" w:customStyle="1" w:styleId="a00">
    <w:name w:val="a0"/>
    <w:basedOn w:val="a3"/>
    <w:rsid w:val="00433DF2"/>
  </w:style>
  <w:style w:type="paragraph" w:customStyle="1" w:styleId="1f">
    <w:name w:val="Нижний колонтитул1"/>
    <w:basedOn w:val="a2"/>
    <w:rsid w:val="00433DF2"/>
    <w:pPr>
      <w:spacing w:before="100" w:beforeAutospacing="1" w:after="100" w:afterAutospacing="1"/>
    </w:pPr>
  </w:style>
  <w:style w:type="paragraph" w:customStyle="1" w:styleId="dt-p">
    <w:name w:val="dt-p"/>
    <w:basedOn w:val="a2"/>
    <w:rsid w:val="00433DF2"/>
    <w:pPr>
      <w:spacing w:before="100" w:beforeAutospacing="1" w:after="100" w:afterAutospacing="1"/>
    </w:pPr>
  </w:style>
  <w:style w:type="character" w:customStyle="1" w:styleId="dt-m">
    <w:name w:val="dt-m"/>
    <w:basedOn w:val="a3"/>
    <w:rsid w:val="00433DF2"/>
  </w:style>
  <w:style w:type="character" w:customStyle="1" w:styleId="ConsNonformat0">
    <w:name w:val="ConsNonformat Знак"/>
    <w:link w:val="ConsNonformat"/>
    <w:locked/>
    <w:rsid w:val="00155843"/>
    <w:rPr>
      <w:rFonts w:ascii="Courier New" w:eastAsia="Times New Roman" w:hAnsi="Courier New" w:cs="Courier New"/>
      <w:sz w:val="20"/>
      <w:szCs w:val="20"/>
      <w:lang w:eastAsia="ru-RU"/>
    </w:rPr>
  </w:style>
  <w:style w:type="paragraph" w:customStyle="1" w:styleId="220">
    <w:name w:val="22"/>
    <w:basedOn w:val="a2"/>
    <w:rsid w:val="005169D1"/>
    <w:pPr>
      <w:spacing w:before="100" w:beforeAutospacing="1" w:after="100" w:afterAutospacing="1"/>
    </w:pPr>
  </w:style>
  <w:style w:type="table" w:customStyle="1" w:styleId="1f0">
    <w:name w:val="Сетка таблицы1"/>
    <w:basedOn w:val="a4"/>
    <w:uiPriority w:val="59"/>
    <w:rsid w:val="0027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19280">
      <w:bodyDiv w:val="1"/>
      <w:marLeft w:val="0"/>
      <w:marRight w:val="0"/>
      <w:marTop w:val="0"/>
      <w:marBottom w:val="0"/>
      <w:divBdr>
        <w:top w:val="none" w:sz="0" w:space="0" w:color="auto"/>
        <w:left w:val="none" w:sz="0" w:space="0" w:color="auto"/>
        <w:bottom w:val="none" w:sz="0" w:space="0" w:color="auto"/>
        <w:right w:val="none" w:sz="0" w:space="0" w:color="auto"/>
      </w:divBdr>
    </w:div>
    <w:div w:id="218446772">
      <w:bodyDiv w:val="1"/>
      <w:marLeft w:val="0"/>
      <w:marRight w:val="0"/>
      <w:marTop w:val="0"/>
      <w:marBottom w:val="0"/>
      <w:divBdr>
        <w:top w:val="none" w:sz="0" w:space="0" w:color="auto"/>
        <w:left w:val="none" w:sz="0" w:space="0" w:color="auto"/>
        <w:bottom w:val="none" w:sz="0" w:space="0" w:color="auto"/>
        <w:right w:val="none" w:sz="0" w:space="0" w:color="auto"/>
      </w:divBdr>
    </w:div>
    <w:div w:id="380524532">
      <w:bodyDiv w:val="1"/>
      <w:marLeft w:val="0"/>
      <w:marRight w:val="0"/>
      <w:marTop w:val="0"/>
      <w:marBottom w:val="0"/>
      <w:divBdr>
        <w:top w:val="none" w:sz="0" w:space="0" w:color="auto"/>
        <w:left w:val="none" w:sz="0" w:space="0" w:color="auto"/>
        <w:bottom w:val="none" w:sz="0" w:space="0" w:color="auto"/>
        <w:right w:val="none" w:sz="0" w:space="0" w:color="auto"/>
      </w:divBdr>
    </w:div>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448354565">
      <w:bodyDiv w:val="1"/>
      <w:marLeft w:val="0"/>
      <w:marRight w:val="0"/>
      <w:marTop w:val="0"/>
      <w:marBottom w:val="0"/>
      <w:divBdr>
        <w:top w:val="none" w:sz="0" w:space="0" w:color="auto"/>
        <w:left w:val="none" w:sz="0" w:space="0" w:color="auto"/>
        <w:bottom w:val="none" w:sz="0" w:space="0" w:color="auto"/>
        <w:right w:val="none" w:sz="0" w:space="0" w:color="auto"/>
      </w:divBdr>
    </w:div>
    <w:div w:id="743142335">
      <w:bodyDiv w:val="1"/>
      <w:marLeft w:val="0"/>
      <w:marRight w:val="0"/>
      <w:marTop w:val="0"/>
      <w:marBottom w:val="0"/>
      <w:divBdr>
        <w:top w:val="none" w:sz="0" w:space="0" w:color="auto"/>
        <w:left w:val="none" w:sz="0" w:space="0" w:color="auto"/>
        <w:bottom w:val="none" w:sz="0" w:space="0" w:color="auto"/>
        <w:right w:val="none" w:sz="0" w:space="0" w:color="auto"/>
      </w:divBdr>
    </w:div>
    <w:div w:id="880165959">
      <w:bodyDiv w:val="1"/>
      <w:marLeft w:val="0"/>
      <w:marRight w:val="0"/>
      <w:marTop w:val="0"/>
      <w:marBottom w:val="0"/>
      <w:divBdr>
        <w:top w:val="none" w:sz="0" w:space="0" w:color="auto"/>
        <w:left w:val="none" w:sz="0" w:space="0" w:color="auto"/>
        <w:bottom w:val="none" w:sz="0" w:space="0" w:color="auto"/>
        <w:right w:val="none" w:sz="0" w:space="0" w:color="auto"/>
      </w:divBdr>
    </w:div>
    <w:div w:id="971138506">
      <w:bodyDiv w:val="1"/>
      <w:marLeft w:val="0"/>
      <w:marRight w:val="0"/>
      <w:marTop w:val="0"/>
      <w:marBottom w:val="0"/>
      <w:divBdr>
        <w:top w:val="none" w:sz="0" w:space="0" w:color="auto"/>
        <w:left w:val="none" w:sz="0" w:space="0" w:color="auto"/>
        <w:bottom w:val="none" w:sz="0" w:space="0" w:color="auto"/>
        <w:right w:val="none" w:sz="0" w:space="0" w:color="auto"/>
      </w:divBdr>
    </w:div>
    <w:div w:id="1363441172">
      <w:bodyDiv w:val="1"/>
      <w:marLeft w:val="0"/>
      <w:marRight w:val="0"/>
      <w:marTop w:val="0"/>
      <w:marBottom w:val="0"/>
      <w:divBdr>
        <w:top w:val="none" w:sz="0" w:space="0" w:color="auto"/>
        <w:left w:val="none" w:sz="0" w:space="0" w:color="auto"/>
        <w:bottom w:val="none" w:sz="0" w:space="0" w:color="auto"/>
        <w:right w:val="none" w:sz="0" w:space="0" w:color="auto"/>
      </w:divBdr>
    </w:div>
    <w:div w:id="1388337986">
      <w:bodyDiv w:val="1"/>
      <w:marLeft w:val="0"/>
      <w:marRight w:val="0"/>
      <w:marTop w:val="0"/>
      <w:marBottom w:val="0"/>
      <w:divBdr>
        <w:top w:val="none" w:sz="0" w:space="0" w:color="auto"/>
        <w:left w:val="none" w:sz="0" w:space="0" w:color="auto"/>
        <w:bottom w:val="none" w:sz="0" w:space="0" w:color="auto"/>
        <w:right w:val="none" w:sz="0" w:space="0" w:color="auto"/>
      </w:divBdr>
    </w:div>
    <w:div w:id="1409573269">
      <w:bodyDiv w:val="1"/>
      <w:marLeft w:val="0"/>
      <w:marRight w:val="0"/>
      <w:marTop w:val="0"/>
      <w:marBottom w:val="0"/>
      <w:divBdr>
        <w:top w:val="none" w:sz="0" w:space="0" w:color="auto"/>
        <w:left w:val="none" w:sz="0" w:space="0" w:color="auto"/>
        <w:bottom w:val="none" w:sz="0" w:space="0" w:color="auto"/>
        <w:right w:val="none" w:sz="0" w:space="0" w:color="auto"/>
      </w:divBdr>
    </w:div>
    <w:div w:id="1584486196">
      <w:bodyDiv w:val="1"/>
      <w:marLeft w:val="0"/>
      <w:marRight w:val="0"/>
      <w:marTop w:val="0"/>
      <w:marBottom w:val="0"/>
      <w:divBdr>
        <w:top w:val="none" w:sz="0" w:space="0" w:color="auto"/>
        <w:left w:val="none" w:sz="0" w:space="0" w:color="auto"/>
        <w:bottom w:val="none" w:sz="0" w:space="0" w:color="auto"/>
        <w:right w:val="none" w:sz="0" w:space="0" w:color="auto"/>
      </w:divBdr>
    </w:div>
    <w:div w:id="1733575880">
      <w:bodyDiv w:val="1"/>
      <w:marLeft w:val="0"/>
      <w:marRight w:val="0"/>
      <w:marTop w:val="0"/>
      <w:marBottom w:val="0"/>
      <w:divBdr>
        <w:top w:val="none" w:sz="0" w:space="0" w:color="auto"/>
        <w:left w:val="none" w:sz="0" w:space="0" w:color="auto"/>
        <w:bottom w:val="none" w:sz="0" w:space="0" w:color="auto"/>
        <w:right w:val="none" w:sz="0" w:space="0" w:color="auto"/>
      </w:divBdr>
      <w:divsChild>
        <w:div w:id="852181253">
          <w:marLeft w:val="0"/>
          <w:marRight w:val="0"/>
          <w:marTop w:val="0"/>
          <w:marBottom w:val="0"/>
          <w:divBdr>
            <w:top w:val="none" w:sz="0" w:space="0" w:color="auto"/>
            <w:left w:val="none" w:sz="0" w:space="0" w:color="auto"/>
            <w:bottom w:val="none" w:sz="0" w:space="0" w:color="auto"/>
            <w:right w:val="none" w:sz="0" w:space="0" w:color="auto"/>
          </w:divBdr>
          <w:divsChild>
            <w:div w:id="1011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165">
      <w:bodyDiv w:val="1"/>
      <w:marLeft w:val="0"/>
      <w:marRight w:val="0"/>
      <w:marTop w:val="0"/>
      <w:marBottom w:val="0"/>
      <w:divBdr>
        <w:top w:val="none" w:sz="0" w:space="0" w:color="auto"/>
        <w:left w:val="none" w:sz="0" w:space="0" w:color="auto"/>
        <w:bottom w:val="none" w:sz="0" w:space="0" w:color="auto"/>
        <w:right w:val="none" w:sz="0" w:space="0" w:color="auto"/>
      </w:divBdr>
    </w:div>
    <w:div w:id="1950968826">
      <w:bodyDiv w:val="1"/>
      <w:marLeft w:val="0"/>
      <w:marRight w:val="0"/>
      <w:marTop w:val="0"/>
      <w:marBottom w:val="0"/>
      <w:divBdr>
        <w:top w:val="none" w:sz="0" w:space="0" w:color="auto"/>
        <w:left w:val="none" w:sz="0" w:space="0" w:color="auto"/>
        <w:bottom w:val="none" w:sz="0" w:space="0" w:color="auto"/>
        <w:right w:val="none" w:sz="0" w:space="0" w:color="auto"/>
      </w:divBdr>
    </w:div>
    <w:div w:id="1971472595">
      <w:bodyDiv w:val="1"/>
      <w:marLeft w:val="0"/>
      <w:marRight w:val="0"/>
      <w:marTop w:val="0"/>
      <w:marBottom w:val="0"/>
      <w:divBdr>
        <w:top w:val="none" w:sz="0" w:space="0" w:color="auto"/>
        <w:left w:val="none" w:sz="0" w:space="0" w:color="auto"/>
        <w:bottom w:val="none" w:sz="0" w:space="0" w:color="auto"/>
        <w:right w:val="none" w:sz="0" w:space="0" w:color="auto"/>
      </w:divBdr>
    </w:div>
    <w:div w:id="21128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E813DE79C1392E1F1A5E1411952481F62ACF3A6EB3FE54A0C35C7394qFD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E813DE79C1392E1F1A5E1411952481F62ACF3C6DB2FE54A0C35C7394F7AB7B553FC361063E717CqCD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BE813DE79C1392E1F1A5E1411952481F62ACF3C6DB2FE54A0C35C7394F7AB7B553FC361063E7178qCDDJ" TargetMode="External"/><Relationship Id="rId4" Type="http://schemas.openxmlformats.org/officeDocument/2006/relationships/settings" Target="settings.xml"/><Relationship Id="rId9" Type="http://schemas.openxmlformats.org/officeDocument/2006/relationships/hyperlink" Target="consultantplus://offline/ref=8BE813DE79C1392E1F1A5E1411952481F62ACF3C6DB2FE54A0C35C7394F7AB7B553FC361063E757CqCD6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0ED4-3A12-4D5D-AC1F-5422B894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4</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2025-04-21T07:29:00Z</cp:lastPrinted>
  <dcterms:created xsi:type="dcterms:W3CDTF">2021-04-08T07:18:00Z</dcterms:created>
  <dcterms:modified xsi:type="dcterms:W3CDTF">2025-05-07T02:01:00Z</dcterms:modified>
</cp:coreProperties>
</file>