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2686869" r:id="rId6"/>
        </w:objec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КРАСНОЯРСКИЙ КРАЙ СУХОБУЗИМСКИЙ РАЙОН</w: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ШИЛИНСКИЙ СЕЛЬСКИЙ  СОВЕТ ДЕПУТАТОВ</w: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РЕШЕНИЕ</w:t>
      </w:r>
    </w:p>
    <w:p w:rsidR="00E70183" w:rsidRPr="00EA4B3A" w:rsidRDefault="00E70183" w:rsidP="00E70183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A4B3A" w:rsidTr="00EF055A">
        <w:tc>
          <w:tcPr>
            <w:tcW w:w="3190" w:type="dxa"/>
          </w:tcPr>
          <w:p w:rsidR="00E70183" w:rsidRPr="00EA4B3A" w:rsidRDefault="00F810DE" w:rsidP="004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A58A9">
              <w:rPr>
                <w:sz w:val="26"/>
                <w:szCs w:val="26"/>
              </w:rPr>
              <w:t xml:space="preserve"> марта</w:t>
            </w:r>
            <w:r w:rsidR="00E70183" w:rsidRPr="00EA4B3A">
              <w:rPr>
                <w:sz w:val="26"/>
                <w:szCs w:val="26"/>
              </w:rPr>
              <w:t xml:space="preserve"> 202</w:t>
            </w:r>
            <w:r w:rsidR="0046704B">
              <w:rPr>
                <w:sz w:val="26"/>
                <w:szCs w:val="26"/>
              </w:rPr>
              <w:t>5</w:t>
            </w:r>
          </w:p>
        </w:tc>
        <w:tc>
          <w:tcPr>
            <w:tcW w:w="3190" w:type="dxa"/>
          </w:tcPr>
          <w:p w:rsidR="00E70183" w:rsidRPr="00EA4B3A" w:rsidRDefault="00E70183" w:rsidP="00EF055A">
            <w:pPr>
              <w:jc w:val="center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A4B3A" w:rsidRDefault="00E70183" w:rsidP="003A58A9">
            <w:pPr>
              <w:jc w:val="right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№ </w:t>
            </w:r>
            <w:r w:rsidR="003A58A9">
              <w:rPr>
                <w:sz w:val="26"/>
                <w:szCs w:val="26"/>
              </w:rPr>
              <w:t>6-51-2</w:t>
            </w:r>
          </w:p>
        </w:tc>
      </w:tr>
    </w:tbl>
    <w:p w:rsidR="00B04189" w:rsidRPr="00EA4B3A" w:rsidRDefault="00B04189" w:rsidP="00FA6ABC">
      <w:pPr>
        <w:jc w:val="center"/>
        <w:rPr>
          <w:sz w:val="26"/>
          <w:szCs w:val="26"/>
        </w:rPr>
      </w:pPr>
    </w:p>
    <w:p w:rsidR="00AA3495" w:rsidRPr="00EA4B3A" w:rsidRDefault="00B04189" w:rsidP="00E70183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О</w:t>
      </w:r>
      <w:r w:rsidR="00AA3495" w:rsidRPr="00EA4B3A">
        <w:rPr>
          <w:bCs/>
          <w:sz w:val="26"/>
          <w:szCs w:val="26"/>
        </w:rPr>
        <w:t xml:space="preserve"> внесении изменений в</w:t>
      </w:r>
      <w:r w:rsidR="00684235" w:rsidRPr="00EA4B3A">
        <w:rPr>
          <w:bCs/>
          <w:sz w:val="26"/>
          <w:szCs w:val="26"/>
        </w:rPr>
        <w:t xml:space="preserve"> </w:t>
      </w:r>
      <w:r w:rsidR="00E70183" w:rsidRPr="00EA4B3A">
        <w:rPr>
          <w:bCs/>
          <w:sz w:val="26"/>
          <w:szCs w:val="26"/>
        </w:rPr>
        <w:t>Решени</w:t>
      </w:r>
      <w:r w:rsidR="00AA3495" w:rsidRPr="00EA4B3A">
        <w:rPr>
          <w:bCs/>
          <w:sz w:val="26"/>
          <w:szCs w:val="26"/>
        </w:rPr>
        <w:t>е</w:t>
      </w:r>
      <w:r w:rsidR="00E70183" w:rsidRPr="00EA4B3A">
        <w:rPr>
          <w:bCs/>
          <w:sz w:val="26"/>
          <w:szCs w:val="26"/>
        </w:rPr>
        <w:t xml:space="preserve"> Шилинского </w:t>
      </w:r>
    </w:p>
    <w:p w:rsidR="00E70183" w:rsidRPr="00EA4B3A" w:rsidRDefault="00E70183" w:rsidP="00E70183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сельского Совета депутатов от </w:t>
      </w:r>
      <w:r w:rsidR="0046704B">
        <w:rPr>
          <w:bCs/>
          <w:sz w:val="26"/>
          <w:szCs w:val="26"/>
        </w:rPr>
        <w:t>31</w:t>
      </w:r>
      <w:r w:rsidRPr="00EA4B3A">
        <w:rPr>
          <w:bCs/>
          <w:sz w:val="26"/>
          <w:szCs w:val="26"/>
        </w:rPr>
        <w:t>.</w:t>
      </w:r>
      <w:r w:rsidR="00AA3495" w:rsidRPr="00EA4B3A">
        <w:rPr>
          <w:bCs/>
          <w:sz w:val="26"/>
          <w:szCs w:val="26"/>
        </w:rPr>
        <w:t>10</w:t>
      </w:r>
      <w:r w:rsidRPr="00EA4B3A">
        <w:rPr>
          <w:bCs/>
          <w:sz w:val="26"/>
          <w:szCs w:val="26"/>
        </w:rPr>
        <w:t>.20</w:t>
      </w:r>
      <w:r w:rsidR="005217B8" w:rsidRPr="00EA4B3A">
        <w:rPr>
          <w:bCs/>
          <w:sz w:val="26"/>
          <w:szCs w:val="26"/>
        </w:rPr>
        <w:t>1</w:t>
      </w:r>
      <w:r w:rsidR="0046704B">
        <w:rPr>
          <w:bCs/>
          <w:sz w:val="26"/>
          <w:szCs w:val="26"/>
        </w:rPr>
        <w:t>2</w:t>
      </w:r>
      <w:r w:rsidRPr="00EA4B3A">
        <w:rPr>
          <w:bCs/>
          <w:sz w:val="26"/>
          <w:szCs w:val="26"/>
        </w:rPr>
        <w:t xml:space="preserve"> №</w:t>
      </w:r>
      <w:r w:rsidR="0046704B">
        <w:rPr>
          <w:bCs/>
          <w:sz w:val="26"/>
          <w:szCs w:val="26"/>
        </w:rPr>
        <w:t>69</w:t>
      </w:r>
      <w:r w:rsidRPr="00EA4B3A">
        <w:rPr>
          <w:bCs/>
          <w:sz w:val="26"/>
          <w:szCs w:val="26"/>
        </w:rPr>
        <w:t xml:space="preserve"> </w:t>
      </w:r>
    </w:p>
    <w:p w:rsidR="0046704B" w:rsidRDefault="00E70183" w:rsidP="0046704B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«</w:t>
      </w:r>
      <w:r w:rsidR="0046704B" w:rsidRPr="0046704B">
        <w:rPr>
          <w:bCs/>
          <w:sz w:val="26"/>
          <w:szCs w:val="26"/>
        </w:rPr>
        <w:t xml:space="preserve">Об утверждении Порядка проведения </w:t>
      </w:r>
    </w:p>
    <w:p w:rsidR="0046704B" w:rsidRDefault="0046704B" w:rsidP="0046704B">
      <w:pPr>
        <w:jc w:val="both"/>
        <w:rPr>
          <w:bCs/>
          <w:sz w:val="26"/>
          <w:szCs w:val="26"/>
        </w:rPr>
      </w:pPr>
      <w:proofErr w:type="spellStart"/>
      <w:r w:rsidRPr="0046704B">
        <w:rPr>
          <w:bCs/>
          <w:sz w:val="26"/>
          <w:szCs w:val="26"/>
        </w:rPr>
        <w:t>антикоррупционной</w:t>
      </w:r>
      <w:proofErr w:type="spellEnd"/>
      <w:r w:rsidRPr="0046704B">
        <w:rPr>
          <w:bCs/>
          <w:sz w:val="26"/>
          <w:szCs w:val="26"/>
        </w:rPr>
        <w:t xml:space="preserve"> экспертизы </w:t>
      </w:r>
      <w:proofErr w:type="gramStart"/>
      <w:r w:rsidRPr="0046704B">
        <w:rPr>
          <w:bCs/>
          <w:sz w:val="26"/>
          <w:szCs w:val="26"/>
        </w:rPr>
        <w:t>нормативных</w:t>
      </w:r>
      <w:proofErr w:type="gramEnd"/>
      <w:r w:rsidRPr="0046704B">
        <w:rPr>
          <w:bCs/>
          <w:sz w:val="26"/>
          <w:szCs w:val="26"/>
        </w:rPr>
        <w:t xml:space="preserve"> </w:t>
      </w:r>
    </w:p>
    <w:p w:rsidR="0046704B" w:rsidRDefault="0046704B" w:rsidP="0046704B">
      <w:pPr>
        <w:jc w:val="both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правовых актов и проектов нормативных правовых актов </w:t>
      </w:r>
    </w:p>
    <w:p w:rsidR="00AA3495" w:rsidRPr="00EA4B3A" w:rsidRDefault="0046704B" w:rsidP="0046704B">
      <w:pPr>
        <w:jc w:val="both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Шилинского сельсовета</w:t>
      </w:r>
      <w:r w:rsidR="00AA3495" w:rsidRPr="00EA4B3A">
        <w:rPr>
          <w:bCs/>
          <w:sz w:val="26"/>
          <w:szCs w:val="26"/>
        </w:rPr>
        <w:t xml:space="preserve">» </w:t>
      </w:r>
    </w:p>
    <w:p w:rsidR="00AA3495" w:rsidRPr="00EA4B3A" w:rsidRDefault="00AA3495" w:rsidP="00AA3495">
      <w:pPr>
        <w:ind w:firstLine="709"/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 </w:t>
      </w:r>
    </w:p>
    <w:p w:rsidR="00AA3495" w:rsidRPr="00EA4B3A" w:rsidRDefault="0046704B" w:rsidP="00EA4B3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6704B">
        <w:rPr>
          <w:rFonts w:ascii="Times New Roman" w:hAnsi="Times New Roman"/>
          <w:sz w:val="26"/>
          <w:szCs w:val="26"/>
        </w:rPr>
        <w:t>В соответствии с пунктом 3 части 1 статьи 3 Федерального закона </w:t>
      </w:r>
      <w:hyperlink r:id="rId7" w:tgtFrame="_blank" w:history="1">
        <w:r w:rsidRPr="0046704B">
          <w:rPr>
            <w:rFonts w:ascii="Times New Roman" w:hAnsi="Times New Roman"/>
            <w:sz w:val="26"/>
            <w:szCs w:val="26"/>
          </w:rPr>
          <w:t>от 17.07.2009 № 172-ФЗ</w:t>
        </w:r>
      </w:hyperlink>
      <w:r w:rsidRPr="0046704B">
        <w:rPr>
          <w:rFonts w:ascii="Times New Roman" w:hAnsi="Times New Roman"/>
          <w:sz w:val="26"/>
          <w:szCs w:val="26"/>
        </w:rPr>
        <w:t xml:space="preserve"> «Об </w:t>
      </w:r>
      <w:proofErr w:type="spellStart"/>
      <w:r w:rsidRPr="0046704B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46704B">
        <w:rPr>
          <w:rFonts w:ascii="Times New Roman" w:hAnsi="Times New Roman"/>
          <w:sz w:val="26"/>
          <w:szCs w:val="26"/>
        </w:rPr>
        <w:t xml:space="preserve"> экспертизе нормативных правовых актов и проектов нормативных правовых актов», статьёй 5 Закона Красноярского края </w:t>
      </w:r>
      <w:hyperlink r:id="rId8" w:tgtFrame="_blank" w:history="1">
        <w:r w:rsidRPr="0046704B">
          <w:rPr>
            <w:rFonts w:ascii="Times New Roman" w:hAnsi="Times New Roman"/>
            <w:sz w:val="26"/>
            <w:szCs w:val="26"/>
          </w:rPr>
          <w:t>от 07.07.2009 № 8-3610</w:t>
        </w:r>
      </w:hyperlink>
      <w:r w:rsidRPr="0046704B">
        <w:rPr>
          <w:rFonts w:ascii="Times New Roman" w:hAnsi="Times New Roman"/>
          <w:sz w:val="26"/>
          <w:szCs w:val="26"/>
        </w:rPr>
        <w:t> «О противодействии коррупции в Красноярском крае»</w:t>
      </w:r>
      <w:r w:rsidR="00AA3495" w:rsidRPr="00EA4B3A">
        <w:rPr>
          <w:rFonts w:ascii="Times New Roman" w:hAnsi="Times New Roman"/>
          <w:sz w:val="26"/>
          <w:szCs w:val="26"/>
        </w:rPr>
        <w:t>,</w:t>
      </w:r>
      <w:r w:rsidR="00EA4B3A" w:rsidRPr="00EA4B3A">
        <w:rPr>
          <w:rFonts w:ascii="Times New Roman" w:hAnsi="Times New Roman"/>
          <w:sz w:val="26"/>
          <w:szCs w:val="26"/>
        </w:rPr>
        <w:t xml:space="preserve"> на основании протеста прокуратуры Сухобузимского района от </w:t>
      </w:r>
      <w:r>
        <w:rPr>
          <w:rFonts w:ascii="Times New Roman" w:hAnsi="Times New Roman"/>
          <w:sz w:val="26"/>
          <w:szCs w:val="26"/>
        </w:rPr>
        <w:t>05</w:t>
      </w:r>
      <w:r w:rsidR="00EA4B3A" w:rsidRPr="00EA4B3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="00EA4B3A" w:rsidRPr="00EA4B3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EA4B3A" w:rsidRPr="00EA4B3A">
        <w:rPr>
          <w:rFonts w:ascii="Times New Roman" w:hAnsi="Times New Roman"/>
          <w:sz w:val="26"/>
          <w:szCs w:val="26"/>
        </w:rPr>
        <w:t xml:space="preserve"> №07-2-202</w:t>
      </w:r>
      <w:r>
        <w:rPr>
          <w:rFonts w:ascii="Times New Roman" w:hAnsi="Times New Roman"/>
          <w:sz w:val="26"/>
          <w:szCs w:val="26"/>
        </w:rPr>
        <w:t>5</w:t>
      </w:r>
      <w:r w:rsidR="00EA4B3A" w:rsidRPr="00EA4B3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31</w:t>
      </w:r>
      <w:r w:rsidR="00EA4B3A" w:rsidRPr="00EA4B3A">
        <w:rPr>
          <w:rFonts w:ascii="Times New Roman" w:hAnsi="Times New Roman"/>
          <w:sz w:val="26"/>
          <w:szCs w:val="26"/>
        </w:rPr>
        <w:t>,</w:t>
      </w:r>
      <w:r w:rsidR="00AA3495" w:rsidRPr="00EA4B3A">
        <w:rPr>
          <w:rFonts w:ascii="Times New Roman" w:hAnsi="Times New Roman"/>
          <w:sz w:val="26"/>
          <w:szCs w:val="26"/>
        </w:rPr>
        <w:t xml:space="preserve"> Уставом Шилинского сельсовета</w:t>
      </w:r>
      <w:r w:rsidR="00EA4B3A" w:rsidRPr="00EA4B3A">
        <w:rPr>
          <w:rFonts w:ascii="Times New Roman" w:hAnsi="Times New Roman"/>
          <w:sz w:val="26"/>
          <w:szCs w:val="26"/>
        </w:rPr>
        <w:t xml:space="preserve"> Сухобузимского района Красноярского края</w:t>
      </w:r>
      <w:r w:rsidR="00AA3495" w:rsidRPr="00EA4B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A3495" w:rsidRPr="00EA4B3A">
        <w:rPr>
          <w:rFonts w:ascii="Times New Roman" w:hAnsi="Times New Roman"/>
          <w:sz w:val="26"/>
          <w:szCs w:val="26"/>
        </w:rPr>
        <w:t>Шилинский</w:t>
      </w:r>
      <w:proofErr w:type="spellEnd"/>
      <w:r w:rsidR="00AA3495" w:rsidRPr="00EA4B3A">
        <w:rPr>
          <w:rFonts w:ascii="Times New Roman" w:hAnsi="Times New Roman"/>
          <w:sz w:val="26"/>
          <w:szCs w:val="26"/>
        </w:rPr>
        <w:t xml:space="preserve">  сельский Совет депутатов</w:t>
      </w:r>
      <w:proofErr w:type="gramEnd"/>
      <w:r w:rsidR="00AA3495" w:rsidRPr="00EA4B3A">
        <w:rPr>
          <w:rFonts w:ascii="Times New Roman" w:hAnsi="Times New Roman"/>
          <w:sz w:val="26"/>
          <w:szCs w:val="26"/>
        </w:rPr>
        <w:t xml:space="preserve"> </w:t>
      </w:r>
      <w:r w:rsidR="00AA3495" w:rsidRPr="00EA4B3A">
        <w:rPr>
          <w:rFonts w:ascii="Times New Roman" w:hAnsi="Times New Roman"/>
          <w:b/>
          <w:sz w:val="26"/>
          <w:szCs w:val="26"/>
        </w:rPr>
        <w:t>РЕШИЛ</w:t>
      </w:r>
      <w:r w:rsidR="00AA3495" w:rsidRPr="00EA4B3A">
        <w:rPr>
          <w:rFonts w:ascii="Times New Roman" w:hAnsi="Times New Roman"/>
          <w:sz w:val="26"/>
          <w:szCs w:val="26"/>
        </w:rPr>
        <w:t>:</w:t>
      </w:r>
    </w:p>
    <w:p w:rsidR="00E70183" w:rsidRPr="00EA4B3A" w:rsidRDefault="00E70183" w:rsidP="00AA3495">
      <w:pPr>
        <w:jc w:val="both"/>
        <w:rPr>
          <w:color w:val="000000"/>
          <w:sz w:val="26"/>
          <w:szCs w:val="26"/>
        </w:rPr>
      </w:pPr>
    </w:p>
    <w:p w:rsidR="0046704B" w:rsidRPr="0046704B" w:rsidRDefault="00B04189" w:rsidP="0046704B">
      <w:pPr>
        <w:jc w:val="both"/>
        <w:rPr>
          <w:bCs/>
          <w:sz w:val="26"/>
          <w:szCs w:val="26"/>
        </w:rPr>
      </w:pPr>
      <w:r w:rsidRPr="00EA4B3A">
        <w:rPr>
          <w:color w:val="000000"/>
          <w:sz w:val="26"/>
          <w:szCs w:val="26"/>
        </w:rPr>
        <w:t>1</w:t>
      </w:r>
      <w:r w:rsidRPr="00903721">
        <w:rPr>
          <w:rFonts w:cs="Arial"/>
          <w:sz w:val="26"/>
          <w:szCs w:val="26"/>
        </w:rPr>
        <w:t>.</w:t>
      </w:r>
      <w:r w:rsidR="00903721" w:rsidRPr="00903721">
        <w:rPr>
          <w:rFonts w:cs="Arial"/>
          <w:sz w:val="26"/>
          <w:szCs w:val="26"/>
        </w:rPr>
        <w:t xml:space="preserve"> </w:t>
      </w:r>
      <w:r w:rsidR="0046704B" w:rsidRPr="0046704B">
        <w:rPr>
          <w:rFonts w:cs="Arial"/>
          <w:bCs/>
          <w:sz w:val="26"/>
          <w:szCs w:val="26"/>
        </w:rPr>
        <w:t xml:space="preserve">Внести изменения </w:t>
      </w:r>
      <w:r w:rsidR="0046704B" w:rsidRPr="0046704B">
        <w:rPr>
          <w:bCs/>
          <w:sz w:val="26"/>
          <w:szCs w:val="26"/>
        </w:rPr>
        <w:t xml:space="preserve">в Решение Шилинского сельского Совета депутатов от 31.10.2012 №69 «Об утверждении Порядка проведения </w:t>
      </w:r>
      <w:proofErr w:type="spellStart"/>
      <w:r w:rsidR="0046704B" w:rsidRPr="0046704B">
        <w:rPr>
          <w:bCs/>
          <w:sz w:val="26"/>
          <w:szCs w:val="26"/>
        </w:rPr>
        <w:t>антикоррупционной</w:t>
      </w:r>
      <w:proofErr w:type="spellEnd"/>
      <w:r w:rsidR="0046704B" w:rsidRPr="0046704B">
        <w:rPr>
          <w:bCs/>
          <w:sz w:val="26"/>
          <w:szCs w:val="26"/>
        </w:rPr>
        <w:t xml:space="preserve"> экспертизы нормативных правовых актов и проектов нормативных правовых актов </w:t>
      </w:r>
    </w:p>
    <w:p w:rsidR="00903721" w:rsidRDefault="0046704B" w:rsidP="0046704B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6704B">
        <w:rPr>
          <w:b w:val="0"/>
          <w:bCs w:val="0"/>
          <w:sz w:val="26"/>
          <w:szCs w:val="26"/>
        </w:rPr>
        <w:t>Шилинского сельсовета</w:t>
      </w:r>
      <w:r w:rsidRPr="0046704B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:</w:t>
      </w:r>
    </w:p>
    <w:p w:rsidR="00723896" w:rsidRPr="0046704B" w:rsidRDefault="00723896" w:rsidP="0046704B">
      <w:pPr>
        <w:pStyle w:val="1"/>
        <w:spacing w:before="0" w:beforeAutospacing="0" w:after="0" w:afterAutospacing="0"/>
        <w:jc w:val="both"/>
        <w:rPr>
          <w:rFonts w:cs="Arial"/>
          <w:b w:val="0"/>
          <w:bCs w:val="0"/>
          <w:kern w:val="0"/>
          <w:sz w:val="26"/>
          <w:szCs w:val="26"/>
        </w:rPr>
      </w:pPr>
    </w:p>
    <w:p w:rsidR="00BD6E84" w:rsidRPr="0046704B" w:rsidRDefault="00BD6E84" w:rsidP="0046704B">
      <w:pPr>
        <w:pStyle w:val="1"/>
        <w:numPr>
          <w:ilvl w:val="1"/>
          <w:numId w:val="3"/>
        </w:numPr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46704B">
        <w:rPr>
          <w:b w:val="0"/>
          <w:kern w:val="0"/>
          <w:sz w:val="26"/>
          <w:szCs w:val="26"/>
        </w:rPr>
        <w:t xml:space="preserve">Пункт </w:t>
      </w:r>
      <w:r w:rsidR="0046704B" w:rsidRPr="0046704B">
        <w:rPr>
          <w:b w:val="0"/>
          <w:kern w:val="0"/>
          <w:sz w:val="26"/>
          <w:szCs w:val="26"/>
        </w:rPr>
        <w:t>3.4. Решения</w:t>
      </w:r>
      <w:r w:rsidRPr="0046704B">
        <w:rPr>
          <w:b w:val="0"/>
          <w:kern w:val="0"/>
          <w:sz w:val="26"/>
          <w:szCs w:val="26"/>
        </w:rPr>
        <w:t xml:space="preserve"> изложить в следующей редакции:</w:t>
      </w:r>
    </w:p>
    <w:p w:rsidR="00293908" w:rsidRDefault="00BD6E84" w:rsidP="00723896">
      <w:pPr>
        <w:pStyle w:val="a8"/>
        <w:ind w:left="0" w:right="133" w:firstLine="0"/>
        <w:rPr>
          <w:bCs/>
          <w:sz w:val="26"/>
          <w:szCs w:val="26"/>
          <w:lang w:eastAsia="ru-RU"/>
        </w:rPr>
      </w:pPr>
      <w:r w:rsidRPr="0046704B">
        <w:rPr>
          <w:bCs/>
          <w:sz w:val="26"/>
          <w:szCs w:val="26"/>
          <w:lang w:eastAsia="ru-RU"/>
        </w:rPr>
        <w:t>«</w:t>
      </w:r>
      <w:r w:rsidR="0046704B" w:rsidRPr="0046704B">
        <w:rPr>
          <w:bCs/>
          <w:sz w:val="26"/>
          <w:szCs w:val="26"/>
          <w:lang w:eastAsia="ru-RU"/>
        </w:rPr>
        <w:t>3.4</w:t>
      </w:r>
      <w:r w:rsidR="00293908" w:rsidRPr="0046704B">
        <w:rPr>
          <w:bCs/>
          <w:sz w:val="26"/>
          <w:szCs w:val="26"/>
          <w:lang w:eastAsia="ru-RU"/>
        </w:rPr>
        <w:t xml:space="preserve">. </w:t>
      </w:r>
      <w:r w:rsidR="0046704B" w:rsidRPr="0046704B">
        <w:rPr>
          <w:bCs/>
          <w:sz w:val="26"/>
          <w:szCs w:val="26"/>
          <w:lang w:eastAsia="ru-RU"/>
        </w:rPr>
        <w:t xml:space="preserve">Заключение по результатам независимой </w:t>
      </w:r>
      <w:proofErr w:type="spellStart"/>
      <w:r w:rsidR="0046704B" w:rsidRPr="0046704B">
        <w:rPr>
          <w:bCs/>
          <w:sz w:val="26"/>
          <w:szCs w:val="26"/>
          <w:lang w:eastAsia="ru-RU"/>
        </w:rPr>
        <w:t>антикоррупционной</w:t>
      </w:r>
      <w:proofErr w:type="spellEnd"/>
      <w:r w:rsidR="0046704B" w:rsidRPr="0046704B">
        <w:rPr>
          <w:bCs/>
          <w:sz w:val="26"/>
          <w:szCs w:val="26"/>
          <w:lang w:eastAsia="ru-RU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46704B" w:rsidRPr="0046704B">
        <w:rPr>
          <w:bCs/>
          <w:sz w:val="26"/>
          <w:szCs w:val="26"/>
          <w:lang w:eastAsia="ru-RU"/>
        </w:rPr>
        <w:t>коррупциогенных</w:t>
      </w:r>
      <w:proofErr w:type="spellEnd"/>
      <w:r w:rsidR="0046704B" w:rsidRPr="0046704B">
        <w:rPr>
          <w:bCs/>
          <w:sz w:val="26"/>
          <w:szCs w:val="26"/>
          <w:lang w:eastAsia="ru-RU"/>
        </w:rPr>
        <w:t xml:space="preserve"> факторов</w:t>
      </w:r>
      <w:proofErr w:type="gramStart"/>
      <w:r w:rsidR="0046704B" w:rsidRPr="0046704B">
        <w:rPr>
          <w:bCs/>
          <w:sz w:val="26"/>
          <w:szCs w:val="26"/>
          <w:lang w:eastAsia="ru-RU"/>
        </w:rPr>
        <w:t>.</w:t>
      </w:r>
      <w:r w:rsidR="00293908" w:rsidRPr="0046704B">
        <w:rPr>
          <w:bCs/>
          <w:sz w:val="26"/>
          <w:szCs w:val="26"/>
          <w:lang w:eastAsia="ru-RU"/>
        </w:rPr>
        <w:t>».</w:t>
      </w:r>
      <w:proofErr w:type="gramEnd"/>
    </w:p>
    <w:p w:rsidR="00723896" w:rsidRPr="0046704B" w:rsidRDefault="00723896" w:rsidP="00723896">
      <w:pPr>
        <w:pStyle w:val="a8"/>
        <w:ind w:left="0" w:right="133" w:firstLine="0"/>
        <w:rPr>
          <w:bCs/>
          <w:sz w:val="26"/>
          <w:szCs w:val="26"/>
          <w:lang w:eastAsia="ru-RU"/>
        </w:rPr>
      </w:pPr>
    </w:p>
    <w:p w:rsidR="00F24257" w:rsidRPr="0046704B" w:rsidRDefault="0046704B" w:rsidP="0046704B">
      <w:pPr>
        <w:pStyle w:val="1"/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46704B">
        <w:rPr>
          <w:b w:val="0"/>
          <w:kern w:val="0"/>
          <w:sz w:val="26"/>
          <w:szCs w:val="26"/>
        </w:rPr>
        <w:t>1.2.</w:t>
      </w:r>
      <w:r w:rsidR="00293908" w:rsidRPr="0046704B">
        <w:rPr>
          <w:b w:val="0"/>
          <w:kern w:val="0"/>
          <w:sz w:val="26"/>
          <w:szCs w:val="26"/>
        </w:rPr>
        <w:t xml:space="preserve"> Пункт </w:t>
      </w:r>
      <w:r w:rsidRPr="0046704B">
        <w:rPr>
          <w:b w:val="0"/>
          <w:kern w:val="0"/>
          <w:sz w:val="26"/>
          <w:szCs w:val="26"/>
        </w:rPr>
        <w:t>2</w:t>
      </w:r>
      <w:r w:rsidR="00293908" w:rsidRPr="0046704B">
        <w:rPr>
          <w:b w:val="0"/>
          <w:kern w:val="0"/>
          <w:sz w:val="26"/>
          <w:szCs w:val="26"/>
        </w:rPr>
        <w:t xml:space="preserve"> </w:t>
      </w:r>
      <w:r w:rsidRPr="0046704B">
        <w:rPr>
          <w:b w:val="0"/>
          <w:kern w:val="0"/>
          <w:sz w:val="26"/>
          <w:szCs w:val="26"/>
        </w:rPr>
        <w:t>Решения</w:t>
      </w:r>
      <w:r w:rsidR="00293908" w:rsidRPr="0046704B">
        <w:rPr>
          <w:b w:val="0"/>
          <w:kern w:val="0"/>
          <w:sz w:val="26"/>
          <w:szCs w:val="26"/>
        </w:rPr>
        <w:t xml:space="preserve"> изложить в следующей редакции:</w:t>
      </w:r>
    </w:p>
    <w:p w:rsidR="0046704B" w:rsidRPr="0046704B" w:rsidRDefault="00293908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«</w:t>
      </w:r>
      <w:r w:rsidR="0046704B" w:rsidRPr="0046704B">
        <w:rPr>
          <w:bCs/>
          <w:sz w:val="26"/>
          <w:szCs w:val="26"/>
        </w:rPr>
        <w:t xml:space="preserve">2. Порядок проведения </w:t>
      </w:r>
      <w:proofErr w:type="spellStart"/>
      <w:r w:rsidR="0046704B" w:rsidRPr="0046704B">
        <w:rPr>
          <w:bCs/>
          <w:sz w:val="26"/>
          <w:szCs w:val="26"/>
        </w:rPr>
        <w:t>антикоррупционной</w:t>
      </w:r>
      <w:proofErr w:type="spellEnd"/>
      <w:r w:rsidR="0046704B" w:rsidRPr="0046704B">
        <w:rPr>
          <w:bCs/>
          <w:sz w:val="26"/>
          <w:szCs w:val="26"/>
        </w:rPr>
        <w:t xml:space="preserve"> экспертизы нормативных правовых актов и проектов нормативных правовых актов</w:t>
      </w:r>
    </w:p>
    <w:p w:rsidR="00723896" w:rsidRDefault="0046704B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2.1..Институты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46704B">
        <w:rPr>
          <w:bCs/>
          <w:sz w:val="26"/>
          <w:szCs w:val="26"/>
        </w:rPr>
        <w:t>дств пр</w:t>
      </w:r>
      <w:proofErr w:type="gramEnd"/>
      <w:r w:rsidRPr="0046704B">
        <w:rPr>
          <w:bCs/>
          <w:sz w:val="26"/>
          <w:szCs w:val="26"/>
        </w:rPr>
        <w:t xml:space="preserve">оводить независимую </w:t>
      </w:r>
      <w:proofErr w:type="spellStart"/>
      <w:r w:rsidRPr="0046704B">
        <w:rPr>
          <w:bCs/>
          <w:sz w:val="26"/>
          <w:szCs w:val="26"/>
        </w:rPr>
        <w:t>антикоррупционную</w:t>
      </w:r>
      <w:proofErr w:type="spellEnd"/>
      <w:r w:rsidRPr="0046704B">
        <w:rPr>
          <w:bCs/>
          <w:sz w:val="26"/>
          <w:szCs w:val="26"/>
        </w:rPr>
        <w:t xml:space="preserve"> экспертизу нормативных правовых актов (проектов </w:t>
      </w:r>
      <w:r w:rsidRPr="0046704B">
        <w:rPr>
          <w:bCs/>
          <w:sz w:val="26"/>
          <w:szCs w:val="26"/>
        </w:rPr>
        <w:lastRenderedPageBreak/>
        <w:t xml:space="preserve">нормативных правовых актов). Порядок и условия аккредитации экспертов по проведению независимой </w:t>
      </w:r>
      <w:proofErr w:type="spellStart"/>
      <w:r w:rsidRPr="0046704B">
        <w:rPr>
          <w:bCs/>
          <w:sz w:val="26"/>
          <w:szCs w:val="26"/>
        </w:rPr>
        <w:t>антикоррупционной</w:t>
      </w:r>
      <w:proofErr w:type="spellEnd"/>
      <w:r w:rsidRPr="0046704B">
        <w:rPr>
          <w:bCs/>
          <w:sz w:val="26"/>
          <w:szCs w:val="26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bookmarkStart w:id="0" w:name="l33"/>
      <w:bookmarkEnd w:id="0"/>
      <w:r w:rsidRPr="0046704B">
        <w:rPr>
          <w:bCs/>
          <w:sz w:val="26"/>
          <w:szCs w:val="26"/>
        </w:rPr>
        <w:t> </w:t>
      </w:r>
    </w:p>
    <w:p w:rsidR="00723896" w:rsidRDefault="0046704B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 xml:space="preserve">2.2. Не допускается проведение независимой </w:t>
      </w:r>
      <w:proofErr w:type="spellStart"/>
      <w:r w:rsidRPr="0046704B">
        <w:rPr>
          <w:bCs/>
          <w:sz w:val="26"/>
          <w:szCs w:val="26"/>
        </w:rPr>
        <w:t>антикоррупционной</w:t>
      </w:r>
      <w:proofErr w:type="spellEnd"/>
      <w:r w:rsidRPr="0046704B">
        <w:rPr>
          <w:bCs/>
          <w:sz w:val="26"/>
          <w:szCs w:val="26"/>
        </w:rPr>
        <w:t xml:space="preserve"> экспертизы нормативных правовых актов (проектов нормативных правовых актов):</w:t>
      </w:r>
      <w:r w:rsidR="00723896" w:rsidRPr="0046704B">
        <w:rPr>
          <w:bCs/>
          <w:sz w:val="26"/>
          <w:szCs w:val="26"/>
        </w:rPr>
        <w:t xml:space="preserve"> </w:t>
      </w:r>
      <w:r w:rsidRPr="0046704B">
        <w:rPr>
          <w:bCs/>
          <w:sz w:val="26"/>
          <w:szCs w:val="26"/>
        </w:rPr>
        <w:t>1)гражданами, имеющими неснятую или непогашенную судимость; </w:t>
      </w:r>
    </w:p>
    <w:p w:rsidR="00723896" w:rsidRDefault="0046704B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2)гражданами,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bookmarkStart w:id="1" w:name="l52"/>
      <w:bookmarkEnd w:id="1"/>
      <w:r w:rsidRPr="0046704B">
        <w:rPr>
          <w:bCs/>
          <w:sz w:val="26"/>
          <w:szCs w:val="26"/>
        </w:rPr>
        <w:t> </w:t>
      </w:r>
    </w:p>
    <w:p w:rsidR="00723896" w:rsidRDefault="0046704B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 xml:space="preserve">3)гражданами, осуществляющими деятельность в органах и организациях, указанных в пункте 3 части 1 статьи 3 </w:t>
      </w:r>
      <w:r w:rsidR="003A58A9" w:rsidRPr="0046704B">
        <w:rPr>
          <w:sz w:val="26"/>
          <w:szCs w:val="26"/>
        </w:rPr>
        <w:t>Федерального закона </w:t>
      </w:r>
      <w:hyperlink r:id="rId9" w:tgtFrame="_blank" w:history="1">
        <w:r w:rsidR="003A58A9" w:rsidRPr="0046704B">
          <w:rPr>
            <w:sz w:val="26"/>
            <w:szCs w:val="26"/>
          </w:rPr>
          <w:t>от 17.07.2009 № 172-ФЗ</w:t>
        </w:r>
      </w:hyperlink>
      <w:r w:rsidR="003A58A9" w:rsidRPr="0046704B">
        <w:rPr>
          <w:sz w:val="26"/>
          <w:szCs w:val="26"/>
        </w:rPr>
        <w:t xml:space="preserve"> «Об </w:t>
      </w:r>
      <w:proofErr w:type="spellStart"/>
      <w:r w:rsidR="003A58A9" w:rsidRPr="0046704B">
        <w:rPr>
          <w:sz w:val="26"/>
          <w:szCs w:val="26"/>
        </w:rPr>
        <w:t>антикоррупционной</w:t>
      </w:r>
      <w:proofErr w:type="spellEnd"/>
      <w:r w:rsidR="003A58A9" w:rsidRPr="0046704B">
        <w:rPr>
          <w:sz w:val="26"/>
          <w:szCs w:val="26"/>
        </w:rPr>
        <w:t xml:space="preserve"> экспертизе нормативных правовых актов и проектов нормативных правовых актов»</w:t>
      </w:r>
      <w:r w:rsidRPr="0046704B">
        <w:rPr>
          <w:bCs/>
          <w:sz w:val="26"/>
          <w:szCs w:val="26"/>
        </w:rPr>
        <w:t>; </w:t>
      </w:r>
    </w:p>
    <w:p w:rsidR="00723896" w:rsidRDefault="0046704B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4)международными и иностранными организациями; </w:t>
      </w:r>
    </w:p>
    <w:p w:rsidR="00BE4506" w:rsidRDefault="0046704B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5)иностранными агентами</w:t>
      </w:r>
      <w:proofErr w:type="gramStart"/>
      <w:r w:rsidRPr="0046704B">
        <w:rPr>
          <w:bCs/>
          <w:sz w:val="26"/>
          <w:szCs w:val="26"/>
        </w:rPr>
        <w:t>.</w:t>
      </w:r>
      <w:r w:rsidR="00BE4506" w:rsidRPr="0046704B">
        <w:rPr>
          <w:bCs/>
          <w:sz w:val="26"/>
          <w:szCs w:val="26"/>
        </w:rPr>
        <w:t>»</w:t>
      </w:r>
      <w:r w:rsidR="00723896">
        <w:rPr>
          <w:bCs/>
          <w:sz w:val="26"/>
          <w:szCs w:val="26"/>
        </w:rPr>
        <w:t>.</w:t>
      </w:r>
      <w:proofErr w:type="gramEnd"/>
    </w:p>
    <w:p w:rsidR="00723896" w:rsidRPr="0046704B" w:rsidRDefault="00723896" w:rsidP="004670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E70183" w:rsidRPr="00EA4B3A" w:rsidRDefault="00723896" w:rsidP="00E70183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70183" w:rsidRPr="00EA4B3A">
        <w:rPr>
          <w:color w:val="000000"/>
          <w:sz w:val="26"/>
          <w:szCs w:val="26"/>
        </w:rPr>
        <w:t xml:space="preserve">.   Решение вступает в силу после его официального опубликования в </w:t>
      </w:r>
      <w:r w:rsidR="005217B8" w:rsidRPr="00EA4B3A">
        <w:rPr>
          <w:color w:val="000000"/>
          <w:sz w:val="26"/>
          <w:szCs w:val="26"/>
        </w:rPr>
        <w:t>периодическом печатном издании</w:t>
      </w:r>
      <w:r w:rsidR="00E70183" w:rsidRPr="00EA4B3A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E70183" w:rsidRPr="00EA4B3A" w:rsidRDefault="00E70183" w:rsidP="00E70183">
      <w:pPr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Председатель Шилинского</w:t>
            </w:r>
          </w:p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Глава</w:t>
            </w:r>
          </w:p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______________ </w:t>
            </w:r>
            <w:proofErr w:type="spellStart"/>
            <w:r w:rsidRPr="00EA4B3A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E70183" w:rsidRPr="00EA4B3A" w:rsidRDefault="00E70183" w:rsidP="00E70183">
      <w:pPr>
        <w:jc w:val="both"/>
        <w:rPr>
          <w:sz w:val="26"/>
          <w:szCs w:val="26"/>
        </w:rPr>
      </w:pPr>
    </w:p>
    <w:p w:rsidR="00FA6ABC" w:rsidRDefault="00FA6AB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sectPr w:rsidR="008B4F1C" w:rsidSect="008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C289F"/>
    <w:rsid w:val="001E3CC6"/>
    <w:rsid w:val="00293908"/>
    <w:rsid w:val="002C697C"/>
    <w:rsid w:val="002F0143"/>
    <w:rsid w:val="00396B47"/>
    <w:rsid w:val="003A1E56"/>
    <w:rsid w:val="003A58A9"/>
    <w:rsid w:val="003C5D2D"/>
    <w:rsid w:val="0046704B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2DEC"/>
    <w:rsid w:val="006B4CE6"/>
    <w:rsid w:val="006D3541"/>
    <w:rsid w:val="006F09F2"/>
    <w:rsid w:val="007028CD"/>
    <w:rsid w:val="00723896"/>
    <w:rsid w:val="0076479A"/>
    <w:rsid w:val="0079585D"/>
    <w:rsid w:val="007B7EDD"/>
    <w:rsid w:val="00852243"/>
    <w:rsid w:val="008752BE"/>
    <w:rsid w:val="008A534F"/>
    <w:rsid w:val="008B4F1C"/>
    <w:rsid w:val="008D5805"/>
    <w:rsid w:val="00903721"/>
    <w:rsid w:val="00945090"/>
    <w:rsid w:val="00984114"/>
    <w:rsid w:val="00A542E8"/>
    <w:rsid w:val="00A54AAA"/>
    <w:rsid w:val="00A830A3"/>
    <w:rsid w:val="00A907CA"/>
    <w:rsid w:val="00AA3495"/>
    <w:rsid w:val="00AE3A06"/>
    <w:rsid w:val="00AF632D"/>
    <w:rsid w:val="00B04189"/>
    <w:rsid w:val="00B525F8"/>
    <w:rsid w:val="00B749EA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812F3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810DE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6704B"/>
  </w:style>
  <w:style w:type="paragraph" w:customStyle="1" w:styleId="dt-p">
    <w:name w:val="dt-p"/>
    <w:basedOn w:val="a"/>
    <w:rsid w:val="0046704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6704B"/>
  </w:style>
  <w:style w:type="character" w:customStyle="1" w:styleId="dt-r">
    <w:name w:val="dt-r"/>
    <w:basedOn w:val="a0"/>
    <w:rsid w:val="0046704B"/>
  </w:style>
  <w:style w:type="character" w:styleId="ab">
    <w:name w:val="Hyperlink"/>
    <w:basedOn w:val="a0"/>
    <w:uiPriority w:val="99"/>
    <w:semiHidden/>
    <w:unhideWhenUsed/>
    <w:rsid w:val="0046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D16E0F-4770-4A2C-B13B-55E42F696B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1E7BE06-9A84-4CFF-931D-1DF8BC2444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1E7BE06-9A84-4CFF-931D-1DF8BC244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2025-03-05T06:30:00Z</cp:lastPrinted>
  <dcterms:created xsi:type="dcterms:W3CDTF">2019-10-15T06:59:00Z</dcterms:created>
  <dcterms:modified xsi:type="dcterms:W3CDTF">2025-03-05T06:34:00Z</dcterms:modified>
</cp:coreProperties>
</file>