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11018474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proofErr w:type="gramStart"/>
      <w:r w:rsidR="00137151">
        <w:rPr>
          <w:color w:val="000000"/>
          <w:sz w:val="26"/>
          <w:szCs w:val="26"/>
        </w:rPr>
        <w:t>31</w:t>
      </w:r>
      <w:r w:rsidR="00DF03B7" w:rsidRPr="005E53E2">
        <w:rPr>
          <w:color w:val="000000"/>
          <w:sz w:val="26"/>
          <w:szCs w:val="26"/>
        </w:rPr>
        <w:t>»</w:t>
      </w:r>
      <w:r w:rsidR="00137151">
        <w:rPr>
          <w:color w:val="000000"/>
          <w:sz w:val="26"/>
          <w:szCs w:val="26"/>
        </w:rPr>
        <w:t>января</w:t>
      </w:r>
      <w:proofErr w:type="gramEnd"/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137151">
        <w:rPr>
          <w:color w:val="000000"/>
          <w:spacing w:val="2"/>
          <w:sz w:val="26"/>
          <w:szCs w:val="26"/>
        </w:rPr>
        <w:t>5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137151">
        <w:rPr>
          <w:color w:val="000000"/>
          <w:sz w:val="26"/>
          <w:szCs w:val="26"/>
        </w:rPr>
        <w:t>11</w:t>
      </w:r>
      <w:r w:rsidR="001E4812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0455621" w:rsidR="00FF77BA" w:rsidRPr="005E53E2" w:rsidRDefault="00137151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132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12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456F28E" w14:textId="4F6CCC4A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>1.</w:t>
      </w:r>
      <w:r w:rsidR="00FF77BA"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 xml:space="preserve">инистраторов дополнительный </w:t>
      </w:r>
      <w:r>
        <w:rPr>
          <w:sz w:val="28"/>
          <w:szCs w:val="28"/>
        </w:rPr>
        <w:t xml:space="preserve">   </w:t>
      </w:r>
    </w:p>
    <w:p w14:paraId="2A3F5CB1" w14:textId="365E646B" w:rsidR="00137151" w:rsidRDefault="00DF753F" w:rsidP="00137151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37" w:rsidRPr="00C267D8">
        <w:rPr>
          <w:sz w:val="28"/>
          <w:szCs w:val="28"/>
        </w:rPr>
        <w:t>КБК</w:t>
      </w:r>
      <w:r w:rsidR="00C55AC1" w:rsidRPr="00C267D8">
        <w:rPr>
          <w:b/>
          <w:bCs/>
          <w:color w:val="2C2D2E"/>
          <w:sz w:val="28"/>
          <w:szCs w:val="28"/>
        </w:rPr>
        <w:t>787</w:t>
      </w:r>
      <w:r w:rsidR="00E36EFF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49999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DB2A66" w:rsidRPr="00C267D8">
        <w:rPr>
          <w:b/>
          <w:bCs/>
          <w:color w:val="2C2D2E"/>
          <w:sz w:val="28"/>
          <w:szCs w:val="28"/>
        </w:rPr>
        <w:t>10</w:t>
      </w:r>
      <w:r w:rsidR="00E36EFF">
        <w:rPr>
          <w:b/>
          <w:bCs/>
          <w:color w:val="2C2D2E"/>
          <w:sz w:val="28"/>
          <w:szCs w:val="28"/>
        </w:rPr>
        <w:t xml:space="preserve"> 1024 </w:t>
      </w:r>
      <w:r>
        <w:rPr>
          <w:b/>
          <w:bCs/>
          <w:color w:val="2C2D2E"/>
          <w:sz w:val="28"/>
          <w:szCs w:val="28"/>
        </w:rPr>
        <w:t>150</w:t>
      </w:r>
      <w:r w:rsidR="00137151" w:rsidRPr="00137151">
        <w:rPr>
          <w:color w:val="2C2D2E"/>
          <w:sz w:val="28"/>
          <w:szCs w:val="28"/>
        </w:rPr>
        <w:t>Иные</w:t>
      </w:r>
      <w:r w:rsidR="00E36EFF">
        <w:rPr>
          <w:color w:val="2C2D2E"/>
          <w:sz w:val="28"/>
          <w:szCs w:val="28"/>
        </w:rPr>
        <w:t xml:space="preserve"> </w:t>
      </w:r>
      <w:r w:rsidR="00137151" w:rsidRPr="00137151">
        <w:rPr>
          <w:color w:val="2C2D2E"/>
          <w:sz w:val="28"/>
          <w:szCs w:val="28"/>
        </w:rPr>
        <w:t>межбюджетные трансферты на финансовое обеспечение (возмещение)расходов на увеличение размеров оплаты отдельным категориям работников бюджетной сферы Красноярского края</w:t>
      </w:r>
    </w:p>
    <w:p w14:paraId="30E283F5" w14:textId="58FAD80D" w:rsidR="00DF753F" w:rsidRDefault="00DF753F" w:rsidP="00137151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</w:t>
      </w:r>
      <w:r w:rsidR="009D338A" w:rsidRPr="00C267D8">
        <w:rPr>
          <w:sz w:val="28"/>
          <w:szCs w:val="28"/>
        </w:rPr>
        <w:t xml:space="preserve">Администрацию </w:t>
      </w:r>
      <w:proofErr w:type="spellStart"/>
      <w:r w:rsidR="009D338A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83F341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A" w:rsidRPr="00C267D8">
        <w:rPr>
          <w:sz w:val="28"/>
          <w:szCs w:val="28"/>
        </w:rPr>
        <w:t xml:space="preserve">сельсовета Сухобузимского района Красноярского края по следующим   </w:t>
      </w:r>
      <w:r>
        <w:rPr>
          <w:sz w:val="28"/>
          <w:szCs w:val="28"/>
        </w:rPr>
        <w:t xml:space="preserve">   </w:t>
      </w:r>
    </w:p>
    <w:p w14:paraId="41BFB068" w14:textId="1F902118" w:rsidR="00DC3C41" w:rsidRPr="00993599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7BA" w:rsidRPr="00C267D8">
        <w:rPr>
          <w:sz w:val="28"/>
          <w:szCs w:val="28"/>
        </w:rPr>
        <w:t>КБК</w:t>
      </w:r>
      <w:r w:rsidR="00CF5B80" w:rsidRPr="00C267D8">
        <w:rPr>
          <w:sz w:val="28"/>
          <w:szCs w:val="28"/>
        </w:rPr>
        <w:t xml:space="preserve">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="00F157F0" w:rsidRPr="00993599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49999</w:t>
      </w:r>
      <w:r w:rsidR="00F157F0" w:rsidRPr="00993599">
        <w:rPr>
          <w:b/>
          <w:bCs/>
          <w:color w:val="2C2D2E"/>
          <w:sz w:val="28"/>
          <w:szCs w:val="28"/>
        </w:rPr>
        <w:t xml:space="preserve"> 10 </w:t>
      </w:r>
      <w:r w:rsidR="00E36EFF">
        <w:rPr>
          <w:b/>
          <w:bCs/>
          <w:color w:val="2C2D2E"/>
          <w:sz w:val="28"/>
          <w:szCs w:val="28"/>
        </w:rPr>
        <w:t>1024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</w:t>
      </w:r>
      <w:r>
        <w:rPr>
          <w:b/>
          <w:bCs/>
          <w:color w:val="2C2D2E"/>
          <w:sz w:val="28"/>
          <w:szCs w:val="28"/>
        </w:rPr>
        <w:t>50</w:t>
      </w:r>
    </w:p>
    <w:p w14:paraId="48CF76AE" w14:textId="77777777" w:rsidR="00FF77BA" w:rsidRPr="0012033A" w:rsidRDefault="00B05D37" w:rsidP="00DF753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DF753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671D4CFC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E36EFF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E36EFF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>–202</w:t>
      </w:r>
      <w:r w:rsidR="00E36EFF">
        <w:rPr>
          <w:sz w:val="28"/>
          <w:szCs w:val="28"/>
        </w:rPr>
        <w:t>7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37151"/>
    <w:rsid w:val="00183408"/>
    <w:rsid w:val="00195040"/>
    <w:rsid w:val="001E4812"/>
    <w:rsid w:val="001F2CCA"/>
    <w:rsid w:val="004B019B"/>
    <w:rsid w:val="005F0AE9"/>
    <w:rsid w:val="00611465"/>
    <w:rsid w:val="0061443D"/>
    <w:rsid w:val="00655CFC"/>
    <w:rsid w:val="006A6083"/>
    <w:rsid w:val="007B5449"/>
    <w:rsid w:val="0084724B"/>
    <w:rsid w:val="00895E15"/>
    <w:rsid w:val="008B7620"/>
    <w:rsid w:val="008E05E2"/>
    <w:rsid w:val="00993599"/>
    <w:rsid w:val="009D338A"/>
    <w:rsid w:val="009F45DB"/>
    <w:rsid w:val="00A171EE"/>
    <w:rsid w:val="00A35415"/>
    <w:rsid w:val="00A37DD3"/>
    <w:rsid w:val="00A90C68"/>
    <w:rsid w:val="00AA3131"/>
    <w:rsid w:val="00B05D37"/>
    <w:rsid w:val="00B5694B"/>
    <w:rsid w:val="00BA2998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B2A66"/>
    <w:rsid w:val="00DC3C41"/>
    <w:rsid w:val="00DF03B7"/>
    <w:rsid w:val="00DF753F"/>
    <w:rsid w:val="00E36EFF"/>
    <w:rsid w:val="00ED5288"/>
    <w:rsid w:val="00F157F0"/>
    <w:rsid w:val="00F37B62"/>
    <w:rsid w:val="00F77AE1"/>
    <w:rsid w:val="00F83F2A"/>
    <w:rsid w:val="00F8664F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44</cp:revision>
  <cp:lastPrinted>2025-01-31T02:56:00Z</cp:lastPrinted>
  <dcterms:created xsi:type="dcterms:W3CDTF">2022-02-28T05:35:00Z</dcterms:created>
  <dcterms:modified xsi:type="dcterms:W3CDTF">2025-01-31T03:03:00Z</dcterms:modified>
</cp:coreProperties>
</file>