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D3758B">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1D35B4">
              <w:rPr>
                <w:b/>
                <w:sz w:val="28"/>
                <w:szCs w:val="28"/>
              </w:rPr>
              <w:t>2</w:t>
            </w:r>
            <w:r w:rsidR="0015420C">
              <w:rPr>
                <w:b/>
                <w:sz w:val="28"/>
                <w:szCs w:val="28"/>
              </w:rPr>
              <w:t>8</w:t>
            </w:r>
          </w:p>
        </w:tc>
      </w:tr>
      <w:tr w:rsidR="00636A44" w:rsidRPr="00061E02" w:rsidTr="00E63BF5">
        <w:trPr>
          <w:trHeight w:val="343"/>
        </w:trPr>
        <w:tc>
          <w:tcPr>
            <w:tcW w:w="10175" w:type="dxa"/>
          </w:tcPr>
          <w:p w:rsidR="00636A44" w:rsidRPr="00061E02" w:rsidRDefault="00636A44" w:rsidP="0015420C">
            <w:pPr>
              <w:rPr>
                <w:sz w:val="28"/>
                <w:szCs w:val="28"/>
              </w:rPr>
            </w:pPr>
            <w:r w:rsidRPr="00061E02">
              <w:rPr>
                <w:sz w:val="28"/>
                <w:szCs w:val="28"/>
              </w:rPr>
              <w:t xml:space="preserve">РАСПРОСТРАНЯЕТСЯ                                                                      </w:t>
            </w:r>
            <w:r w:rsidR="0015420C">
              <w:rPr>
                <w:sz w:val="28"/>
                <w:szCs w:val="28"/>
              </w:rPr>
              <w:t>16</w:t>
            </w:r>
            <w:r w:rsidR="001D35B4">
              <w:rPr>
                <w:sz w:val="28"/>
                <w:szCs w:val="28"/>
              </w:rPr>
              <w:t xml:space="preserve"> </w:t>
            </w:r>
            <w:r w:rsidR="00D3758B">
              <w:rPr>
                <w:sz w:val="28"/>
                <w:szCs w:val="28"/>
              </w:rPr>
              <w:t>октября</w:t>
            </w:r>
          </w:p>
        </w:tc>
      </w:tr>
      <w:tr w:rsidR="00636A44" w:rsidRPr="00061E02" w:rsidTr="00E63BF5">
        <w:trPr>
          <w:trHeight w:val="343"/>
        </w:trPr>
        <w:tc>
          <w:tcPr>
            <w:tcW w:w="10175" w:type="dxa"/>
          </w:tcPr>
          <w:p w:rsidR="00636A44" w:rsidRPr="00061E02" w:rsidRDefault="00636A44" w:rsidP="001217C6">
            <w:pPr>
              <w:rPr>
                <w:sz w:val="28"/>
                <w:szCs w:val="28"/>
              </w:rPr>
            </w:pPr>
            <w:r w:rsidRPr="00061E02">
              <w:rPr>
                <w:sz w:val="28"/>
                <w:szCs w:val="28"/>
              </w:rPr>
              <w:t xml:space="preserve">БЕСПЛАТНО                                                          </w:t>
            </w:r>
            <w:r>
              <w:rPr>
                <w:sz w:val="28"/>
                <w:szCs w:val="28"/>
              </w:rPr>
              <w:t xml:space="preserve">                             202</w:t>
            </w:r>
            <w:r w:rsidR="001217C6">
              <w:rPr>
                <w:sz w:val="28"/>
                <w:szCs w:val="28"/>
              </w:rPr>
              <w:t>3</w:t>
            </w:r>
            <w:r w:rsidRPr="00061E02">
              <w:rPr>
                <w:sz w:val="28"/>
                <w:szCs w:val="28"/>
              </w:rPr>
              <w:t xml:space="preserve"> года</w:t>
            </w:r>
          </w:p>
        </w:tc>
      </w:tr>
    </w:tbl>
    <w:p w:rsidR="0015420C" w:rsidRPr="0015420C" w:rsidRDefault="0015420C" w:rsidP="0015420C">
      <w:pPr>
        <w:jc w:val="center"/>
        <w:rPr>
          <w:b/>
        </w:rPr>
      </w:pPr>
      <w:r w:rsidRPr="0015420C">
        <w:object w:dxaOrig="1113" w:dyaOrig="1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60.75pt" o:ole="" filled="t">
            <v:fill color2="black"/>
            <v:imagedata r:id="rId8" o:title=""/>
          </v:shape>
          <o:OLEObject Type="Embed" ProgID="Word.Picture.8" ShapeID="_x0000_i1025" DrawAspect="Content" ObjectID="_1759666744" r:id="rId9"/>
        </w:object>
      </w:r>
    </w:p>
    <w:p w:rsidR="0015420C" w:rsidRPr="0015420C" w:rsidRDefault="0015420C" w:rsidP="0015420C">
      <w:pPr>
        <w:jc w:val="center"/>
      </w:pPr>
      <w:r w:rsidRPr="0015420C">
        <w:t>КРАСНОЯРСКИЙ КРАЙ СУХОБУЗИМСКИЙ РАЙОН</w:t>
      </w:r>
    </w:p>
    <w:p w:rsidR="0015420C" w:rsidRPr="0015420C" w:rsidRDefault="0015420C" w:rsidP="0015420C">
      <w:pPr>
        <w:jc w:val="center"/>
      </w:pPr>
      <w:r w:rsidRPr="0015420C">
        <w:t>ШИЛИНСКИЙ СЕЛЬСОВЕТ ДЕПУТАТОВ</w:t>
      </w:r>
    </w:p>
    <w:p w:rsidR="0015420C" w:rsidRPr="0015420C" w:rsidRDefault="0015420C" w:rsidP="0015420C">
      <w:pPr>
        <w:jc w:val="center"/>
        <w:rPr>
          <w:b/>
        </w:rPr>
      </w:pPr>
    </w:p>
    <w:p w:rsidR="0015420C" w:rsidRPr="0015420C" w:rsidRDefault="0015420C" w:rsidP="0015420C">
      <w:pPr>
        <w:jc w:val="center"/>
      </w:pPr>
      <w:r w:rsidRPr="0015420C">
        <w:t>РЕШЕНИЕ</w:t>
      </w:r>
    </w:p>
    <w:p w:rsidR="0015420C" w:rsidRPr="0015420C" w:rsidRDefault="0015420C" w:rsidP="0015420C">
      <w:pPr>
        <w:jc w:val="both"/>
      </w:pPr>
    </w:p>
    <w:tbl>
      <w:tblPr>
        <w:tblW w:w="0" w:type="auto"/>
        <w:tblLook w:val="01E0"/>
      </w:tblPr>
      <w:tblGrid>
        <w:gridCol w:w="3190"/>
        <w:gridCol w:w="3190"/>
        <w:gridCol w:w="3191"/>
      </w:tblGrid>
      <w:tr w:rsidR="0015420C" w:rsidRPr="0015420C" w:rsidTr="00E3217A">
        <w:tc>
          <w:tcPr>
            <w:tcW w:w="3190" w:type="dxa"/>
          </w:tcPr>
          <w:p w:rsidR="0015420C" w:rsidRPr="0015420C" w:rsidRDefault="0015420C" w:rsidP="00E3217A">
            <w:pPr>
              <w:jc w:val="both"/>
            </w:pPr>
            <w:r w:rsidRPr="0015420C">
              <w:t>16 октября 2023</w:t>
            </w:r>
          </w:p>
        </w:tc>
        <w:tc>
          <w:tcPr>
            <w:tcW w:w="3190" w:type="dxa"/>
          </w:tcPr>
          <w:p w:rsidR="0015420C" w:rsidRPr="0015420C" w:rsidRDefault="0015420C" w:rsidP="00E3217A">
            <w:pPr>
              <w:jc w:val="center"/>
            </w:pPr>
            <w:r w:rsidRPr="0015420C">
              <w:t>с. Шила</w:t>
            </w:r>
          </w:p>
        </w:tc>
        <w:tc>
          <w:tcPr>
            <w:tcW w:w="3191" w:type="dxa"/>
          </w:tcPr>
          <w:p w:rsidR="0015420C" w:rsidRPr="0015420C" w:rsidRDefault="0015420C" w:rsidP="00E3217A">
            <w:pPr>
              <w:jc w:val="center"/>
            </w:pPr>
            <w:r w:rsidRPr="0015420C">
              <w:t xml:space="preserve">          № 6-35-1</w:t>
            </w:r>
          </w:p>
        </w:tc>
      </w:tr>
    </w:tbl>
    <w:p w:rsidR="0015420C" w:rsidRPr="0015420C" w:rsidRDefault="0015420C" w:rsidP="0015420C">
      <w:pPr>
        <w:pStyle w:val="aff1"/>
        <w:ind w:firstLine="720"/>
        <w:rPr>
          <w:sz w:val="24"/>
        </w:rPr>
      </w:pPr>
    </w:p>
    <w:p w:rsidR="0015420C" w:rsidRPr="0015420C" w:rsidRDefault="0015420C" w:rsidP="0015420C">
      <w:r w:rsidRPr="0015420C">
        <w:t xml:space="preserve">Об одобрении соглашения </w:t>
      </w:r>
      <w:r w:rsidRPr="0015420C">
        <w:rPr>
          <w:bCs/>
        </w:rPr>
        <w:t xml:space="preserve">между администрацией </w:t>
      </w:r>
      <w:r w:rsidRPr="0015420C">
        <w:t xml:space="preserve">Шилинского сельсовета </w:t>
      </w:r>
      <w:r w:rsidRPr="0015420C">
        <w:rPr>
          <w:bCs/>
        </w:rPr>
        <w:t xml:space="preserve">и </w:t>
      </w:r>
      <w:r w:rsidRPr="0015420C">
        <w:t xml:space="preserve">отделом культуры администрации </w:t>
      </w:r>
      <w:r w:rsidRPr="0015420C">
        <w:rPr>
          <w:bCs/>
        </w:rPr>
        <w:t xml:space="preserve"> Сухобузимского района </w:t>
      </w:r>
      <w:r w:rsidRPr="0015420C">
        <w:t xml:space="preserve"> о</w:t>
      </w:r>
      <w:r w:rsidRPr="0015420C">
        <w:rPr>
          <w:bCs/>
        </w:rPr>
        <w:t xml:space="preserve"> передаче осуществления части полномочий по  созданию условий для организации досуга и обеспечения жителей поселения услугами организаций культуры</w:t>
      </w:r>
    </w:p>
    <w:p w:rsidR="0015420C" w:rsidRPr="0015420C" w:rsidRDefault="0015420C" w:rsidP="0015420C"/>
    <w:p w:rsidR="0015420C" w:rsidRPr="0015420C" w:rsidRDefault="0015420C" w:rsidP="0015420C">
      <w:pPr>
        <w:ind w:firstLine="360"/>
        <w:jc w:val="both"/>
      </w:pPr>
      <w:r w:rsidRPr="0015420C">
        <w:t xml:space="preserve">      В соответствии с пунктом 4 статьи 15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 руководствуясь Уставом Шилинского сельсовета Сухобузимского района Красноярского края, принимая во внимание наличие профессиональных кадров в отделе культуры администрации района для создания условий для организации досуга и обеспечения жителей поселения услугами организаций культуры, Шилинский сельский Совет депутатов </w:t>
      </w:r>
      <w:r w:rsidRPr="0015420C">
        <w:rPr>
          <w:b/>
        </w:rPr>
        <w:t>РЕШИЛ</w:t>
      </w:r>
      <w:r w:rsidRPr="0015420C">
        <w:t>:</w:t>
      </w:r>
    </w:p>
    <w:p w:rsidR="0015420C" w:rsidRPr="0015420C" w:rsidRDefault="0015420C" w:rsidP="0015420C">
      <w:pPr>
        <w:numPr>
          <w:ilvl w:val="0"/>
          <w:numId w:val="16"/>
        </w:numPr>
        <w:jc w:val="both"/>
      </w:pPr>
      <w:r w:rsidRPr="0015420C">
        <w:t xml:space="preserve">Одобрить соглашение </w:t>
      </w:r>
      <w:r w:rsidRPr="0015420C">
        <w:rPr>
          <w:bCs/>
        </w:rPr>
        <w:t xml:space="preserve">между администрацией </w:t>
      </w:r>
      <w:r w:rsidRPr="0015420C">
        <w:t xml:space="preserve">Шилинского сельсовета </w:t>
      </w:r>
      <w:r w:rsidRPr="0015420C">
        <w:rPr>
          <w:bCs/>
        </w:rPr>
        <w:t xml:space="preserve">и </w:t>
      </w:r>
      <w:r w:rsidRPr="0015420C">
        <w:t xml:space="preserve">отделом культуры администрации </w:t>
      </w:r>
      <w:r w:rsidRPr="0015420C">
        <w:rPr>
          <w:bCs/>
        </w:rPr>
        <w:t xml:space="preserve"> Сухобузимского района </w:t>
      </w:r>
      <w:r w:rsidRPr="0015420C">
        <w:t xml:space="preserve"> о</w:t>
      </w:r>
      <w:r w:rsidRPr="0015420C">
        <w:rPr>
          <w:bCs/>
        </w:rPr>
        <w:t xml:space="preserve"> передаче осуществления части полномочий по  созданию условий для организации досуга и обеспечения жителей поселения услугами организаций культуры, с</w:t>
      </w:r>
      <w:r w:rsidRPr="0015420C">
        <w:t>огласно приложения.</w:t>
      </w:r>
    </w:p>
    <w:p w:rsidR="0015420C" w:rsidRPr="0015420C" w:rsidRDefault="0015420C" w:rsidP="0015420C">
      <w:pPr>
        <w:numPr>
          <w:ilvl w:val="0"/>
          <w:numId w:val="16"/>
        </w:numPr>
        <w:jc w:val="both"/>
      </w:pPr>
      <w:r w:rsidRPr="0015420C">
        <w:rPr>
          <w:bCs/>
        </w:rPr>
        <w:t>Настоящее решение вступает в силу с момента его подписания</w:t>
      </w:r>
      <w:r w:rsidRPr="0015420C">
        <w:rPr>
          <w:bCs/>
          <w:color w:val="000000"/>
        </w:rPr>
        <w:t xml:space="preserve"> и распространяется на правоотношения,  возникающие с 01.01.2024 года.</w:t>
      </w:r>
    </w:p>
    <w:p w:rsidR="0015420C" w:rsidRPr="0015420C" w:rsidRDefault="0015420C" w:rsidP="0015420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5420C" w:rsidRPr="0015420C" w:rsidTr="00E3217A">
        <w:tc>
          <w:tcPr>
            <w:tcW w:w="4785" w:type="dxa"/>
            <w:tcBorders>
              <w:top w:val="nil"/>
              <w:left w:val="nil"/>
              <w:bottom w:val="nil"/>
              <w:right w:val="nil"/>
            </w:tcBorders>
          </w:tcPr>
          <w:p w:rsidR="0015420C" w:rsidRPr="0015420C" w:rsidRDefault="0015420C" w:rsidP="00E3217A">
            <w:pPr>
              <w:ind w:firstLine="709"/>
              <w:jc w:val="both"/>
            </w:pPr>
            <w:r w:rsidRPr="0015420C">
              <w:t>Председатель Шилинского</w:t>
            </w:r>
          </w:p>
          <w:p w:rsidR="0015420C" w:rsidRPr="0015420C" w:rsidRDefault="0015420C" w:rsidP="00E3217A">
            <w:pPr>
              <w:ind w:firstLine="709"/>
              <w:jc w:val="both"/>
            </w:pPr>
            <w:r w:rsidRPr="0015420C">
              <w:t>сельского Совета депутатов</w:t>
            </w:r>
          </w:p>
          <w:p w:rsidR="0015420C" w:rsidRPr="0015420C" w:rsidRDefault="0015420C" w:rsidP="00E3217A">
            <w:pPr>
              <w:ind w:firstLine="709"/>
              <w:jc w:val="both"/>
            </w:pPr>
            <w:r w:rsidRPr="0015420C">
              <w:t>___________Т.А.Карпова</w:t>
            </w:r>
          </w:p>
          <w:p w:rsidR="0015420C" w:rsidRPr="0015420C" w:rsidRDefault="0015420C" w:rsidP="00E3217A">
            <w:pPr>
              <w:ind w:firstLine="709"/>
              <w:jc w:val="both"/>
            </w:pPr>
          </w:p>
        </w:tc>
        <w:tc>
          <w:tcPr>
            <w:tcW w:w="4786" w:type="dxa"/>
            <w:tcBorders>
              <w:top w:val="nil"/>
              <w:left w:val="nil"/>
              <w:bottom w:val="nil"/>
              <w:right w:val="nil"/>
            </w:tcBorders>
          </w:tcPr>
          <w:p w:rsidR="0015420C" w:rsidRPr="0015420C" w:rsidRDefault="0015420C" w:rsidP="00E3217A">
            <w:pPr>
              <w:ind w:firstLine="709"/>
              <w:jc w:val="both"/>
            </w:pPr>
            <w:r w:rsidRPr="0015420C">
              <w:t xml:space="preserve">Глава </w:t>
            </w:r>
          </w:p>
          <w:p w:rsidR="0015420C" w:rsidRPr="0015420C" w:rsidRDefault="0015420C" w:rsidP="00E3217A">
            <w:pPr>
              <w:ind w:firstLine="709"/>
              <w:jc w:val="both"/>
            </w:pPr>
            <w:r w:rsidRPr="0015420C">
              <w:t xml:space="preserve">Шилинского сельсовета </w:t>
            </w:r>
          </w:p>
          <w:p w:rsidR="0015420C" w:rsidRPr="0015420C" w:rsidRDefault="0015420C" w:rsidP="00E3217A">
            <w:pPr>
              <w:ind w:firstLine="709"/>
              <w:jc w:val="both"/>
            </w:pPr>
            <w:r w:rsidRPr="0015420C">
              <w:t>_____________Е.М.Шпирук</w:t>
            </w:r>
          </w:p>
        </w:tc>
      </w:tr>
    </w:tbl>
    <w:p w:rsidR="0015420C" w:rsidRPr="0015420C" w:rsidRDefault="0015420C" w:rsidP="0015420C">
      <w:pPr>
        <w:ind w:firstLine="709"/>
        <w:jc w:val="both"/>
      </w:pPr>
      <w:r w:rsidRPr="0015420C">
        <w:tab/>
      </w:r>
      <w:r w:rsidRPr="0015420C">
        <w:tab/>
      </w:r>
      <w:r w:rsidRPr="0015420C">
        <w:tab/>
      </w:r>
      <w:r w:rsidRPr="0015420C">
        <w:tab/>
      </w:r>
      <w:r w:rsidRPr="0015420C">
        <w:tab/>
      </w:r>
      <w:r w:rsidRPr="0015420C">
        <w:tab/>
        <w:t xml:space="preserve">        Одобрено</w:t>
      </w:r>
    </w:p>
    <w:p w:rsidR="0015420C" w:rsidRPr="0015420C" w:rsidRDefault="0015420C" w:rsidP="0015420C">
      <w:pPr>
        <w:pStyle w:val="ConsPlusNonformat"/>
        <w:ind w:firstLine="5245"/>
        <w:rPr>
          <w:sz w:val="24"/>
          <w:szCs w:val="24"/>
        </w:rPr>
      </w:pPr>
      <w:r w:rsidRPr="0015420C">
        <w:rPr>
          <w:rFonts w:ascii="Times New Roman" w:hAnsi="Times New Roman" w:cs="Times New Roman"/>
          <w:sz w:val="24"/>
          <w:szCs w:val="24"/>
        </w:rPr>
        <w:t>Решение Шилинского</w:t>
      </w:r>
    </w:p>
    <w:p w:rsidR="0015420C" w:rsidRPr="0015420C" w:rsidRDefault="0015420C" w:rsidP="0015420C">
      <w:pPr>
        <w:pStyle w:val="ConsPlusNonformat"/>
        <w:ind w:firstLine="5245"/>
        <w:rPr>
          <w:sz w:val="24"/>
          <w:szCs w:val="24"/>
        </w:rPr>
      </w:pPr>
      <w:r w:rsidRPr="0015420C">
        <w:rPr>
          <w:rFonts w:ascii="Times New Roman" w:hAnsi="Times New Roman" w:cs="Times New Roman"/>
          <w:sz w:val="24"/>
          <w:szCs w:val="24"/>
        </w:rPr>
        <w:t xml:space="preserve">сельского Совета депутатов </w:t>
      </w:r>
    </w:p>
    <w:p w:rsidR="0015420C" w:rsidRPr="0015420C" w:rsidRDefault="0015420C" w:rsidP="0015420C">
      <w:pPr>
        <w:pStyle w:val="ConsPlusNonformat"/>
        <w:ind w:firstLine="5245"/>
        <w:rPr>
          <w:sz w:val="24"/>
          <w:szCs w:val="24"/>
        </w:rPr>
      </w:pPr>
      <w:r w:rsidRPr="0015420C">
        <w:rPr>
          <w:rFonts w:ascii="Times New Roman" w:hAnsi="Times New Roman" w:cs="Times New Roman"/>
          <w:sz w:val="24"/>
          <w:szCs w:val="24"/>
        </w:rPr>
        <w:t xml:space="preserve">от 16.10.2023 года № 6-35-1      </w:t>
      </w:r>
    </w:p>
    <w:p w:rsidR="0015420C" w:rsidRPr="0015420C" w:rsidRDefault="0015420C" w:rsidP="0015420C">
      <w:pPr>
        <w:pStyle w:val="ConsPlusNonformat"/>
        <w:ind w:firstLine="5245"/>
        <w:rPr>
          <w:sz w:val="24"/>
          <w:szCs w:val="24"/>
        </w:rPr>
      </w:pPr>
      <w:r w:rsidRPr="0015420C">
        <w:rPr>
          <w:rFonts w:ascii="Times New Roman" w:hAnsi="Times New Roman" w:cs="Times New Roman"/>
          <w:sz w:val="24"/>
          <w:szCs w:val="24"/>
        </w:rPr>
        <w:t>Одобрено</w:t>
      </w:r>
    </w:p>
    <w:p w:rsidR="0015420C" w:rsidRPr="0015420C" w:rsidRDefault="0015420C" w:rsidP="0015420C">
      <w:pPr>
        <w:pStyle w:val="ConsPlusNonformat"/>
        <w:ind w:firstLine="5245"/>
        <w:rPr>
          <w:sz w:val="24"/>
          <w:szCs w:val="24"/>
        </w:rPr>
      </w:pPr>
      <w:r w:rsidRPr="0015420C">
        <w:rPr>
          <w:rFonts w:ascii="Times New Roman" w:hAnsi="Times New Roman" w:cs="Times New Roman"/>
          <w:sz w:val="24"/>
          <w:szCs w:val="24"/>
        </w:rPr>
        <w:lastRenderedPageBreak/>
        <w:t xml:space="preserve">Решение Сухобузимского </w:t>
      </w:r>
    </w:p>
    <w:p w:rsidR="0015420C" w:rsidRPr="0015420C" w:rsidRDefault="0015420C" w:rsidP="0015420C">
      <w:pPr>
        <w:pStyle w:val="ConsPlusNonformat"/>
        <w:ind w:firstLine="5245"/>
        <w:rPr>
          <w:sz w:val="24"/>
          <w:szCs w:val="24"/>
        </w:rPr>
      </w:pPr>
      <w:r w:rsidRPr="0015420C">
        <w:rPr>
          <w:rFonts w:ascii="Times New Roman" w:hAnsi="Times New Roman" w:cs="Times New Roman"/>
          <w:sz w:val="24"/>
          <w:szCs w:val="24"/>
        </w:rPr>
        <w:t xml:space="preserve">районного Совета депутатов </w:t>
      </w:r>
    </w:p>
    <w:p w:rsidR="0015420C" w:rsidRPr="0015420C" w:rsidRDefault="0015420C" w:rsidP="0015420C">
      <w:pPr>
        <w:pStyle w:val="ConsPlusNonformat"/>
        <w:ind w:firstLine="5245"/>
        <w:rPr>
          <w:sz w:val="24"/>
          <w:szCs w:val="24"/>
        </w:rPr>
      </w:pPr>
      <w:r w:rsidRPr="0015420C">
        <w:rPr>
          <w:rFonts w:ascii="Times New Roman" w:hAnsi="Times New Roman" w:cs="Times New Roman"/>
          <w:sz w:val="24"/>
          <w:szCs w:val="24"/>
        </w:rPr>
        <w:t>от __________  2023 года № ___</w:t>
      </w:r>
    </w:p>
    <w:p w:rsidR="0015420C" w:rsidRPr="0015420C" w:rsidRDefault="0015420C" w:rsidP="0015420C">
      <w:pPr>
        <w:pStyle w:val="ConsPlusNonformat"/>
        <w:rPr>
          <w:rFonts w:ascii="Times New Roman" w:hAnsi="Times New Roman" w:cs="Times New Roman"/>
          <w:sz w:val="24"/>
          <w:szCs w:val="24"/>
        </w:rPr>
      </w:pPr>
    </w:p>
    <w:p w:rsidR="0015420C" w:rsidRPr="0015420C" w:rsidRDefault="0015420C" w:rsidP="0015420C">
      <w:pPr>
        <w:pStyle w:val="ConsPlusNonformat"/>
        <w:jc w:val="center"/>
        <w:rPr>
          <w:sz w:val="24"/>
          <w:szCs w:val="24"/>
        </w:rPr>
      </w:pPr>
      <w:r w:rsidRPr="0015420C">
        <w:rPr>
          <w:rFonts w:ascii="Times New Roman" w:hAnsi="Times New Roman" w:cs="Times New Roman"/>
          <w:sz w:val="24"/>
          <w:szCs w:val="24"/>
        </w:rPr>
        <w:t>СОГЛАШЕНИЕ</w:t>
      </w:r>
    </w:p>
    <w:p w:rsidR="0015420C" w:rsidRPr="0015420C" w:rsidRDefault="0015420C" w:rsidP="0015420C">
      <w:pPr>
        <w:pStyle w:val="ConsPlusNonformat"/>
        <w:jc w:val="both"/>
        <w:rPr>
          <w:sz w:val="24"/>
          <w:szCs w:val="24"/>
        </w:rPr>
      </w:pPr>
      <w:r w:rsidRPr="0015420C">
        <w:rPr>
          <w:rStyle w:val="FontStyle30"/>
          <w:rFonts w:ascii="Times New Roman" w:hAnsi="Times New Roman" w:cs="Times New Roman"/>
          <w:sz w:val="24"/>
          <w:szCs w:val="24"/>
          <w:lang w:eastAsia="zh-CN"/>
        </w:rPr>
        <w:t>между администрацией Шилинского сельсовета</w:t>
      </w:r>
      <w:r w:rsidRPr="0015420C">
        <w:rPr>
          <w:rStyle w:val="FontStyle30"/>
          <w:rFonts w:ascii="Times New Roman" w:hAnsi="Times New Roman" w:cs="Times New Roman"/>
          <w:bCs w:val="0"/>
          <w:sz w:val="24"/>
          <w:szCs w:val="24"/>
          <w:lang w:eastAsia="zh-CN"/>
        </w:rPr>
        <w:t xml:space="preserve"> </w:t>
      </w:r>
      <w:r w:rsidRPr="0015420C">
        <w:rPr>
          <w:rStyle w:val="FontStyle30"/>
          <w:rFonts w:ascii="Times New Roman" w:hAnsi="Times New Roman" w:cs="Times New Roman"/>
          <w:sz w:val="24"/>
          <w:szCs w:val="24"/>
          <w:lang w:eastAsia="zh-CN"/>
        </w:rPr>
        <w:t xml:space="preserve">и </w:t>
      </w:r>
      <w:r w:rsidRPr="0015420C">
        <w:rPr>
          <w:rStyle w:val="FontStyle30"/>
          <w:rFonts w:ascii="Times New Roman" w:hAnsi="Times New Roman" w:cs="Times New Roman"/>
          <w:bCs w:val="0"/>
          <w:sz w:val="24"/>
          <w:szCs w:val="24"/>
          <w:lang w:eastAsia="zh-CN"/>
        </w:rPr>
        <w:t xml:space="preserve">отделом культуры администрации </w:t>
      </w:r>
      <w:r w:rsidRPr="0015420C">
        <w:rPr>
          <w:rStyle w:val="FontStyle30"/>
          <w:rFonts w:ascii="Times New Roman" w:hAnsi="Times New Roman" w:cs="Times New Roman"/>
          <w:sz w:val="24"/>
          <w:szCs w:val="24"/>
          <w:lang w:eastAsia="zh-CN"/>
        </w:rPr>
        <w:t xml:space="preserve"> Сухобузимского района </w:t>
      </w:r>
      <w:r w:rsidRPr="0015420C">
        <w:rPr>
          <w:rStyle w:val="FontStyle34"/>
          <w:rFonts w:ascii="Times New Roman" w:hAnsi="Times New Roman" w:cs="Times New Roman"/>
          <w:sz w:val="24"/>
          <w:szCs w:val="24"/>
        </w:rPr>
        <w:t xml:space="preserve"> о</w:t>
      </w:r>
      <w:r w:rsidRPr="0015420C">
        <w:rPr>
          <w:rStyle w:val="FontStyle30"/>
          <w:rFonts w:ascii="Times New Roman" w:hAnsi="Times New Roman" w:cs="Times New Roman"/>
          <w:color w:val="000000"/>
          <w:sz w:val="24"/>
          <w:szCs w:val="24"/>
          <w:shd w:val="clear" w:color="auto" w:fill="FFFFFF"/>
        </w:rPr>
        <w:t xml:space="preserve"> передаче осуществления части полномочий по </w:t>
      </w:r>
      <w:r w:rsidRPr="0015420C">
        <w:rPr>
          <w:rStyle w:val="FontStyle30"/>
          <w:rFonts w:ascii="Arial" w:hAnsi="Arial" w:cs="Arial"/>
          <w:color w:val="000000"/>
          <w:sz w:val="24"/>
          <w:szCs w:val="24"/>
          <w:shd w:val="clear" w:color="auto" w:fill="FFFFFF"/>
        </w:rPr>
        <w:t xml:space="preserve"> </w:t>
      </w:r>
      <w:r w:rsidRPr="0015420C">
        <w:rPr>
          <w:rStyle w:val="FontStyle30"/>
          <w:rFonts w:ascii="Times New Roman" w:hAnsi="Times New Roman" w:cs="Arial"/>
          <w:color w:val="000000"/>
          <w:sz w:val="24"/>
          <w:szCs w:val="24"/>
          <w:shd w:val="clear" w:color="auto" w:fill="FFFFFF"/>
        </w:rPr>
        <w:t>созданию условий для организации досуга и обеспечения жителей поселения услугами организаций культуры.</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Администрация Шилинского сельсовета Сухобузимского района Красноярского края, именуемая в дальнейшем «Администрация поселения», в лице главы Шпирука Евгения Митрофановича, действующей на основании Устава, с одной стороны, и Отдел культуры администрации Сухобузимского района, именуемый в дальнейшем «Отдел культуры», в лице начальника отдела культуры администрации Сухобузимского района Геворкян Светланы Александровны, действующей на основании Положения, с другой стороны, вместе именуемые «Стороны», заключили настоящее Соглашение о нижеследующем:</w:t>
      </w:r>
    </w:p>
    <w:p w:rsidR="0015420C" w:rsidRPr="0015420C" w:rsidRDefault="0015420C" w:rsidP="0015420C">
      <w:pPr>
        <w:pStyle w:val="ConsPlusNormal"/>
        <w:widowControl/>
        <w:jc w:val="center"/>
        <w:rPr>
          <w:sz w:val="24"/>
          <w:szCs w:val="24"/>
        </w:rPr>
      </w:pPr>
      <w:r w:rsidRPr="0015420C">
        <w:rPr>
          <w:rFonts w:ascii="Times New Roman" w:hAnsi="Times New Roman" w:cs="Times New Roman"/>
          <w:sz w:val="24"/>
          <w:szCs w:val="24"/>
        </w:rPr>
        <w:t>1. Общие положения</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 xml:space="preserve">1.1. Администрация поселения передает, а Отдел культуры принимает и осуществляет полномочия, перечисленные в п. 2.1. настоящего соглашения. </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 xml:space="preserve">1.2. Передача полномочий производится в целях сохранения на территории района единого культурного пространства, реализации  конституционных прав граждан на участие в культурной жизни и пользования учреждениями культуры, а также доступа к культурным  ценностям. </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 xml:space="preserve">1.3. Для осуществления полномочий поселение из своего бюджета предоставляет бюджету Сухобузимского района иные межбюджетные трансферты, определяемые в соответствии с разделом 3 настоящего Соглашения. </w:t>
      </w:r>
    </w:p>
    <w:p w:rsidR="0015420C" w:rsidRPr="0015420C" w:rsidRDefault="0015420C" w:rsidP="0015420C">
      <w:pPr>
        <w:pStyle w:val="ConsPlusNormal"/>
        <w:widowControl/>
        <w:jc w:val="center"/>
        <w:rPr>
          <w:sz w:val="24"/>
          <w:szCs w:val="24"/>
        </w:rPr>
      </w:pPr>
      <w:r w:rsidRPr="0015420C">
        <w:rPr>
          <w:rFonts w:ascii="Times New Roman" w:hAnsi="Times New Roman" w:cs="Times New Roman"/>
          <w:sz w:val="24"/>
          <w:szCs w:val="24"/>
        </w:rPr>
        <w:t>2. Перечень полномочий, подлежащих передаче</w:t>
      </w:r>
    </w:p>
    <w:p w:rsidR="0015420C" w:rsidRPr="0015420C" w:rsidRDefault="0015420C" w:rsidP="0015420C">
      <w:pPr>
        <w:autoSpaceDE w:val="0"/>
        <w:ind w:firstLine="540"/>
        <w:jc w:val="both"/>
      </w:pPr>
      <w:r w:rsidRPr="0015420C">
        <w:t xml:space="preserve">2.1. Администрация поселения передает Отделу культуры  района часть полномочий по  созданию условий для организации досуга и обеспечения жителей поселения услугами организаций культуры;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r w:rsidRPr="0015420C">
        <w:rPr>
          <w:rFonts w:ascii="Arial" w:eastAsia="Arial" w:hAnsi="Arial" w:cs="Arial"/>
        </w:rPr>
        <w:t xml:space="preserve"> </w:t>
      </w:r>
      <w:r w:rsidRPr="0015420C">
        <w:t>в том числе:</w:t>
      </w:r>
    </w:p>
    <w:p w:rsidR="0015420C" w:rsidRPr="0015420C" w:rsidRDefault="0015420C" w:rsidP="0015420C">
      <w:pPr>
        <w:pStyle w:val="aff3"/>
        <w:jc w:val="both"/>
        <w:rPr>
          <w:sz w:val="24"/>
        </w:rPr>
      </w:pPr>
      <w:r w:rsidRPr="0015420C">
        <w:rPr>
          <w:sz w:val="24"/>
        </w:rPr>
        <w:t>- подборка и расстановка  кадров, заработная плата работников; организация кадрового  делопроизводства;</w:t>
      </w:r>
    </w:p>
    <w:p w:rsidR="0015420C" w:rsidRPr="0015420C" w:rsidRDefault="0015420C" w:rsidP="0015420C">
      <w:pPr>
        <w:pStyle w:val="aff3"/>
        <w:jc w:val="both"/>
        <w:rPr>
          <w:sz w:val="24"/>
        </w:rPr>
      </w:pPr>
      <w:r w:rsidRPr="0015420C">
        <w:rPr>
          <w:sz w:val="24"/>
        </w:rPr>
        <w:t>- координация деятельности учреждений культуры в целях проведения муниципальной  политики в области культуры; решение творческих проблем и вопросов;</w:t>
      </w:r>
    </w:p>
    <w:p w:rsidR="0015420C" w:rsidRPr="0015420C" w:rsidRDefault="0015420C" w:rsidP="0015420C">
      <w:pPr>
        <w:pStyle w:val="aff3"/>
        <w:jc w:val="both"/>
        <w:rPr>
          <w:sz w:val="24"/>
        </w:rPr>
      </w:pPr>
      <w:r w:rsidRPr="0015420C">
        <w:rPr>
          <w:sz w:val="24"/>
        </w:rPr>
        <w:t>- организация сбора статистических показателей, характеризующих состояние сферы культуры муниципального образования, и предоставление данных органам государственной власти в порядке, установленном Правительством Российской Федерации;</w:t>
      </w:r>
    </w:p>
    <w:p w:rsidR="0015420C" w:rsidRPr="0015420C" w:rsidRDefault="0015420C" w:rsidP="0015420C">
      <w:pPr>
        <w:pStyle w:val="aff3"/>
        <w:jc w:val="both"/>
        <w:rPr>
          <w:sz w:val="24"/>
        </w:rPr>
      </w:pPr>
      <w:r w:rsidRPr="0015420C">
        <w:rPr>
          <w:sz w:val="24"/>
        </w:rPr>
        <w:t>   - разработка и внедрение в практику работы учреждений культуры новых форм и методов работы;</w:t>
      </w:r>
    </w:p>
    <w:p w:rsidR="0015420C" w:rsidRPr="0015420C" w:rsidRDefault="0015420C" w:rsidP="0015420C">
      <w:pPr>
        <w:pStyle w:val="aff3"/>
        <w:jc w:val="both"/>
        <w:rPr>
          <w:sz w:val="24"/>
        </w:rPr>
      </w:pPr>
      <w:r w:rsidRPr="0015420C">
        <w:rPr>
          <w:sz w:val="24"/>
        </w:rPr>
        <w:t>- обеспечение информационно-методической и практической помощи работникам учреждений культуры, подбор, подготовка, повышение квалификации специалистов в области культуры;</w:t>
      </w:r>
    </w:p>
    <w:p w:rsidR="0015420C" w:rsidRPr="0015420C" w:rsidRDefault="0015420C" w:rsidP="0015420C">
      <w:pPr>
        <w:pStyle w:val="aff3"/>
        <w:jc w:val="both"/>
        <w:rPr>
          <w:sz w:val="24"/>
        </w:rPr>
      </w:pPr>
      <w:r w:rsidRPr="0015420C">
        <w:rPr>
          <w:sz w:val="24"/>
        </w:rPr>
        <w:t>-организация учета финансово-хозяйственной деятельности учреждений культуры, основных материальных фондов;</w:t>
      </w:r>
    </w:p>
    <w:p w:rsidR="0015420C" w:rsidRPr="0015420C" w:rsidRDefault="0015420C" w:rsidP="0015420C">
      <w:pPr>
        <w:pStyle w:val="aff3"/>
        <w:jc w:val="both"/>
        <w:rPr>
          <w:sz w:val="24"/>
        </w:rPr>
      </w:pPr>
      <w:r w:rsidRPr="0015420C">
        <w:rPr>
          <w:sz w:val="24"/>
        </w:rPr>
        <w:t>- содействие в организации конкурсов, концертных и развлекательных  программ, клубов по интересам, кружков, творческих студий, а также иных форм  культурно-досуговой деятельности с привлечением профессиональных и самодеятельных коллективов.</w:t>
      </w:r>
    </w:p>
    <w:p w:rsidR="0015420C" w:rsidRPr="0015420C" w:rsidRDefault="0015420C" w:rsidP="0015420C">
      <w:pPr>
        <w:pStyle w:val="ConsPlusNormal"/>
        <w:widowControl/>
        <w:jc w:val="center"/>
        <w:rPr>
          <w:sz w:val="24"/>
          <w:szCs w:val="24"/>
        </w:rPr>
      </w:pPr>
      <w:r w:rsidRPr="0015420C">
        <w:rPr>
          <w:rFonts w:ascii="Times New Roman" w:hAnsi="Times New Roman" w:cs="Times New Roman"/>
          <w:sz w:val="24"/>
          <w:szCs w:val="24"/>
        </w:rPr>
        <w:t>3. Порядок определения ежегодного объёма иных межбюджетных трансфертов</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lastRenderedPageBreak/>
        <w:t>3.1. Передача осуществления части полномочий по предмету настоящего Соглашения осуществляется за счет иных межбюджетных трансфертов, предоставляемых ежегодно из бюджета поселения в бюджет Сухобузимского района.</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3.2. Стороны ежегодно определяют объем иных межбюджетных трансфертов, необходимых для осуществления передаваемых полномочий, в порядке согласно приложению №1, являющимся неотъемлемой частью настоящего Соглашения.</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3.3. Формирование, перечисление и учет иных межбюджетных трансфертов, предоставляемых из бюджета поселения бюджету Сухобузимского района на реализацию полномочий, указанных в пункте 2.1 настоящего Соглашения, осуществляется в соответствии с бюджетным законодательством Российской Федерации.</w:t>
      </w:r>
    </w:p>
    <w:p w:rsidR="0015420C" w:rsidRPr="0015420C" w:rsidRDefault="0015420C" w:rsidP="0015420C">
      <w:pPr>
        <w:pStyle w:val="ConsPlusNormal"/>
        <w:widowControl/>
        <w:jc w:val="center"/>
        <w:rPr>
          <w:sz w:val="24"/>
          <w:szCs w:val="24"/>
        </w:rPr>
      </w:pPr>
      <w:r w:rsidRPr="0015420C">
        <w:rPr>
          <w:rFonts w:ascii="Times New Roman" w:hAnsi="Times New Roman" w:cs="Times New Roman"/>
          <w:sz w:val="24"/>
          <w:szCs w:val="24"/>
        </w:rPr>
        <w:t>4. Права и обязанности сторон</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4.1. Администрация поселения:</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 xml:space="preserve">4.1.1. Перечисляет в бюджет Сухобузимского района финансовые средства в виде иных межбюджетных трансфертов, предназначенные для исполнения переданных по настоящему Соглашению полномочий, в размере согласно приложению №1  и в соответствии с  порядком , установленным разделом 3  настоящего Соглашения. </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4.1.2 Перечисляет в бюджет Сухобузимского района финансовые средства в виде иных межбюджетных трансфертов ежемесячно  в срок до 10 числа текущего месяца.</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4.1.3. Осуществляет контроль за исполнением отделом культуры администрации Сухобузимского  района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Отделом культуры района письменные предписания для устранения выявленных нарушений в определенный срок с момента уведомления.</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4.2. Отдел культуры:</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4.2.1. Осуществляет переданные ей Администрацией поселения полномочия в соответствии с пунктом 2.1 настоящего Соглашения и действующим законодательством в пределах выделенных на эти цели финансовых средств.</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4.2.2. Рассматривает представленные Администрацией поселения требования об устранении выявленных нарушений со стороны Отдела культуры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4.3. В случае невозможности надлежащего исполнения переданных полномочий отдел культуры администрации Сухобузимского  района сообщает об этом в письменной форме Администрации поселения в 30-тидневный срок. Администрация поселения рассматривает такое сообщение в течение 20-ти дней с момента его поступления.</w:t>
      </w:r>
    </w:p>
    <w:p w:rsidR="0015420C" w:rsidRPr="0015420C" w:rsidRDefault="0015420C" w:rsidP="0015420C">
      <w:pPr>
        <w:pStyle w:val="ConsPlusNormal"/>
        <w:widowControl/>
        <w:jc w:val="center"/>
        <w:rPr>
          <w:sz w:val="24"/>
          <w:szCs w:val="24"/>
        </w:rPr>
      </w:pPr>
      <w:r w:rsidRPr="0015420C">
        <w:rPr>
          <w:rFonts w:ascii="Times New Roman" w:hAnsi="Times New Roman" w:cs="Times New Roman"/>
          <w:sz w:val="24"/>
          <w:szCs w:val="24"/>
        </w:rPr>
        <w:t xml:space="preserve">5. Ответственность сторон </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5.1. Установление факта ненадлежащего осуществления  Отделом  культуры переданных ей полномочий является основанием для одностороннего расторжения настоящего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30-тидневной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0,1 % от суммы иных межбюджетных трансфертов за отчетный год, выделяемых из бюджета поселения на осуществление указанных полномочий.</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5.2. Отдел культуры несет ответственность за осуществление переданных ей полномочий в той мере, в какой эти полномочия обеспечены финансовыми средствами.</w:t>
      </w:r>
    </w:p>
    <w:p w:rsidR="0015420C" w:rsidRPr="0015420C" w:rsidRDefault="0015420C" w:rsidP="0015420C">
      <w:pPr>
        <w:pStyle w:val="ConsPlusNormal"/>
        <w:widowControl/>
        <w:ind w:firstLine="0"/>
        <w:jc w:val="both"/>
        <w:rPr>
          <w:sz w:val="24"/>
          <w:szCs w:val="24"/>
        </w:rPr>
      </w:pPr>
      <w:r w:rsidRPr="0015420C">
        <w:rPr>
          <w:rFonts w:ascii="Times New Roman" w:hAnsi="Times New Roman" w:cs="Times New Roman"/>
          <w:sz w:val="24"/>
          <w:szCs w:val="24"/>
        </w:rPr>
        <w:t xml:space="preserve">         5.3. В случае неисполнения Администрацией поселения вытекающих из настоящего Соглашения обязательств по финансированию осуществления Отделом  культуры переданных ей полномочий Отдел культуры вправе требовать расторжения данного Соглашения, уплаты неустойки в размере 0,1 % от суммы иных межбюджетных </w:t>
      </w:r>
      <w:r w:rsidRPr="0015420C">
        <w:rPr>
          <w:rFonts w:ascii="Times New Roman" w:hAnsi="Times New Roman" w:cs="Times New Roman"/>
          <w:sz w:val="24"/>
          <w:szCs w:val="24"/>
        </w:rPr>
        <w:lastRenderedPageBreak/>
        <w:t>трансфертов за отчетный год, а также возмещения понесенных убытков в части, не покрытой неустойкой.</w:t>
      </w:r>
    </w:p>
    <w:p w:rsidR="0015420C" w:rsidRPr="0015420C" w:rsidRDefault="0015420C" w:rsidP="0015420C">
      <w:pPr>
        <w:pStyle w:val="ConsPlusNormal"/>
        <w:widowControl/>
        <w:jc w:val="center"/>
        <w:rPr>
          <w:rFonts w:ascii="Times New Roman" w:hAnsi="Times New Roman" w:cs="Times New Roman"/>
          <w:sz w:val="24"/>
          <w:szCs w:val="24"/>
        </w:rPr>
      </w:pPr>
      <w:r w:rsidRPr="0015420C">
        <w:rPr>
          <w:rFonts w:ascii="Times New Roman" w:hAnsi="Times New Roman" w:cs="Times New Roman"/>
          <w:sz w:val="24"/>
          <w:szCs w:val="24"/>
        </w:rPr>
        <w:t xml:space="preserve">6. Срок действия, основания и порядок прекращения действия Соглашения </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6.1. Настоящее Соглашение вступает в силу с 1 января 2024 года и действует до 31 декабря 2026 года.</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6.2. Действие настоящего Соглашения может быть прекращено досрочно:</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6.2.1. По соглашению Сторон.</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6.2.2. В одностороннем порядке в случае:</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 изменения действующего законодательства Российской Федерации и (или) законодательства Красноярского края;</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 неисполнения или ненадлежащего исполнения одной из Сторон своих обязательств в соответствии с настоящим Соглашением;</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6.3. Уведомление о расторжении настоящего Соглашения в одностороннем порядке направляется второй стороне не менее чем за 2 месяца, при этом второй стороне возмещаются все убытки, связанные с досрочным расторжением Соглашения.</w:t>
      </w:r>
    </w:p>
    <w:p w:rsidR="0015420C" w:rsidRPr="0015420C" w:rsidRDefault="0015420C" w:rsidP="0015420C">
      <w:pPr>
        <w:pStyle w:val="ConsPlusNormal"/>
        <w:widowControl/>
        <w:jc w:val="center"/>
        <w:rPr>
          <w:sz w:val="24"/>
          <w:szCs w:val="24"/>
        </w:rPr>
      </w:pPr>
      <w:r w:rsidRPr="0015420C">
        <w:rPr>
          <w:rFonts w:ascii="Times New Roman" w:hAnsi="Times New Roman" w:cs="Times New Roman"/>
          <w:sz w:val="24"/>
          <w:szCs w:val="24"/>
        </w:rPr>
        <w:t>7. Заключительные положения</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7.1. Настоящее Соглашение составлено в двух экземплярах, имеющих одинаковую юридическую силу, по одному для каждой из Сторон.</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7.2. Внесение изменений и дополнений в настоящее Соглашение осуществляется путем подписания Сторонами дополнительных соглашений.</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7.3. По вопросам, не урегулированным настоящим Соглашением, Стороны руководствуются действующим законодательством.</w:t>
      </w:r>
    </w:p>
    <w:p w:rsidR="0015420C" w:rsidRPr="0015420C" w:rsidRDefault="0015420C" w:rsidP="0015420C">
      <w:pPr>
        <w:pStyle w:val="ConsPlusNormal"/>
        <w:widowControl/>
        <w:jc w:val="both"/>
        <w:rPr>
          <w:sz w:val="24"/>
          <w:szCs w:val="24"/>
        </w:rPr>
      </w:pPr>
      <w:r w:rsidRPr="0015420C">
        <w:rPr>
          <w:rFonts w:ascii="Times New Roman" w:hAnsi="Times New Roman" w:cs="Times New Roman"/>
          <w:sz w:val="24"/>
          <w:szCs w:val="24"/>
        </w:rPr>
        <w:t>7.4. Споры, связанные с исполнением настоящего Соглашения, разрешаются путем проведения переговоров или в судебном порядке.</w:t>
      </w:r>
    </w:p>
    <w:p w:rsidR="0015420C" w:rsidRPr="0015420C" w:rsidRDefault="0015420C" w:rsidP="0015420C">
      <w:pPr>
        <w:pStyle w:val="ConsPlusNormal"/>
        <w:widowControl/>
        <w:jc w:val="center"/>
        <w:rPr>
          <w:sz w:val="24"/>
          <w:szCs w:val="24"/>
        </w:rPr>
      </w:pPr>
      <w:r w:rsidRPr="0015420C">
        <w:rPr>
          <w:rFonts w:ascii="Times New Roman" w:hAnsi="Times New Roman" w:cs="Times New Roman"/>
          <w:sz w:val="24"/>
          <w:szCs w:val="24"/>
        </w:rPr>
        <w:t>8. Реквизиты сторон</w:t>
      </w:r>
    </w:p>
    <w:tbl>
      <w:tblPr>
        <w:tblW w:w="0" w:type="auto"/>
        <w:tblLayout w:type="fixed"/>
        <w:tblLook w:val="0000"/>
      </w:tblPr>
      <w:tblGrid>
        <w:gridCol w:w="4068"/>
        <w:gridCol w:w="5220"/>
      </w:tblGrid>
      <w:tr w:rsidR="0015420C" w:rsidRPr="0015420C" w:rsidTr="00E3217A">
        <w:tc>
          <w:tcPr>
            <w:tcW w:w="4068" w:type="dxa"/>
            <w:shd w:val="clear" w:color="auto" w:fill="auto"/>
          </w:tcPr>
          <w:p w:rsidR="0015420C" w:rsidRPr="0015420C" w:rsidRDefault="0015420C" w:rsidP="00E3217A">
            <w:pPr>
              <w:pStyle w:val="ConsPlusNormal"/>
              <w:widowControl/>
              <w:snapToGrid w:val="0"/>
              <w:ind w:right="172" w:firstLine="0"/>
              <w:rPr>
                <w:sz w:val="24"/>
                <w:szCs w:val="24"/>
              </w:rPr>
            </w:pPr>
            <w:r w:rsidRPr="0015420C">
              <w:rPr>
                <w:rFonts w:ascii="Times New Roman" w:hAnsi="Times New Roman" w:cs="Times New Roman"/>
                <w:sz w:val="24"/>
                <w:szCs w:val="24"/>
              </w:rPr>
              <w:t>Администрация Шилинского</w:t>
            </w:r>
          </w:p>
          <w:p w:rsidR="0015420C" w:rsidRPr="0015420C" w:rsidRDefault="0015420C" w:rsidP="00E3217A">
            <w:pPr>
              <w:pStyle w:val="ConsPlusNormal"/>
              <w:widowControl/>
              <w:ind w:firstLine="0"/>
              <w:rPr>
                <w:sz w:val="24"/>
                <w:szCs w:val="24"/>
              </w:rPr>
            </w:pPr>
            <w:r w:rsidRPr="0015420C">
              <w:rPr>
                <w:rFonts w:ascii="Times New Roman" w:hAnsi="Times New Roman" w:cs="Times New Roman"/>
                <w:sz w:val="24"/>
                <w:szCs w:val="24"/>
              </w:rPr>
              <w:t xml:space="preserve">сельсовета Сухобузимского района Красноярского края </w:t>
            </w:r>
          </w:p>
          <w:p w:rsidR="0015420C" w:rsidRPr="0015420C" w:rsidRDefault="0015420C" w:rsidP="00E3217A">
            <w:pPr>
              <w:pStyle w:val="ConsPlusNormal"/>
              <w:widowControl/>
              <w:ind w:firstLine="0"/>
              <w:rPr>
                <w:rFonts w:ascii="Times New Roman" w:hAnsi="Times New Roman" w:cs="Times New Roman"/>
                <w:sz w:val="24"/>
                <w:szCs w:val="24"/>
              </w:rPr>
            </w:pPr>
            <w:r w:rsidRPr="0015420C">
              <w:rPr>
                <w:rFonts w:ascii="Times New Roman" w:hAnsi="Times New Roman" w:cs="Times New Roman"/>
                <w:sz w:val="24"/>
                <w:szCs w:val="24"/>
              </w:rPr>
              <w:t xml:space="preserve">663051, Россия, Красноярский край, Сухобузимский район, </w:t>
            </w:r>
          </w:p>
          <w:p w:rsidR="0015420C" w:rsidRPr="0015420C" w:rsidRDefault="0015420C" w:rsidP="00E3217A">
            <w:pPr>
              <w:pStyle w:val="ConsPlusNormal"/>
              <w:widowControl/>
              <w:ind w:right="172" w:firstLine="0"/>
              <w:rPr>
                <w:rFonts w:ascii="Times New Roman" w:hAnsi="Times New Roman" w:cs="Times New Roman"/>
                <w:i/>
                <w:sz w:val="24"/>
                <w:szCs w:val="24"/>
              </w:rPr>
            </w:pPr>
            <w:r w:rsidRPr="0015420C">
              <w:rPr>
                <w:rFonts w:ascii="Times New Roman" w:hAnsi="Times New Roman" w:cs="Times New Roman"/>
                <w:i/>
                <w:sz w:val="24"/>
                <w:szCs w:val="24"/>
              </w:rPr>
              <w:t>ИНН 2435002222</w:t>
            </w:r>
          </w:p>
          <w:p w:rsidR="0015420C" w:rsidRPr="0015420C" w:rsidRDefault="0015420C" w:rsidP="00E3217A">
            <w:pPr>
              <w:pStyle w:val="aff3"/>
              <w:rPr>
                <w:i/>
                <w:sz w:val="24"/>
              </w:rPr>
            </w:pPr>
            <w:r w:rsidRPr="0015420C">
              <w:rPr>
                <w:rFonts w:eastAsia="Arial"/>
                <w:i/>
                <w:sz w:val="24"/>
              </w:rPr>
              <w:t>Отделение Красноярск</w:t>
            </w:r>
            <w:r w:rsidRPr="0015420C">
              <w:rPr>
                <w:i/>
                <w:sz w:val="24"/>
              </w:rPr>
              <w:t xml:space="preserve"> г. Кра</w:t>
            </w:r>
            <w:r w:rsidRPr="0015420C">
              <w:rPr>
                <w:i/>
                <w:sz w:val="24"/>
              </w:rPr>
              <w:t>с</w:t>
            </w:r>
            <w:r w:rsidRPr="0015420C">
              <w:rPr>
                <w:i/>
                <w:sz w:val="24"/>
              </w:rPr>
              <w:t xml:space="preserve">ноярск </w:t>
            </w:r>
          </w:p>
          <w:p w:rsidR="0015420C" w:rsidRPr="0015420C" w:rsidRDefault="0015420C" w:rsidP="00E3217A">
            <w:pPr>
              <w:pStyle w:val="ConsPlusNormal"/>
              <w:widowControl/>
              <w:ind w:right="172" w:firstLine="0"/>
              <w:rPr>
                <w:rFonts w:ascii="Times New Roman" w:hAnsi="Times New Roman" w:cs="Times New Roman"/>
                <w:i/>
                <w:sz w:val="24"/>
                <w:szCs w:val="24"/>
              </w:rPr>
            </w:pPr>
            <w:r w:rsidRPr="0015420C">
              <w:rPr>
                <w:rFonts w:ascii="Times New Roman" w:hAnsi="Times New Roman" w:cs="Times New Roman"/>
                <w:i/>
                <w:sz w:val="24"/>
                <w:szCs w:val="24"/>
              </w:rPr>
              <w:t>Р/с 40204810850040001549</w:t>
            </w:r>
          </w:p>
          <w:p w:rsidR="0015420C" w:rsidRPr="0015420C" w:rsidRDefault="0015420C" w:rsidP="00E3217A">
            <w:pPr>
              <w:pStyle w:val="ConsPlusNormal"/>
              <w:widowControl/>
              <w:ind w:right="172" w:firstLine="0"/>
              <w:rPr>
                <w:rFonts w:ascii="Times New Roman" w:hAnsi="Times New Roman" w:cs="Times New Roman"/>
                <w:i/>
                <w:sz w:val="24"/>
                <w:szCs w:val="24"/>
              </w:rPr>
            </w:pPr>
            <w:r w:rsidRPr="0015420C">
              <w:rPr>
                <w:rFonts w:ascii="Times New Roman" w:hAnsi="Times New Roman" w:cs="Times New Roman"/>
                <w:i/>
                <w:sz w:val="24"/>
                <w:szCs w:val="24"/>
              </w:rPr>
              <w:t xml:space="preserve">БИК </w:t>
            </w:r>
            <w:r w:rsidRPr="0015420C">
              <w:rPr>
                <w:rFonts w:ascii="Times New Roman" w:hAnsi="Times New Roman"/>
                <w:i/>
                <w:sz w:val="24"/>
                <w:szCs w:val="24"/>
              </w:rPr>
              <w:t>040407001</w:t>
            </w:r>
          </w:p>
          <w:p w:rsidR="0015420C" w:rsidRPr="0015420C" w:rsidRDefault="0015420C" w:rsidP="00E3217A">
            <w:pPr>
              <w:pStyle w:val="ConsPlusNormal"/>
              <w:widowControl/>
              <w:ind w:right="172" w:firstLine="0"/>
              <w:rPr>
                <w:rFonts w:ascii="Times New Roman" w:hAnsi="Times New Roman" w:cs="Times New Roman"/>
                <w:i/>
                <w:sz w:val="24"/>
                <w:szCs w:val="24"/>
              </w:rPr>
            </w:pPr>
          </w:p>
          <w:p w:rsidR="0015420C" w:rsidRPr="0015420C" w:rsidRDefault="0015420C" w:rsidP="00E3217A">
            <w:pPr>
              <w:pStyle w:val="ConsPlusNormal"/>
              <w:widowControl/>
              <w:ind w:right="172" w:firstLine="0"/>
              <w:rPr>
                <w:rFonts w:ascii="Times New Roman" w:hAnsi="Times New Roman" w:cs="Times New Roman"/>
                <w:sz w:val="24"/>
                <w:szCs w:val="24"/>
              </w:rPr>
            </w:pPr>
          </w:p>
          <w:p w:rsidR="0015420C" w:rsidRPr="0015420C" w:rsidRDefault="0015420C" w:rsidP="00E3217A">
            <w:pPr>
              <w:pStyle w:val="ConsPlusNormal"/>
              <w:widowControl/>
              <w:ind w:right="172" w:firstLine="0"/>
              <w:rPr>
                <w:rFonts w:ascii="Times New Roman" w:hAnsi="Times New Roman" w:cs="Times New Roman"/>
                <w:sz w:val="24"/>
                <w:szCs w:val="24"/>
              </w:rPr>
            </w:pPr>
          </w:p>
          <w:p w:rsidR="0015420C" w:rsidRPr="0015420C" w:rsidRDefault="0015420C" w:rsidP="00E3217A">
            <w:pPr>
              <w:pStyle w:val="ConsPlusNormal"/>
              <w:widowControl/>
              <w:ind w:right="172" w:firstLine="0"/>
              <w:rPr>
                <w:rFonts w:ascii="Times New Roman" w:hAnsi="Times New Roman" w:cs="Times New Roman"/>
                <w:sz w:val="24"/>
                <w:szCs w:val="24"/>
              </w:rPr>
            </w:pPr>
          </w:p>
          <w:p w:rsidR="0015420C" w:rsidRPr="0015420C" w:rsidRDefault="0015420C" w:rsidP="00E3217A">
            <w:pPr>
              <w:pStyle w:val="ConsPlusNormal"/>
              <w:widowControl/>
              <w:ind w:right="172" w:firstLine="0"/>
              <w:rPr>
                <w:rFonts w:ascii="Times New Roman" w:hAnsi="Times New Roman" w:cs="Times New Roman"/>
                <w:sz w:val="24"/>
                <w:szCs w:val="24"/>
              </w:rPr>
            </w:pPr>
          </w:p>
          <w:p w:rsidR="0015420C" w:rsidRDefault="0015420C" w:rsidP="00E3217A">
            <w:pPr>
              <w:pStyle w:val="ConsPlusNormal"/>
              <w:widowControl/>
              <w:ind w:right="172" w:firstLine="0"/>
              <w:rPr>
                <w:rFonts w:ascii="Times New Roman" w:hAnsi="Times New Roman" w:cs="Times New Roman"/>
                <w:sz w:val="24"/>
                <w:szCs w:val="24"/>
              </w:rPr>
            </w:pPr>
          </w:p>
          <w:p w:rsidR="0015420C" w:rsidRPr="0015420C" w:rsidRDefault="0015420C" w:rsidP="00E3217A">
            <w:pPr>
              <w:pStyle w:val="ConsPlusNormal"/>
              <w:widowControl/>
              <w:ind w:right="172" w:firstLine="0"/>
              <w:rPr>
                <w:sz w:val="24"/>
                <w:szCs w:val="24"/>
              </w:rPr>
            </w:pPr>
            <w:r w:rsidRPr="0015420C">
              <w:rPr>
                <w:rFonts w:ascii="Times New Roman" w:hAnsi="Times New Roman" w:cs="Times New Roman"/>
                <w:sz w:val="24"/>
                <w:szCs w:val="24"/>
              </w:rPr>
              <w:t xml:space="preserve">Глава сельсовета         </w:t>
            </w:r>
          </w:p>
          <w:p w:rsidR="0015420C" w:rsidRPr="0015420C" w:rsidRDefault="0015420C" w:rsidP="00E3217A">
            <w:pPr>
              <w:pStyle w:val="ConsPlusNormal"/>
              <w:widowControl/>
              <w:ind w:right="172" w:firstLine="0"/>
              <w:rPr>
                <w:rFonts w:ascii="Times New Roman" w:hAnsi="Times New Roman" w:cs="Times New Roman"/>
                <w:sz w:val="24"/>
                <w:szCs w:val="24"/>
              </w:rPr>
            </w:pPr>
          </w:p>
          <w:p w:rsidR="0015420C" w:rsidRPr="0015420C" w:rsidRDefault="0015420C" w:rsidP="00E3217A">
            <w:pPr>
              <w:pStyle w:val="ConsPlusNormal"/>
              <w:widowControl/>
              <w:ind w:right="172" w:firstLine="0"/>
              <w:jc w:val="both"/>
              <w:rPr>
                <w:sz w:val="24"/>
                <w:szCs w:val="24"/>
              </w:rPr>
            </w:pPr>
            <w:r w:rsidRPr="0015420C">
              <w:rPr>
                <w:rFonts w:ascii="Times New Roman" w:hAnsi="Times New Roman" w:cs="Times New Roman"/>
                <w:sz w:val="24"/>
                <w:szCs w:val="24"/>
              </w:rPr>
              <w:t>__________  Е.М.Шпирук</w:t>
            </w:r>
          </w:p>
          <w:p w:rsidR="0015420C" w:rsidRPr="0015420C" w:rsidRDefault="0015420C" w:rsidP="00E3217A">
            <w:pPr>
              <w:pStyle w:val="ConsPlusNormal"/>
              <w:widowControl/>
              <w:ind w:firstLine="0"/>
              <w:jc w:val="both"/>
              <w:rPr>
                <w:sz w:val="24"/>
                <w:szCs w:val="24"/>
              </w:rPr>
            </w:pPr>
            <w:r w:rsidRPr="0015420C">
              <w:rPr>
                <w:rFonts w:ascii="Times New Roman" w:hAnsi="Times New Roman" w:cs="Times New Roman"/>
                <w:sz w:val="24"/>
                <w:szCs w:val="24"/>
              </w:rPr>
              <w:t xml:space="preserve">                           м.п.</w:t>
            </w:r>
          </w:p>
        </w:tc>
        <w:tc>
          <w:tcPr>
            <w:tcW w:w="5220" w:type="dxa"/>
            <w:shd w:val="clear" w:color="auto" w:fill="auto"/>
          </w:tcPr>
          <w:p w:rsidR="0015420C" w:rsidRPr="0015420C" w:rsidRDefault="0015420C" w:rsidP="00E3217A">
            <w:r w:rsidRPr="0015420C">
              <w:rPr>
                <w:i/>
              </w:rPr>
              <w:t>Отдел Культуры администрации Сухобузимского района</w:t>
            </w:r>
          </w:p>
          <w:p w:rsidR="0015420C" w:rsidRPr="0015420C" w:rsidRDefault="0015420C" w:rsidP="00E3217A">
            <w:r w:rsidRPr="0015420C">
              <w:rPr>
                <w:i/>
              </w:rPr>
              <w:t>Юридический адрес:</w:t>
            </w:r>
          </w:p>
          <w:p w:rsidR="0015420C" w:rsidRPr="0015420C" w:rsidRDefault="0015420C" w:rsidP="00E3217A">
            <w:r w:rsidRPr="0015420C">
              <w:rPr>
                <w:i/>
              </w:rPr>
              <w:t>Отдел Культуры администрации Сухобузимского района</w:t>
            </w:r>
          </w:p>
          <w:p w:rsidR="0015420C" w:rsidRPr="0015420C" w:rsidRDefault="0015420C" w:rsidP="00E3217A">
            <w:r w:rsidRPr="0015420C">
              <w:rPr>
                <w:i/>
              </w:rPr>
              <w:t>663040, Россия, Красноярский край, Сухобузимский район, с. Сухобузимское                                      Ул . Ленина,д32  ИНН 2435002007 КПП 243501001 БИК 040407001  Реквизиты для перечисления: УФК по Красноярскому краю(Финансовое управление администрации Сухобузимского района), л/</w:t>
            </w:r>
            <w:r w:rsidRPr="0015420C">
              <w:rPr>
                <w:i/>
                <w:lang w:val="en-US"/>
              </w:rPr>
              <w:t>c</w:t>
            </w:r>
            <w:r w:rsidRPr="0015420C">
              <w:rPr>
                <w:i/>
              </w:rPr>
              <w:t xml:space="preserve"> 04193013870 Р/с 40101810600000010001 Отделение Красноярск, г. Красноярск ИНН 2435002046 КПП243501001  </w:t>
            </w:r>
          </w:p>
          <w:p w:rsidR="0015420C" w:rsidRPr="0015420C" w:rsidRDefault="0015420C" w:rsidP="00E3217A">
            <w:pPr>
              <w:pStyle w:val="ConsPlusNormal"/>
              <w:widowControl/>
              <w:ind w:firstLine="0"/>
              <w:jc w:val="both"/>
              <w:rPr>
                <w:rFonts w:ascii="Times New Roman" w:hAnsi="Times New Roman" w:cs="Times New Roman"/>
                <w:i/>
                <w:iCs/>
                <w:sz w:val="24"/>
                <w:szCs w:val="24"/>
              </w:rPr>
            </w:pPr>
          </w:p>
          <w:p w:rsidR="0015420C" w:rsidRPr="0015420C" w:rsidRDefault="0015420C" w:rsidP="00E3217A">
            <w:pPr>
              <w:pStyle w:val="ConsPlusNormal"/>
              <w:widowControl/>
              <w:ind w:firstLine="0"/>
              <w:jc w:val="both"/>
              <w:rPr>
                <w:sz w:val="24"/>
                <w:szCs w:val="24"/>
              </w:rPr>
            </w:pPr>
            <w:r w:rsidRPr="0015420C">
              <w:rPr>
                <w:rFonts w:ascii="Times New Roman" w:hAnsi="Times New Roman" w:cs="Times New Roman"/>
                <w:sz w:val="24"/>
                <w:szCs w:val="24"/>
              </w:rPr>
              <w:t>Начальник отдела культуры администрации Сухобузимского района</w:t>
            </w:r>
          </w:p>
          <w:p w:rsidR="0015420C" w:rsidRPr="0015420C" w:rsidRDefault="0015420C" w:rsidP="00E3217A">
            <w:pPr>
              <w:pStyle w:val="ConsPlusNormal"/>
              <w:widowControl/>
              <w:ind w:firstLine="0"/>
              <w:jc w:val="both"/>
              <w:rPr>
                <w:rFonts w:ascii="Times New Roman" w:hAnsi="Times New Roman" w:cs="Times New Roman"/>
                <w:sz w:val="24"/>
                <w:szCs w:val="24"/>
              </w:rPr>
            </w:pPr>
          </w:p>
          <w:p w:rsidR="0015420C" w:rsidRPr="0015420C" w:rsidRDefault="0015420C" w:rsidP="00E3217A">
            <w:pPr>
              <w:pStyle w:val="ConsPlusNormal"/>
              <w:widowControl/>
              <w:ind w:firstLine="0"/>
              <w:jc w:val="both"/>
              <w:rPr>
                <w:sz w:val="24"/>
                <w:szCs w:val="24"/>
              </w:rPr>
            </w:pPr>
            <w:r w:rsidRPr="0015420C">
              <w:rPr>
                <w:rFonts w:ascii="Times New Roman" w:hAnsi="Times New Roman" w:cs="Times New Roman"/>
                <w:sz w:val="24"/>
                <w:szCs w:val="24"/>
              </w:rPr>
              <w:t xml:space="preserve"> _______________ С.А.Геворкян</w:t>
            </w:r>
          </w:p>
          <w:p w:rsidR="0015420C" w:rsidRPr="0015420C" w:rsidRDefault="0015420C" w:rsidP="00E3217A">
            <w:pPr>
              <w:pStyle w:val="ConsPlusNormal"/>
              <w:widowControl/>
              <w:jc w:val="both"/>
              <w:rPr>
                <w:sz w:val="24"/>
                <w:szCs w:val="24"/>
              </w:rPr>
            </w:pPr>
            <w:r w:rsidRPr="0015420C">
              <w:rPr>
                <w:rFonts w:ascii="Times New Roman" w:hAnsi="Times New Roman" w:cs="Times New Roman"/>
                <w:sz w:val="24"/>
                <w:szCs w:val="24"/>
              </w:rPr>
              <w:t xml:space="preserve">                            м.п.</w:t>
            </w:r>
          </w:p>
        </w:tc>
      </w:tr>
    </w:tbl>
    <w:p w:rsidR="0015420C" w:rsidRPr="0015420C" w:rsidRDefault="0015420C" w:rsidP="0015420C">
      <w:pPr>
        <w:jc w:val="right"/>
      </w:pPr>
    </w:p>
    <w:p w:rsidR="0015420C" w:rsidRPr="0015420C" w:rsidRDefault="0015420C" w:rsidP="0015420C">
      <w:pPr>
        <w:jc w:val="right"/>
      </w:pPr>
      <w:r w:rsidRPr="0015420C">
        <w:t>Приложение №1</w:t>
      </w:r>
    </w:p>
    <w:p w:rsidR="0015420C" w:rsidRPr="0015420C" w:rsidRDefault="0015420C" w:rsidP="0015420C">
      <w:pPr>
        <w:jc w:val="right"/>
      </w:pPr>
      <w:r w:rsidRPr="0015420C">
        <w:t>к соглашению о передаче полномочий</w:t>
      </w:r>
    </w:p>
    <w:p w:rsidR="0015420C" w:rsidRPr="0015420C" w:rsidRDefault="0015420C" w:rsidP="0015420C">
      <w:pPr>
        <w:jc w:val="right"/>
      </w:pPr>
      <w:r w:rsidRPr="0015420C">
        <w:t xml:space="preserve">                                                              от _______2023  года № _______</w:t>
      </w:r>
    </w:p>
    <w:p w:rsidR="0015420C" w:rsidRPr="0015420C" w:rsidRDefault="0015420C" w:rsidP="0015420C">
      <w:pPr>
        <w:jc w:val="center"/>
      </w:pPr>
    </w:p>
    <w:p w:rsidR="0015420C" w:rsidRPr="0015420C" w:rsidRDefault="0015420C" w:rsidP="0015420C">
      <w:pPr>
        <w:jc w:val="center"/>
      </w:pPr>
      <w:r w:rsidRPr="0015420C">
        <w:t>Объем передаваемых межбюджетных трансфертов</w:t>
      </w:r>
    </w:p>
    <w:p w:rsidR="0015420C" w:rsidRPr="0015420C" w:rsidRDefault="0015420C" w:rsidP="0015420C">
      <w:pPr>
        <w:jc w:val="center"/>
      </w:pPr>
      <w:r w:rsidRPr="0015420C">
        <w:t xml:space="preserve">на осуществление части полномочий по созданию условий для организации </w:t>
      </w:r>
    </w:p>
    <w:p w:rsidR="0015420C" w:rsidRPr="0015420C" w:rsidRDefault="0015420C" w:rsidP="0015420C">
      <w:pPr>
        <w:jc w:val="center"/>
      </w:pPr>
      <w:r w:rsidRPr="0015420C">
        <w:t>досуга и обеспечения жителей услугами организаций культуры населения</w:t>
      </w:r>
    </w:p>
    <w:p w:rsidR="0015420C" w:rsidRPr="0015420C" w:rsidRDefault="0015420C" w:rsidP="0015420C">
      <w:pPr>
        <w:jc w:val="center"/>
      </w:pPr>
      <w:r w:rsidRPr="0015420C">
        <w:t>в 2024-2026 гг.</w:t>
      </w:r>
    </w:p>
    <w:tbl>
      <w:tblPr>
        <w:tblW w:w="0" w:type="auto"/>
        <w:tblInd w:w="-10" w:type="dxa"/>
        <w:tblLayout w:type="fixed"/>
        <w:tblLook w:val="0000"/>
      </w:tblPr>
      <w:tblGrid>
        <w:gridCol w:w="5122"/>
        <w:gridCol w:w="1406"/>
        <w:gridCol w:w="1406"/>
        <w:gridCol w:w="1426"/>
      </w:tblGrid>
      <w:tr w:rsidR="0015420C" w:rsidRPr="0015420C" w:rsidTr="00E3217A">
        <w:tc>
          <w:tcPr>
            <w:tcW w:w="5122" w:type="dxa"/>
            <w:vMerge w:val="restart"/>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pPr>
            <w:r w:rsidRPr="0015420C">
              <w:t>Статья экономической классификации расходов бюджета</w:t>
            </w:r>
          </w:p>
        </w:tc>
        <w:tc>
          <w:tcPr>
            <w:tcW w:w="4238" w:type="dxa"/>
            <w:gridSpan w:val="3"/>
            <w:tcBorders>
              <w:top w:val="single" w:sz="4" w:space="0" w:color="000000"/>
              <w:left w:val="single" w:sz="4" w:space="0" w:color="000000"/>
              <w:bottom w:val="single" w:sz="4" w:space="0" w:color="000000"/>
              <w:right w:val="single" w:sz="4" w:space="0" w:color="000000"/>
            </w:tcBorders>
            <w:shd w:val="clear" w:color="auto" w:fill="auto"/>
          </w:tcPr>
          <w:p w:rsidR="0015420C" w:rsidRPr="0015420C" w:rsidRDefault="0015420C" w:rsidP="00E3217A">
            <w:pPr>
              <w:snapToGrid w:val="0"/>
              <w:jc w:val="center"/>
            </w:pPr>
            <w:r w:rsidRPr="0015420C">
              <w:t>Бюджетные ассигнования</w:t>
            </w:r>
          </w:p>
        </w:tc>
      </w:tr>
      <w:tr w:rsidR="0015420C" w:rsidRPr="0015420C" w:rsidTr="00E3217A">
        <w:trPr>
          <w:trHeight w:val="337"/>
        </w:trPr>
        <w:tc>
          <w:tcPr>
            <w:tcW w:w="5122" w:type="dxa"/>
            <w:vMerge/>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both"/>
            </w:pPr>
          </w:p>
        </w:tc>
        <w:tc>
          <w:tcPr>
            <w:tcW w:w="1406"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pPr>
            <w:r w:rsidRPr="0015420C">
              <w:t>2024</w:t>
            </w:r>
          </w:p>
        </w:tc>
        <w:tc>
          <w:tcPr>
            <w:tcW w:w="1406"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pPr>
            <w:r w:rsidRPr="0015420C">
              <w:t>2025</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15420C" w:rsidRPr="0015420C" w:rsidRDefault="0015420C" w:rsidP="00E3217A">
            <w:pPr>
              <w:snapToGrid w:val="0"/>
              <w:jc w:val="center"/>
            </w:pPr>
            <w:r w:rsidRPr="0015420C">
              <w:t>2026</w:t>
            </w:r>
          </w:p>
        </w:tc>
      </w:tr>
      <w:tr w:rsidR="0015420C" w:rsidRPr="0015420C" w:rsidTr="00E3217A">
        <w:trPr>
          <w:trHeight w:val="175"/>
        </w:trPr>
        <w:tc>
          <w:tcPr>
            <w:tcW w:w="5122"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pPr>
            <w:r w:rsidRPr="0015420C">
              <w:rPr>
                <w:b/>
              </w:rPr>
              <w:t>1</w:t>
            </w:r>
          </w:p>
        </w:tc>
        <w:tc>
          <w:tcPr>
            <w:tcW w:w="1406"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pPr>
            <w:r w:rsidRPr="0015420C">
              <w:rPr>
                <w:b/>
              </w:rPr>
              <w:t>2</w:t>
            </w:r>
          </w:p>
        </w:tc>
        <w:tc>
          <w:tcPr>
            <w:tcW w:w="1406"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pPr>
            <w:r w:rsidRPr="0015420C">
              <w:rPr>
                <w:b/>
              </w:rPr>
              <w:t>3</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15420C" w:rsidRPr="0015420C" w:rsidRDefault="0015420C" w:rsidP="00E3217A">
            <w:pPr>
              <w:snapToGrid w:val="0"/>
              <w:jc w:val="center"/>
            </w:pPr>
            <w:r w:rsidRPr="0015420C">
              <w:rPr>
                <w:b/>
              </w:rPr>
              <w:t>4</w:t>
            </w:r>
          </w:p>
        </w:tc>
      </w:tr>
      <w:tr w:rsidR="0015420C" w:rsidRPr="0015420C" w:rsidTr="00E3217A">
        <w:trPr>
          <w:trHeight w:val="211"/>
        </w:trPr>
        <w:tc>
          <w:tcPr>
            <w:tcW w:w="5122"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pPr>
            <w:r w:rsidRPr="0015420C">
              <w:rPr>
                <w:b/>
              </w:rPr>
              <w:t>Основной персонал клубы</w:t>
            </w:r>
          </w:p>
        </w:tc>
        <w:tc>
          <w:tcPr>
            <w:tcW w:w="1406"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rPr>
                <w:b/>
              </w:rPr>
            </w:pPr>
          </w:p>
        </w:tc>
        <w:tc>
          <w:tcPr>
            <w:tcW w:w="1406"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rPr>
                <w:b/>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15420C" w:rsidRPr="0015420C" w:rsidRDefault="0015420C" w:rsidP="00E3217A">
            <w:pPr>
              <w:snapToGrid w:val="0"/>
              <w:jc w:val="center"/>
              <w:rPr>
                <w:b/>
              </w:rPr>
            </w:pPr>
          </w:p>
        </w:tc>
      </w:tr>
      <w:tr w:rsidR="0015420C" w:rsidRPr="0015420C" w:rsidTr="00E3217A">
        <w:trPr>
          <w:trHeight w:val="687"/>
        </w:trPr>
        <w:tc>
          <w:tcPr>
            <w:tcW w:w="5122"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both"/>
            </w:pPr>
            <w:r w:rsidRPr="0015420C">
              <w:rPr>
                <w:b/>
              </w:rPr>
              <w:t>110 оплата труда и начисления на оплату труда</w:t>
            </w:r>
          </w:p>
        </w:tc>
        <w:tc>
          <w:tcPr>
            <w:tcW w:w="1406"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rPr>
                <w:b/>
              </w:rPr>
            </w:pPr>
            <w:r w:rsidRPr="0015420C">
              <w:rPr>
                <w:b/>
              </w:rPr>
              <w:t>2447400</w:t>
            </w:r>
          </w:p>
        </w:tc>
        <w:tc>
          <w:tcPr>
            <w:tcW w:w="1406"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rPr>
                <w:b/>
              </w:rPr>
            </w:pPr>
            <w:r w:rsidRPr="0015420C">
              <w:rPr>
                <w:b/>
              </w:rPr>
              <w:t>2447400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15420C" w:rsidRPr="0015420C" w:rsidRDefault="0015420C" w:rsidP="00E3217A">
            <w:pPr>
              <w:snapToGrid w:val="0"/>
              <w:jc w:val="center"/>
              <w:rPr>
                <w:b/>
              </w:rPr>
            </w:pPr>
            <w:r w:rsidRPr="0015420C">
              <w:rPr>
                <w:b/>
              </w:rPr>
              <w:t>2447400</w:t>
            </w:r>
          </w:p>
        </w:tc>
      </w:tr>
      <w:tr w:rsidR="0015420C" w:rsidRPr="0015420C" w:rsidTr="00E3217A">
        <w:tc>
          <w:tcPr>
            <w:tcW w:w="5122"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both"/>
            </w:pPr>
            <w:r w:rsidRPr="0015420C">
              <w:t>111 оплата труда</w:t>
            </w:r>
          </w:p>
        </w:tc>
        <w:tc>
          <w:tcPr>
            <w:tcW w:w="1406"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pPr>
            <w:r w:rsidRPr="0015420C">
              <w:t>1879723</w:t>
            </w:r>
          </w:p>
        </w:tc>
        <w:tc>
          <w:tcPr>
            <w:tcW w:w="1406"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pPr>
            <w:r w:rsidRPr="0015420C">
              <w:t>1879723</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15420C" w:rsidRPr="0015420C" w:rsidRDefault="0015420C" w:rsidP="00E3217A">
            <w:pPr>
              <w:snapToGrid w:val="0"/>
              <w:jc w:val="center"/>
            </w:pPr>
            <w:r w:rsidRPr="0015420C">
              <w:t>1879723</w:t>
            </w:r>
          </w:p>
        </w:tc>
      </w:tr>
      <w:tr w:rsidR="0015420C" w:rsidRPr="0015420C" w:rsidTr="00E3217A">
        <w:trPr>
          <w:trHeight w:val="375"/>
        </w:trPr>
        <w:tc>
          <w:tcPr>
            <w:tcW w:w="5122"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both"/>
            </w:pPr>
            <w:r w:rsidRPr="0015420C">
              <w:t>119 начисления на оплату труда</w:t>
            </w:r>
          </w:p>
        </w:tc>
        <w:tc>
          <w:tcPr>
            <w:tcW w:w="1406"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pPr>
            <w:r w:rsidRPr="0015420C">
              <w:t>567677</w:t>
            </w:r>
          </w:p>
        </w:tc>
        <w:tc>
          <w:tcPr>
            <w:tcW w:w="1406"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pPr>
            <w:r w:rsidRPr="0015420C">
              <w:t>567677</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15420C" w:rsidRPr="0015420C" w:rsidRDefault="0015420C" w:rsidP="00E3217A">
            <w:pPr>
              <w:snapToGrid w:val="0"/>
              <w:jc w:val="center"/>
            </w:pPr>
            <w:r w:rsidRPr="0015420C">
              <w:t>567677</w:t>
            </w:r>
          </w:p>
        </w:tc>
      </w:tr>
      <w:tr w:rsidR="0015420C" w:rsidRPr="0015420C" w:rsidTr="00E3217A">
        <w:trPr>
          <w:trHeight w:val="397"/>
        </w:trPr>
        <w:tc>
          <w:tcPr>
            <w:tcW w:w="5122"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both"/>
            </w:pPr>
            <w:r w:rsidRPr="0015420C">
              <w:rPr>
                <w:b/>
              </w:rPr>
              <w:t>ИТОГО:</w:t>
            </w:r>
          </w:p>
        </w:tc>
        <w:tc>
          <w:tcPr>
            <w:tcW w:w="1406"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rPr>
                <w:b/>
              </w:rPr>
            </w:pPr>
            <w:r w:rsidRPr="0015420C">
              <w:rPr>
                <w:b/>
              </w:rPr>
              <w:t>2447400</w:t>
            </w:r>
          </w:p>
        </w:tc>
        <w:tc>
          <w:tcPr>
            <w:tcW w:w="1406" w:type="dxa"/>
            <w:tcBorders>
              <w:top w:val="single" w:sz="4" w:space="0" w:color="000000"/>
              <w:left w:val="single" w:sz="4" w:space="0" w:color="000000"/>
              <w:bottom w:val="single" w:sz="4" w:space="0" w:color="000000"/>
            </w:tcBorders>
            <w:shd w:val="clear" w:color="auto" w:fill="auto"/>
          </w:tcPr>
          <w:p w:rsidR="0015420C" w:rsidRPr="0015420C" w:rsidRDefault="0015420C" w:rsidP="00E3217A">
            <w:pPr>
              <w:snapToGrid w:val="0"/>
              <w:jc w:val="center"/>
              <w:rPr>
                <w:b/>
              </w:rPr>
            </w:pPr>
            <w:r w:rsidRPr="0015420C">
              <w:rPr>
                <w:b/>
              </w:rPr>
              <w:t>2447400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15420C" w:rsidRPr="0015420C" w:rsidRDefault="0015420C" w:rsidP="00E3217A">
            <w:pPr>
              <w:snapToGrid w:val="0"/>
              <w:jc w:val="center"/>
              <w:rPr>
                <w:b/>
              </w:rPr>
            </w:pPr>
            <w:r w:rsidRPr="0015420C">
              <w:rPr>
                <w:b/>
              </w:rPr>
              <w:t>2447400</w:t>
            </w:r>
          </w:p>
        </w:tc>
      </w:tr>
    </w:tbl>
    <w:p w:rsidR="0015420C" w:rsidRPr="0015420C" w:rsidRDefault="0015420C" w:rsidP="0015420C">
      <w:pPr>
        <w:pStyle w:val="ConsPlusNormal"/>
        <w:widowControl/>
        <w:jc w:val="center"/>
        <w:rPr>
          <w:sz w:val="24"/>
          <w:szCs w:val="24"/>
        </w:rPr>
      </w:pPr>
      <w:r w:rsidRPr="0015420C">
        <w:rPr>
          <w:rFonts w:ascii="Times New Roman" w:hAnsi="Times New Roman" w:cs="Times New Roman"/>
          <w:sz w:val="24"/>
          <w:szCs w:val="24"/>
        </w:rPr>
        <w:t>8. Реквизиты сторон</w:t>
      </w:r>
    </w:p>
    <w:tbl>
      <w:tblPr>
        <w:tblW w:w="0" w:type="auto"/>
        <w:tblLayout w:type="fixed"/>
        <w:tblLook w:val="0000"/>
      </w:tblPr>
      <w:tblGrid>
        <w:gridCol w:w="4068"/>
        <w:gridCol w:w="5220"/>
      </w:tblGrid>
      <w:tr w:rsidR="0015420C" w:rsidRPr="0015420C" w:rsidTr="00E3217A">
        <w:tc>
          <w:tcPr>
            <w:tcW w:w="4068" w:type="dxa"/>
            <w:shd w:val="clear" w:color="auto" w:fill="auto"/>
          </w:tcPr>
          <w:p w:rsidR="0015420C" w:rsidRPr="0015420C" w:rsidRDefault="0015420C" w:rsidP="00E3217A">
            <w:pPr>
              <w:pStyle w:val="ConsPlusNormal"/>
              <w:widowControl/>
              <w:snapToGrid w:val="0"/>
              <w:ind w:right="172" w:firstLine="0"/>
              <w:rPr>
                <w:sz w:val="24"/>
                <w:szCs w:val="24"/>
              </w:rPr>
            </w:pPr>
            <w:r w:rsidRPr="0015420C">
              <w:rPr>
                <w:rFonts w:ascii="Times New Roman" w:hAnsi="Times New Roman" w:cs="Times New Roman"/>
                <w:sz w:val="24"/>
                <w:szCs w:val="24"/>
              </w:rPr>
              <w:t xml:space="preserve">Администрация Шилинского  </w:t>
            </w:r>
          </w:p>
          <w:p w:rsidR="0015420C" w:rsidRPr="0015420C" w:rsidRDefault="0015420C" w:rsidP="00E3217A">
            <w:pPr>
              <w:pStyle w:val="ConsPlusNormal"/>
              <w:widowControl/>
              <w:ind w:firstLine="0"/>
              <w:rPr>
                <w:sz w:val="24"/>
                <w:szCs w:val="24"/>
              </w:rPr>
            </w:pPr>
            <w:r w:rsidRPr="0015420C">
              <w:rPr>
                <w:rFonts w:ascii="Times New Roman" w:hAnsi="Times New Roman" w:cs="Times New Roman"/>
                <w:sz w:val="24"/>
                <w:szCs w:val="24"/>
              </w:rPr>
              <w:t xml:space="preserve">Сельсовета Сухобузимского района Красноярского края </w:t>
            </w:r>
          </w:p>
          <w:p w:rsidR="0015420C" w:rsidRPr="0015420C" w:rsidRDefault="0015420C" w:rsidP="00E3217A">
            <w:pPr>
              <w:pStyle w:val="ConsPlusNormal"/>
              <w:widowControl/>
              <w:ind w:firstLine="0"/>
              <w:rPr>
                <w:rFonts w:ascii="Times New Roman" w:hAnsi="Times New Roman" w:cs="Times New Roman"/>
                <w:sz w:val="24"/>
                <w:szCs w:val="24"/>
              </w:rPr>
            </w:pPr>
            <w:r w:rsidRPr="0015420C">
              <w:rPr>
                <w:rFonts w:ascii="Times New Roman" w:hAnsi="Times New Roman" w:cs="Times New Roman"/>
                <w:sz w:val="24"/>
                <w:szCs w:val="24"/>
              </w:rPr>
              <w:t xml:space="preserve">663051, Россия, Красноярский край, Сухобузимский район, </w:t>
            </w:r>
          </w:p>
          <w:p w:rsidR="0015420C" w:rsidRPr="0015420C" w:rsidRDefault="0015420C" w:rsidP="00E3217A">
            <w:pPr>
              <w:pStyle w:val="ConsPlusNormal"/>
              <w:widowControl/>
              <w:ind w:right="172" w:firstLine="0"/>
              <w:rPr>
                <w:rFonts w:ascii="Times New Roman" w:hAnsi="Times New Roman" w:cs="Times New Roman"/>
                <w:i/>
                <w:sz w:val="24"/>
                <w:szCs w:val="24"/>
              </w:rPr>
            </w:pPr>
            <w:r w:rsidRPr="0015420C">
              <w:rPr>
                <w:rFonts w:ascii="Times New Roman" w:hAnsi="Times New Roman" w:cs="Times New Roman"/>
                <w:i/>
                <w:sz w:val="24"/>
                <w:szCs w:val="24"/>
              </w:rPr>
              <w:t>ИНН 2435002222</w:t>
            </w:r>
          </w:p>
          <w:p w:rsidR="0015420C" w:rsidRPr="0015420C" w:rsidRDefault="0015420C" w:rsidP="00E3217A">
            <w:pPr>
              <w:pStyle w:val="aff3"/>
              <w:rPr>
                <w:i/>
                <w:sz w:val="24"/>
              </w:rPr>
            </w:pPr>
            <w:r w:rsidRPr="0015420C">
              <w:rPr>
                <w:rFonts w:eastAsia="Arial"/>
                <w:i/>
                <w:sz w:val="24"/>
              </w:rPr>
              <w:t>Отделение Красноярск</w:t>
            </w:r>
            <w:r w:rsidRPr="0015420C">
              <w:rPr>
                <w:i/>
                <w:sz w:val="24"/>
              </w:rPr>
              <w:t xml:space="preserve"> г. Кра</w:t>
            </w:r>
            <w:r w:rsidRPr="0015420C">
              <w:rPr>
                <w:i/>
                <w:sz w:val="24"/>
              </w:rPr>
              <w:t>с</w:t>
            </w:r>
            <w:r w:rsidRPr="0015420C">
              <w:rPr>
                <w:i/>
                <w:sz w:val="24"/>
              </w:rPr>
              <w:t xml:space="preserve">ноярск </w:t>
            </w:r>
          </w:p>
          <w:p w:rsidR="0015420C" w:rsidRPr="0015420C" w:rsidRDefault="0015420C" w:rsidP="00E3217A">
            <w:pPr>
              <w:pStyle w:val="ConsPlusNormal"/>
              <w:widowControl/>
              <w:ind w:right="172" w:firstLine="0"/>
              <w:rPr>
                <w:rFonts w:ascii="Times New Roman" w:hAnsi="Times New Roman" w:cs="Times New Roman"/>
                <w:i/>
                <w:sz w:val="24"/>
                <w:szCs w:val="24"/>
              </w:rPr>
            </w:pPr>
            <w:r w:rsidRPr="0015420C">
              <w:rPr>
                <w:rFonts w:ascii="Times New Roman" w:hAnsi="Times New Roman" w:cs="Times New Roman"/>
                <w:i/>
                <w:sz w:val="24"/>
                <w:szCs w:val="24"/>
              </w:rPr>
              <w:t>Р/с 40204810850040001549</w:t>
            </w:r>
          </w:p>
          <w:p w:rsidR="0015420C" w:rsidRPr="0015420C" w:rsidRDefault="0015420C" w:rsidP="00E3217A">
            <w:pPr>
              <w:pStyle w:val="ConsPlusNormal"/>
              <w:widowControl/>
              <w:ind w:right="172" w:firstLine="0"/>
              <w:rPr>
                <w:rFonts w:ascii="Times New Roman" w:hAnsi="Times New Roman" w:cs="Times New Roman"/>
                <w:i/>
                <w:sz w:val="24"/>
                <w:szCs w:val="24"/>
              </w:rPr>
            </w:pPr>
            <w:r w:rsidRPr="0015420C">
              <w:rPr>
                <w:rFonts w:ascii="Times New Roman" w:hAnsi="Times New Roman" w:cs="Times New Roman"/>
                <w:i/>
                <w:sz w:val="24"/>
                <w:szCs w:val="24"/>
              </w:rPr>
              <w:t xml:space="preserve">БИК </w:t>
            </w:r>
            <w:r w:rsidRPr="0015420C">
              <w:rPr>
                <w:rFonts w:ascii="Times New Roman" w:hAnsi="Times New Roman"/>
                <w:i/>
                <w:sz w:val="24"/>
                <w:szCs w:val="24"/>
              </w:rPr>
              <w:t>040407001</w:t>
            </w:r>
          </w:p>
          <w:p w:rsidR="0015420C" w:rsidRPr="0015420C" w:rsidRDefault="0015420C" w:rsidP="00E3217A">
            <w:pPr>
              <w:pStyle w:val="ConsPlusNormal"/>
              <w:widowControl/>
              <w:ind w:right="172" w:firstLine="0"/>
              <w:rPr>
                <w:rFonts w:ascii="Times New Roman" w:hAnsi="Times New Roman" w:cs="Times New Roman"/>
                <w:sz w:val="24"/>
                <w:szCs w:val="24"/>
              </w:rPr>
            </w:pPr>
          </w:p>
          <w:p w:rsidR="0015420C" w:rsidRPr="0015420C" w:rsidRDefault="0015420C" w:rsidP="00E3217A">
            <w:pPr>
              <w:pStyle w:val="ConsPlusNormal"/>
              <w:widowControl/>
              <w:ind w:right="172" w:firstLine="0"/>
              <w:rPr>
                <w:rFonts w:ascii="Times New Roman" w:hAnsi="Times New Roman" w:cs="Times New Roman"/>
                <w:sz w:val="24"/>
                <w:szCs w:val="24"/>
              </w:rPr>
            </w:pPr>
          </w:p>
          <w:p w:rsidR="0015420C" w:rsidRPr="0015420C" w:rsidRDefault="0015420C" w:rsidP="00E3217A">
            <w:pPr>
              <w:pStyle w:val="ConsPlusNormal"/>
              <w:widowControl/>
              <w:ind w:right="172" w:firstLine="0"/>
              <w:rPr>
                <w:rFonts w:ascii="Times New Roman" w:hAnsi="Times New Roman" w:cs="Times New Roman"/>
                <w:sz w:val="24"/>
                <w:szCs w:val="24"/>
              </w:rPr>
            </w:pPr>
          </w:p>
          <w:p w:rsidR="0015420C" w:rsidRPr="0015420C" w:rsidRDefault="0015420C" w:rsidP="00E3217A">
            <w:pPr>
              <w:pStyle w:val="ConsPlusNormal"/>
              <w:widowControl/>
              <w:ind w:right="172" w:firstLine="0"/>
              <w:rPr>
                <w:rFonts w:ascii="Times New Roman" w:hAnsi="Times New Roman" w:cs="Times New Roman"/>
                <w:sz w:val="24"/>
                <w:szCs w:val="24"/>
              </w:rPr>
            </w:pPr>
          </w:p>
          <w:p w:rsidR="0015420C" w:rsidRPr="0015420C" w:rsidRDefault="0015420C" w:rsidP="00E3217A">
            <w:pPr>
              <w:pStyle w:val="ConsPlusNormal"/>
              <w:widowControl/>
              <w:ind w:right="172" w:firstLine="0"/>
              <w:rPr>
                <w:rFonts w:ascii="Times New Roman" w:hAnsi="Times New Roman" w:cs="Times New Roman"/>
                <w:sz w:val="24"/>
                <w:szCs w:val="24"/>
              </w:rPr>
            </w:pPr>
          </w:p>
          <w:p w:rsidR="0015420C" w:rsidRPr="0015420C" w:rsidRDefault="0015420C" w:rsidP="00E3217A">
            <w:pPr>
              <w:pStyle w:val="ConsPlusNormal"/>
              <w:widowControl/>
              <w:ind w:right="172" w:firstLine="0"/>
              <w:rPr>
                <w:rFonts w:ascii="Times New Roman" w:hAnsi="Times New Roman" w:cs="Times New Roman"/>
                <w:sz w:val="24"/>
                <w:szCs w:val="24"/>
              </w:rPr>
            </w:pPr>
          </w:p>
          <w:p w:rsidR="0015420C" w:rsidRPr="0015420C" w:rsidRDefault="0015420C" w:rsidP="00E3217A">
            <w:pPr>
              <w:pStyle w:val="ConsPlusNormal"/>
              <w:widowControl/>
              <w:ind w:right="172" w:firstLine="0"/>
              <w:rPr>
                <w:sz w:val="24"/>
                <w:szCs w:val="24"/>
              </w:rPr>
            </w:pPr>
            <w:r w:rsidRPr="0015420C">
              <w:rPr>
                <w:rFonts w:ascii="Times New Roman" w:hAnsi="Times New Roman" w:cs="Times New Roman"/>
                <w:sz w:val="24"/>
                <w:szCs w:val="24"/>
              </w:rPr>
              <w:t xml:space="preserve">Глава сельсовета         </w:t>
            </w:r>
          </w:p>
          <w:p w:rsidR="0015420C" w:rsidRPr="0015420C" w:rsidRDefault="0015420C" w:rsidP="00E3217A">
            <w:pPr>
              <w:pStyle w:val="ConsPlusNormal"/>
              <w:widowControl/>
              <w:ind w:right="172" w:firstLine="0"/>
              <w:rPr>
                <w:rFonts w:ascii="Times New Roman" w:hAnsi="Times New Roman" w:cs="Times New Roman"/>
                <w:sz w:val="24"/>
                <w:szCs w:val="24"/>
              </w:rPr>
            </w:pPr>
          </w:p>
          <w:p w:rsidR="0015420C" w:rsidRPr="0015420C" w:rsidRDefault="0015420C" w:rsidP="00E3217A">
            <w:pPr>
              <w:pStyle w:val="ConsPlusNormal"/>
              <w:widowControl/>
              <w:ind w:right="172" w:firstLine="0"/>
              <w:jc w:val="both"/>
              <w:rPr>
                <w:sz w:val="24"/>
                <w:szCs w:val="24"/>
              </w:rPr>
            </w:pPr>
            <w:r w:rsidRPr="0015420C">
              <w:rPr>
                <w:rFonts w:ascii="Times New Roman" w:hAnsi="Times New Roman" w:cs="Times New Roman"/>
                <w:sz w:val="24"/>
                <w:szCs w:val="24"/>
              </w:rPr>
              <w:t>__________  Е.М.Шпирук</w:t>
            </w:r>
          </w:p>
          <w:p w:rsidR="0015420C" w:rsidRPr="0015420C" w:rsidRDefault="0015420C" w:rsidP="0015420C">
            <w:pPr>
              <w:pStyle w:val="ConsPlusNormal"/>
              <w:widowControl/>
              <w:ind w:firstLine="0"/>
              <w:jc w:val="both"/>
              <w:rPr>
                <w:sz w:val="24"/>
                <w:szCs w:val="24"/>
              </w:rPr>
            </w:pPr>
            <w:r w:rsidRPr="0015420C">
              <w:rPr>
                <w:rFonts w:ascii="Times New Roman" w:hAnsi="Times New Roman" w:cs="Times New Roman"/>
                <w:sz w:val="24"/>
                <w:szCs w:val="24"/>
              </w:rPr>
              <w:t xml:space="preserve">                           </w:t>
            </w:r>
          </w:p>
        </w:tc>
        <w:tc>
          <w:tcPr>
            <w:tcW w:w="5220" w:type="dxa"/>
            <w:shd w:val="clear" w:color="auto" w:fill="auto"/>
          </w:tcPr>
          <w:p w:rsidR="0015420C" w:rsidRPr="0015420C" w:rsidRDefault="0015420C" w:rsidP="00E3217A">
            <w:r w:rsidRPr="0015420C">
              <w:rPr>
                <w:i/>
              </w:rPr>
              <w:t>Отдел Культуры администрации Сухобузимского района</w:t>
            </w:r>
          </w:p>
          <w:p w:rsidR="0015420C" w:rsidRPr="0015420C" w:rsidRDefault="0015420C" w:rsidP="00E3217A">
            <w:r w:rsidRPr="0015420C">
              <w:rPr>
                <w:i/>
              </w:rPr>
              <w:t>Юридический адрес:</w:t>
            </w:r>
          </w:p>
          <w:p w:rsidR="0015420C" w:rsidRPr="0015420C" w:rsidRDefault="0015420C" w:rsidP="00E3217A">
            <w:r w:rsidRPr="0015420C">
              <w:rPr>
                <w:i/>
              </w:rPr>
              <w:t>Отдел Культуры администрации Сухобузимского района</w:t>
            </w:r>
          </w:p>
          <w:p w:rsidR="0015420C" w:rsidRPr="0015420C" w:rsidRDefault="0015420C" w:rsidP="00E3217A">
            <w:r w:rsidRPr="0015420C">
              <w:rPr>
                <w:i/>
              </w:rPr>
              <w:t>663040, Россия, Красноярский край, Сухобузимский район, с. Сухобузимское                                      Ул . Ленина,д32  ИНН 2435002007 КПП 243501001 БИК 040407001  Реквизиты для перечисления: УФК по Красноярскому краю(Финансовое управление администрации Сухобузимского района), л/</w:t>
            </w:r>
            <w:r w:rsidRPr="0015420C">
              <w:rPr>
                <w:i/>
                <w:lang w:val="en-US"/>
              </w:rPr>
              <w:t>c</w:t>
            </w:r>
            <w:r w:rsidRPr="0015420C">
              <w:rPr>
                <w:i/>
              </w:rPr>
              <w:t xml:space="preserve"> 04193013870 Р/с 40101810600000010001 Отделение Красноярск, г. Красноярск ИНН 2435002046 КПП243501001  </w:t>
            </w:r>
          </w:p>
          <w:p w:rsidR="0015420C" w:rsidRPr="0015420C" w:rsidRDefault="0015420C" w:rsidP="00E3217A">
            <w:pPr>
              <w:pStyle w:val="ConsPlusNormal"/>
              <w:widowControl/>
              <w:ind w:firstLine="0"/>
              <w:jc w:val="both"/>
              <w:rPr>
                <w:rFonts w:ascii="Times New Roman" w:hAnsi="Times New Roman" w:cs="Times New Roman"/>
                <w:i/>
                <w:sz w:val="24"/>
                <w:szCs w:val="24"/>
              </w:rPr>
            </w:pPr>
          </w:p>
          <w:p w:rsidR="0015420C" w:rsidRPr="0015420C" w:rsidRDefault="0015420C" w:rsidP="00E3217A">
            <w:pPr>
              <w:pStyle w:val="ConsPlusNormal"/>
              <w:widowControl/>
              <w:ind w:firstLine="0"/>
              <w:jc w:val="both"/>
              <w:rPr>
                <w:sz w:val="24"/>
                <w:szCs w:val="24"/>
              </w:rPr>
            </w:pPr>
            <w:r w:rsidRPr="0015420C">
              <w:rPr>
                <w:rFonts w:ascii="Times New Roman" w:hAnsi="Times New Roman" w:cs="Times New Roman"/>
                <w:sz w:val="24"/>
                <w:szCs w:val="24"/>
              </w:rPr>
              <w:t xml:space="preserve">          Начальник отдела культуры администрации Сухобузимского района</w:t>
            </w:r>
          </w:p>
          <w:p w:rsidR="0015420C" w:rsidRPr="0015420C" w:rsidRDefault="0015420C" w:rsidP="00E3217A">
            <w:pPr>
              <w:pStyle w:val="ConsPlusNormal"/>
              <w:widowControl/>
              <w:ind w:firstLine="0"/>
              <w:jc w:val="both"/>
              <w:rPr>
                <w:rFonts w:ascii="Times New Roman" w:hAnsi="Times New Roman" w:cs="Times New Roman"/>
                <w:sz w:val="24"/>
                <w:szCs w:val="24"/>
              </w:rPr>
            </w:pPr>
          </w:p>
          <w:p w:rsidR="0015420C" w:rsidRPr="0015420C" w:rsidRDefault="0015420C" w:rsidP="0015420C">
            <w:pPr>
              <w:pStyle w:val="ConsPlusNormal"/>
              <w:widowControl/>
              <w:ind w:firstLine="0"/>
              <w:jc w:val="both"/>
              <w:rPr>
                <w:sz w:val="24"/>
                <w:szCs w:val="24"/>
              </w:rPr>
            </w:pPr>
            <w:r w:rsidRPr="0015420C">
              <w:rPr>
                <w:rFonts w:ascii="Times New Roman" w:hAnsi="Times New Roman" w:cs="Times New Roman"/>
                <w:sz w:val="24"/>
                <w:szCs w:val="24"/>
              </w:rPr>
              <w:t>_______________ С.А.Геворкян</w:t>
            </w:r>
          </w:p>
        </w:tc>
      </w:tr>
    </w:tbl>
    <w:p w:rsidR="001D35B4" w:rsidRPr="0015420C" w:rsidRDefault="001D35B4" w:rsidP="0015420C"/>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15420C">
      <w:headerReference w:type="even" r:id="rId10"/>
      <w:headerReference w:type="default" r:id="rId11"/>
      <w:footerReference w:type="default" r:id="rId12"/>
      <w:pgSz w:w="11906" w:h="16838"/>
      <w:pgMar w:top="851" w:right="851" w:bottom="85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AF2" w:rsidRDefault="001A4AF2" w:rsidP="001944AC">
      <w:r>
        <w:separator/>
      </w:r>
    </w:p>
  </w:endnote>
  <w:endnote w:type="continuationSeparator" w:id="1">
    <w:p w:rsidR="001A4AF2" w:rsidRDefault="001A4AF2" w:rsidP="00194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71047"/>
      <w:docPartObj>
        <w:docPartGallery w:val="Page Numbers (Bottom of Page)"/>
        <w:docPartUnique/>
      </w:docPartObj>
    </w:sdtPr>
    <w:sdtContent>
      <w:p w:rsidR="008B1F6B" w:rsidRDefault="00BD3E73">
        <w:pPr>
          <w:pStyle w:val="a7"/>
          <w:jc w:val="right"/>
        </w:pPr>
        <w:fldSimple w:instr=" PAGE   \* MERGEFORMAT ">
          <w:r w:rsidR="0015420C">
            <w:rPr>
              <w:noProof/>
            </w:rPr>
            <w:t>4</w:t>
          </w:r>
        </w:fldSimple>
      </w:p>
    </w:sdtContent>
  </w:sdt>
  <w:p w:rsidR="008B1F6B" w:rsidRDefault="008B1F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AF2" w:rsidRDefault="001A4AF2" w:rsidP="001944AC">
      <w:r>
        <w:separator/>
      </w:r>
    </w:p>
  </w:footnote>
  <w:footnote w:type="continuationSeparator" w:id="1">
    <w:p w:rsidR="001A4AF2" w:rsidRDefault="001A4AF2"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6B" w:rsidRDefault="00BD3E73" w:rsidP="00773506">
    <w:pPr>
      <w:pStyle w:val="a5"/>
      <w:framePr w:wrap="around" w:vAnchor="text" w:hAnchor="margin" w:xAlign="center" w:y="1"/>
      <w:rPr>
        <w:rStyle w:val="ae"/>
      </w:rPr>
    </w:pPr>
    <w:r>
      <w:rPr>
        <w:rStyle w:val="ae"/>
      </w:rPr>
      <w:fldChar w:fldCharType="begin"/>
    </w:r>
    <w:r w:rsidR="008B1F6B">
      <w:rPr>
        <w:rStyle w:val="ae"/>
      </w:rPr>
      <w:instrText xml:space="preserve">PAGE  </w:instrText>
    </w:r>
    <w:r>
      <w:rPr>
        <w:rStyle w:val="ae"/>
      </w:rPr>
      <w:fldChar w:fldCharType="end"/>
    </w:r>
  </w:p>
  <w:p w:rsidR="008B1F6B" w:rsidRDefault="008B1F6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6B" w:rsidRDefault="008B1F6B" w:rsidP="0077350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DAF2021"/>
    <w:multiLevelType w:val="multilevel"/>
    <w:tmpl w:val="7DB28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57072"/>
    <w:multiLevelType w:val="multilevel"/>
    <w:tmpl w:val="41549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0B4846"/>
    <w:multiLevelType w:val="hybridMultilevel"/>
    <w:tmpl w:val="A4E21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BD2204"/>
    <w:multiLevelType w:val="multilevel"/>
    <w:tmpl w:val="4FAA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C2635B"/>
    <w:multiLevelType w:val="multilevel"/>
    <w:tmpl w:val="4DA41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2205E4"/>
    <w:multiLevelType w:val="hybridMultilevel"/>
    <w:tmpl w:val="451465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13B50C8"/>
    <w:multiLevelType w:val="hybridMultilevel"/>
    <w:tmpl w:val="F894FC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531F08"/>
    <w:multiLevelType w:val="hybridMultilevel"/>
    <w:tmpl w:val="A5262F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7181D73"/>
    <w:multiLevelType w:val="hybridMultilevel"/>
    <w:tmpl w:val="FB406142"/>
    <w:lvl w:ilvl="0" w:tplc="A5D0D032">
      <w:start w:val="1"/>
      <w:numFmt w:val="decimal"/>
      <w:lvlText w:val="%1."/>
      <w:lvlJc w:val="left"/>
      <w:pPr>
        <w:ind w:left="36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A4AA3E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1CC686">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9209D2">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2E8FB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62D09A">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4AB12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6C61D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F6A56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DF56B16"/>
    <w:multiLevelType w:val="hybridMultilevel"/>
    <w:tmpl w:val="32D4687A"/>
    <w:lvl w:ilvl="0" w:tplc="B28E9192">
      <w:start w:val="1"/>
      <w:numFmt w:val="decimal"/>
      <w:lvlText w:val="%1."/>
      <w:lvlJc w:val="left"/>
      <w:pPr>
        <w:ind w:left="772" w:hanging="6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54A46AE"/>
    <w:multiLevelType w:val="hybridMultilevel"/>
    <w:tmpl w:val="721631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711C84"/>
    <w:multiLevelType w:val="hybridMultilevel"/>
    <w:tmpl w:val="09FE907C"/>
    <w:lvl w:ilvl="0" w:tplc="0D84F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FA32D9D"/>
    <w:multiLevelType w:val="hybridMultilevel"/>
    <w:tmpl w:val="72FE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69674E"/>
    <w:multiLevelType w:val="hybridMultilevel"/>
    <w:tmpl w:val="E87EE336"/>
    <w:lvl w:ilvl="0" w:tplc="54BC231E">
      <w:start w:val="1"/>
      <w:numFmt w:val="decimal"/>
      <w:lvlText w:val="%1."/>
      <w:lvlJc w:val="left"/>
      <w:pPr>
        <w:ind w:left="1095" w:hanging="1095"/>
      </w:pPr>
      <w:rPr>
        <w:b w:val="0"/>
      </w:rPr>
    </w:lvl>
    <w:lvl w:ilvl="1" w:tplc="04190019">
      <w:start w:val="1"/>
      <w:numFmt w:val="decimal"/>
      <w:lvlText w:val="%2."/>
      <w:lvlJc w:val="left"/>
      <w:pPr>
        <w:tabs>
          <w:tab w:val="num" w:pos="-1537"/>
        </w:tabs>
        <w:ind w:left="-1537" w:hanging="360"/>
      </w:pPr>
    </w:lvl>
    <w:lvl w:ilvl="2" w:tplc="0419001B">
      <w:start w:val="1"/>
      <w:numFmt w:val="decimal"/>
      <w:lvlText w:val="%3."/>
      <w:lvlJc w:val="left"/>
      <w:pPr>
        <w:tabs>
          <w:tab w:val="num" w:pos="-817"/>
        </w:tabs>
        <w:ind w:left="-817" w:hanging="360"/>
      </w:pPr>
    </w:lvl>
    <w:lvl w:ilvl="3" w:tplc="0419000F">
      <w:start w:val="1"/>
      <w:numFmt w:val="decimal"/>
      <w:lvlText w:val="%4."/>
      <w:lvlJc w:val="left"/>
      <w:pPr>
        <w:tabs>
          <w:tab w:val="num" w:pos="-97"/>
        </w:tabs>
        <w:ind w:left="-97" w:hanging="360"/>
      </w:pPr>
    </w:lvl>
    <w:lvl w:ilvl="4" w:tplc="04190019">
      <w:start w:val="1"/>
      <w:numFmt w:val="decimal"/>
      <w:lvlText w:val="%5."/>
      <w:lvlJc w:val="left"/>
      <w:pPr>
        <w:tabs>
          <w:tab w:val="num" w:pos="623"/>
        </w:tabs>
        <w:ind w:left="623" w:hanging="360"/>
      </w:pPr>
    </w:lvl>
    <w:lvl w:ilvl="5" w:tplc="0419001B">
      <w:start w:val="1"/>
      <w:numFmt w:val="decimal"/>
      <w:lvlText w:val="%6."/>
      <w:lvlJc w:val="left"/>
      <w:pPr>
        <w:tabs>
          <w:tab w:val="num" w:pos="1343"/>
        </w:tabs>
        <w:ind w:left="1343" w:hanging="360"/>
      </w:pPr>
    </w:lvl>
    <w:lvl w:ilvl="6" w:tplc="0419000F">
      <w:start w:val="1"/>
      <w:numFmt w:val="decimal"/>
      <w:lvlText w:val="%7."/>
      <w:lvlJc w:val="left"/>
      <w:pPr>
        <w:tabs>
          <w:tab w:val="num" w:pos="2063"/>
        </w:tabs>
        <w:ind w:left="2063" w:hanging="360"/>
      </w:pPr>
    </w:lvl>
    <w:lvl w:ilvl="7" w:tplc="04190019">
      <w:start w:val="1"/>
      <w:numFmt w:val="decimal"/>
      <w:lvlText w:val="%8."/>
      <w:lvlJc w:val="left"/>
      <w:pPr>
        <w:tabs>
          <w:tab w:val="num" w:pos="2783"/>
        </w:tabs>
        <w:ind w:left="2783" w:hanging="360"/>
      </w:pPr>
    </w:lvl>
    <w:lvl w:ilvl="8" w:tplc="0419001B">
      <w:start w:val="1"/>
      <w:numFmt w:val="decimal"/>
      <w:lvlText w:val="%9."/>
      <w:lvlJc w:val="left"/>
      <w:pPr>
        <w:tabs>
          <w:tab w:val="num" w:pos="3503"/>
        </w:tabs>
        <w:ind w:left="3503" w:hanging="360"/>
      </w:pPr>
    </w:lvl>
  </w:abstractNum>
  <w:abstractNum w:abstractNumId="15">
    <w:nsid w:val="7C906F60"/>
    <w:multiLevelType w:val="hybridMultilevel"/>
    <w:tmpl w:val="CFCA10FE"/>
    <w:lvl w:ilvl="0" w:tplc="969EB9D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6"/>
  </w:num>
  <w:num w:numId="5">
    <w:abstractNumId w:val="2"/>
  </w:num>
  <w:num w:numId="6">
    <w:abstractNumId w:val="4"/>
  </w:num>
  <w:num w:numId="7">
    <w:abstractNumId w:val="3"/>
  </w:num>
  <w:num w:numId="8">
    <w:abstractNumId w:val="13"/>
  </w:num>
  <w:num w:numId="9">
    <w:abstractNumId w:val="9"/>
  </w:num>
  <w:num w:numId="10">
    <w:abstractNumId w:val="1"/>
  </w:num>
  <w:num w:numId="11">
    <w:abstractNumId w:val="5"/>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30454"/>
    <w:rsid w:val="00032F16"/>
    <w:rsid w:val="00043740"/>
    <w:rsid w:val="00061F54"/>
    <w:rsid w:val="000649C3"/>
    <w:rsid w:val="000657D4"/>
    <w:rsid w:val="0008252D"/>
    <w:rsid w:val="00084960"/>
    <w:rsid w:val="00091B9F"/>
    <w:rsid w:val="00095A65"/>
    <w:rsid w:val="000B0B44"/>
    <w:rsid w:val="000B6996"/>
    <w:rsid w:val="000C3636"/>
    <w:rsid w:val="000E50FE"/>
    <w:rsid w:val="000E5288"/>
    <w:rsid w:val="000F3FE7"/>
    <w:rsid w:val="001049FA"/>
    <w:rsid w:val="00104E1F"/>
    <w:rsid w:val="001217C6"/>
    <w:rsid w:val="00124DB8"/>
    <w:rsid w:val="001274B7"/>
    <w:rsid w:val="001326B8"/>
    <w:rsid w:val="00140DCD"/>
    <w:rsid w:val="0014694C"/>
    <w:rsid w:val="0015420C"/>
    <w:rsid w:val="001611A3"/>
    <w:rsid w:val="00166284"/>
    <w:rsid w:val="00171C67"/>
    <w:rsid w:val="001759A2"/>
    <w:rsid w:val="001812A6"/>
    <w:rsid w:val="001944AC"/>
    <w:rsid w:val="00197480"/>
    <w:rsid w:val="001A3000"/>
    <w:rsid w:val="001A4AF2"/>
    <w:rsid w:val="001B3C4B"/>
    <w:rsid w:val="001B69E2"/>
    <w:rsid w:val="001D0595"/>
    <w:rsid w:val="001D2DA8"/>
    <w:rsid w:val="001D35B4"/>
    <w:rsid w:val="001E137D"/>
    <w:rsid w:val="001F3C1F"/>
    <w:rsid w:val="001F6C2C"/>
    <w:rsid w:val="00216155"/>
    <w:rsid w:val="00223730"/>
    <w:rsid w:val="002365E6"/>
    <w:rsid w:val="002426B1"/>
    <w:rsid w:val="00243152"/>
    <w:rsid w:val="002617DD"/>
    <w:rsid w:val="002637B0"/>
    <w:rsid w:val="002733BC"/>
    <w:rsid w:val="002937B1"/>
    <w:rsid w:val="002B046C"/>
    <w:rsid w:val="002D22B5"/>
    <w:rsid w:val="002E5A87"/>
    <w:rsid w:val="002E664A"/>
    <w:rsid w:val="00303D78"/>
    <w:rsid w:val="003068A9"/>
    <w:rsid w:val="003204A9"/>
    <w:rsid w:val="00320AC9"/>
    <w:rsid w:val="003265F9"/>
    <w:rsid w:val="00330CEF"/>
    <w:rsid w:val="003531D4"/>
    <w:rsid w:val="003701D7"/>
    <w:rsid w:val="003747CB"/>
    <w:rsid w:val="003748DD"/>
    <w:rsid w:val="00385D5C"/>
    <w:rsid w:val="003C7847"/>
    <w:rsid w:val="003D0CB1"/>
    <w:rsid w:val="003E16D9"/>
    <w:rsid w:val="003E7519"/>
    <w:rsid w:val="003F0D04"/>
    <w:rsid w:val="00411832"/>
    <w:rsid w:val="00415CE5"/>
    <w:rsid w:val="0041680F"/>
    <w:rsid w:val="004176FA"/>
    <w:rsid w:val="004276F2"/>
    <w:rsid w:val="00431DE5"/>
    <w:rsid w:val="0043685A"/>
    <w:rsid w:val="00450D36"/>
    <w:rsid w:val="004538EA"/>
    <w:rsid w:val="004539E2"/>
    <w:rsid w:val="004552B7"/>
    <w:rsid w:val="0046270D"/>
    <w:rsid w:val="004872C0"/>
    <w:rsid w:val="004B2AA4"/>
    <w:rsid w:val="004B72B4"/>
    <w:rsid w:val="004C4BBF"/>
    <w:rsid w:val="004C60D0"/>
    <w:rsid w:val="004C6CAA"/>
    <w:rsid w:val="004E3A64"/>
    <w:rsid w:val="004E5A18"/>
    <w:rsid w:val="004E6130"/>
    <w:rsid w:val="004E6927"/>
    <w:rsid w:val="004F0066"/>
    <w:rsid w:val="004F2832"/>
    <w:rsid w:val="00507EC1"/>
    <w:rsid w:val="005118E9"/>
    <w:rsid w:val="0051742B"/>
    <w:rsid w:val="005219D3"/>
    <w:rsid w:val="00524EA1"/>
    <w:rsid w:val="005550D2"/>
    <w:rsid w:val="005B1686"/>
    <w:rsid w:val="005C78BB"/>
    <w:rsid w:val="005F0C12"/>
    <w:rsid w:val="005F2612"/>
    <w:rsid w:val="005F4389"/>
    <w:rsid w:val="006134E4"/>
    <w:rsid w:val="00626055"/>
    <w:rsid w:val="00627864"/>
    <w:rsid w:val="00636A44"/>
    <w:rsid w:val="006543F6"/>
    <w:rsid w:val="00656EB7"/>
    <w:rsid w:val="00662CE5"/>
    <w:rsid w:val="006757F8"/>
    <w:rsid w:val="00697198"/>
    <w:rsid w:val="006A0425"/>
    <w:rsid w:val="006A7D06"/>
    <w:rsid w:val="006B503E"/>
    <w:rsid w:val="006C2A27"/>
    <w:rsid w:val="006C46A6"/>
    <w:rsid w:val="006D5B32"/>
    <w:rsid w:val="006E2AAF"/>
    <w:rsid w:val="006F4E7F"/>
    <w:rsid w:val="00705CE1"/>
    <w:rsid w:val="00710ED3"/>
    <w:rsid w:val="00713184"/>
    <w:rsid w:val="0071378E"/>
    <w:rsid w:val="0073090B"/>
    <w:rsid w:val="0073185A"/>
    <w:rsid w:val="00734BE1"/>
    <w:rsid w:val="00742A54"/>
    <w:rsid w:val="00751CB2"/>
    <w:rsid w:val="00764596"/>
    <w:rsid w:val="00765C82"/>
    <w:rsid w:val="007666E2"/>
    <w:rsid w:val="00766949"/>
    <w:rsid w:val="00773506"/>
    <w:rsid w:val="00795D0C"/>
    <w:rsid w:val="007A5BE3"/>
    <w:rsid w:val="007B244C"/>
    <w:rsid w:val="007B3AD7"/>
    <w:rsid w:val="007B7064"/>
    <w:rsid w:val="007C3ED0"/>
    <w:rsid w:val="007E0533"/>
    <w:rsid w:val="007E4886"/>
    <w:rsid w:val="007F0631"/>
    <w:rsid w:val="007F798C"/>
    <w:rsid w:val="00812431"/>
    <w:rsid w:val="008323D5"/>
    <w:rsid w:val="008404DB"/>
    <w:rsid w:val="00882A9B"/>
    <w:rsid w:val="00891DE2"/>
    <w:rsid w:val="008933A4"/>
    <w:rsid w:val="00894458"/>
    <w:rsid w:val="008A4706"/>
    <w:rsid w:val="008A68C0"/>
    <w:rsid w:val="008B1F6B"/>
    <w:rsid w:val="008B4975"/>
    <w:rsid w:val="008B665F"/>
    <w:rsid w:val="008C3172"/>
    <w:rsid w:val="008F6FAD"/>
    <w:rsid w:val="008F7F86"/>
    <w:rsid w:val="00901CFC"/>
    <w:rsid w:val="00930A7E"/>
    <w:rsid w:val="00930D79"/>
    <w:rsid w:val="00943379"/>
    <w:rsid w:val="009511AC"/>
    <w:rsid w:val="009574CD"/>
    <w:rsid w:val="00957F40"/>
    <w:rsid w:val="0096035B"/>
    <w:rsid w:val="009619BD"/>
    <w:rsid w:val="00962295"/>
    <w:rsid w:val="0097392F"/>
    <w:rsid w:val="00977B7B"/>
    <w:rsid w:val="009974E6"/>
    <w:rsid w:val="009A6500"/>
    <w:rsid w:val="009B02BF"/>
    <w:rsid w:val="009B145A"/>
    <w:rsid w:val="009C11EB"/>
    <w:rsid w:val="009D66D3"/>
    <w:rsid w:val="009F0973"/>
    <w:rsid w:val="009F2E07"/>
    <w:rsid w:val="00A005A2"/>
    <w:rsid w:val="00A4034F"/>
    <w:rsid w:val="00A4105E"/>
    <w:rsid w:val="00A47330"/>
    <w:rsid w:val="00A55E78"/>
    <w:rsid w:val="00A57846"/>
    <w:rsid w:val="00A702B2"/>
    <w:rsid w:val="00A71A79"/>
    <w:rsid w:val="00A74B54"/>
    <w:rsid w:val="00A7692F"/>
    <w:rsid w:val="00A7747D"/>
    <w:rsid w:val="00A77EB6"/>
    <w:rsid w:val="00A92359"/>
    <w:rsid w:val="00AA0ED2"/>
    <w:rsid w:val="00AB0735"/>
    <w:rsid w:val="00AC5A5A"/>
    <w:rsid w:val="00AE2307"/>
    <w:rsid w:val="00AE3A03"/>
    <w:rsid w:val="00AE77CF"/>
    <w:rsid w:val="00AF0346"/>
    <w:rsid w:val="00AF0684"/>
    <w:rsid w:val="00B00E37"/>
    <w:rsid w:val="00B22E07"/>
    <w:rsid w:val="00B43EB6"/>
    <w:rsid w:val="00B634B7"/>
    <w:rsid w:val="00B645EB"/>
    <w:rsid w:val="00B7723F"/>
    <w:rsid w:val="00B96442"/>
    <w:rsid w:val="00BC07A7"/>
    <w:rsid w:val="00BC0A94"/>
    <w:rsid w:val="00BC116A"/>
    <w:rsid w:val="00BD3E73"/>
    <w:rsid w:val="00BF0353"/>
    <w:rsid w:val="00BF22AE"/>
    <w:rsid w:val="00C1690A"/>
    <w:rsid w:val="00C17CFE"/>
    <w:rsid w:val="00C35269"/>
    <w:rsid w:val="00C413D0"/>
    <w:rsid w:val="00C414C5"/>
    <w:rsid w:val="00C416F5"/>
    <w:rsid w:val="00C42602"/>
    <w:rsid w:val="00C50292"/>
    <w:rsid w:val="00C54E83"/>
    <w:rsid w:val="00C64AAC"/>
    <w:rsid w:val="00C7015C"/>
    <w:rsid w:val="00C7017B"/>
    <w:rsid w:val="00CA262E"/>
    <w:rsid w:val="00CB22DA"/>
    <w:rsid w:val="00CB7B4E"/>
    <w:rsid w:val="00CC01D0"/>
    <w:rsid w:val="00CC086B"/>
    <w:rsid w:val="00CC13AE"/>
    <w:rsid w:val="00CC7CC2"/>
    <w:rsid w:val="00CF6380"/>
    <w:rsid w:val="00CF78DE"/>
    <w:rsid w:val="00D232FB"/>
    <w:rsid w:val="00D35360"/>
    <w:rsid w:val="00D3758B"/>
    <w:rsid w:val="00D37C17"/>
    <w:rsid w:val="00D41F79"/>
    <w:rsid w:val="00D42BE3"/>
    <w:rsid w:val="00D53599"/>
    <w:rsid w:val="00D557D9"/>
    <w:rsid w:val="00D834B2"/>
    <w:rsid w:val="00D86786"/>
    <w:rsid w:val="00D87E36"/>
    <w:rsid w:val="00D92D56"/>
    <w:rsid w:val="00D96CA5"/>
    <w:rsid w:val="00DB19AA"/>
    <w:rsid w:val="00DB4026"/>
    <w:rsid w:val="00DD0899"/>
    <w:rsid w:val="00DD7D0E"/>
    <w:rsid w:val="00DF0B14"/>
    <w:rsid w:val="00DF551E"/>
    <w:rsid w:val="00E022D7"/>
    <w:rsid w:val="00E30CD0"/>
    <w:rsid w:val="00E63BF5"/>
    <w:rsid w:val="00E70E5C"/>
    <w:rsid w:val="00E73FDE"/>
    <w:rsid w:val="00E76EE2"/>
    <w:rsid w:val="00E926FD"/>
    <w:rsid w:val="00E92739"/>
    <w:rsid w:val="00E95566"/>
    <w:rsid w:val="00EA67D6"/>
    <w:rsid w:val="00EC3979"/>
    <w:rsid w:val="00EC3AC4"/>
    <w:rsid w:val="00EC3D69"/>
    <w:rsid w:val="00ED63C4"/>
    <w:rsid w:val="00ED7752"/>
    <w:rsid w:val="00EE087D"/>
    <w:rsid w:val="00EE3180"/>
    <w:rsid w:val="00EE788E"/>
    <w:rsid w:val="00EE7DCD"/>
    <w:rsid w:val="00F1404E"/>
    <w:rsid w:val="00F166B6"/>
    <w:rsid w:val="00F427E2"/>
    <w:rsid w:val="00F46E32"/>
    <w:rsid w:val="00F52B5A"/>
    <w:rsid w:val="00F53FBA"/>
    <w:rsid w:val="00F7029D"/>
    <w:rsid w:val="00F7642A"/>
    <w:rsid w:val="00F8728F"/>
    <w:rsid w:val="00F95111"/>
    <w:rsid w:val="00FA3C97"/>
    <w:rsid w:val="00FB6C5A"/>
    <w:rsid w:val="00FC1E7B"/>
    <w:rsid w:val="00FC4540"/>
    <w:rsid w:val="00FC6486"/>
    <w:rsid w:val="00FE707C"/>
    <w:rsid w:val="00FE7DCF"/>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uiPriority w:val="9"/>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5">
    <w:name w:val="heading 5"/>
    <w:basedOn w:val="a"/>
    <w:next w:val="a"/>
    <w:link w:val="50"/>
    <w:qFormat/>
    <w:rsid w:val="004E613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A44"/>
    <w:rPr>
      <w:rFonts w:ascii="Arial" w:eastAsia="Arial" w:hAnsi="Arial" w:cs="Arial"/>
      <w:b/>
      <w:color w:val="000000"/>
      <w:sz w:val="36"/>
      <w:lang w:eastAsia="ru-RU"/>
    </w:rPr>
  </w:style>
  <w:style w:type="character" w:customStyle="1" w:styleId="20">
    <w:name w:val="Заголовок 2 Знак"/>
    <w:basedOn w:val="a0"/>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36A44"/>
    <w:rPr>
      <w:rFonts w:ascii="Times New Roman" w:eastAsia="Times New Roman" w:hAnsi="Times New Roman" w:cs="Times New Roman"/>
      <w:b/>
      <w:bCs/>
      <w:szCs w:val="24"/>
      <w:lang w:eastAsia="ru-RU"/>
    </w:rPr>
  </w:style>
  <w:style w:type="paragraph" w:styleId="a3">
    <w:name w:val="Balloon Text"/>
    <w:basedOn w:val="a"/>
    <w:link w:val="a4"/>
    <w:uiPriority w:val="99"/>
    <w:unhideWhenUsed/>
    <w:rsid w:val="00636A44"/>
    <w:rPr>
      <w:rFonts w:ascii="Tahoma" w:hAnsi="Tahoma" w:cs="Tahoma"/>
      <w:sz w:val="16"/>
      <w:szCs w:val="16"/>
    </w:rPr>
  </w:style>
  <w:style w:type="character" w:customStyle="1" w:styleId="a4">
    <w:name w:val="Текст выноски Знак"/>
    <w:basedOn w:val="a0"/>
    <w:link w:val="a3"/>
    <w:uiPriority w:val="99"/>
    <w:rsid w:val="00636A44"/>
    <w:rPr>
      <w:rFonts w:ascii="Tahoma" w:eastAsia="Times New Roman" w:hAnsi="Tahoma" w:cs="Tahoma"/>
      <w:sz w:val="16"/>
      <w:szCs w:val="16"/>
      <w:lang w:eastAsia="ru-RU"/>
    </w:rPr>
  </w:style>
  <w:style w:type="paragraph" w:styleId="a5">
    <w:name w:val="header"/>
    <w:basedOn w:val="a"/>
    <w:link w:val="a6"/>
    <w:unhideWhenUsed/>
    <w:rsid w:val="00636A44"/>
    <w:pPr>
      <w:tabs>
        <w:tab w:val="center" w:pos="4677"/>
        <w:tab w:val="right" w:pos="9355"/>
      </w:tabs>
    </w:pPr>
  </w:style>
  <w:style w:type="character" w:customStyle="1" w:styleId="a6">
    <w:name w:val="Верхний колонтитул Знак"/>
    <w:basedOn w:val="a0"/>
    <w:link w:val="a5"/>
    <w:rsid w:val="00636A44"/>
    <w:rPr>
      <w:rFonts w:ascii="Times New Roman" w:eastAsia="Times New Roman" w:hAnsi="Times New Roman" w:cs="Times New Roman"/>
      <w:sz w:val="24"/>
      <w:szCs w:val="24"/>
      <w:lang w:eastAsia="ru-RU"/>
    </w:rPr>
  </w:style>
  <w:style w:type="paragraph" w:styleId="a7">
    <w:name w:val="footer"/>
    <w:basedOn w:val="a"/>
    <w:link w:val="a8"/>
    <w:unhideWhenUsed/>
    <w:rsid w:val="00636A44"/>
    <w:pPr>
      <w:tabs>
        <w:tab w:val="center" w:pos="4677"/>
        <w:tab w:val="right" w:pos="9355"/>
      </w:tabs>
    </w:pPr>
  </w:style>
  <w:style w:type="character" w:customStyle="1" w:styleId="a8">
    <w:name w:val="Нижний колонтитул Знак"/>
    <w:basedOn w:val="a0"/>
    <w:link w:val="a7"/>
    <w:rsid w:val="00636A44"/>
    <w:rPr>
      <w:rFonts w:ascii="Times New Roman" w:eastAsia="Times New Roman" w:hAnsi="Times New Roman" w:cs="Times New Roman"/>
      <w:sz w:val="24"/>
      <w:szCs w:val="24"/>
      <w:lang w:eastAsia="ru-RU"/>
    </w:rPr>
  </w:style>
  <w:style w:type="paragraph" w:styleId="a9">
    <w:name w:val="Normal (Web)"/>
    <w:basedOn w:val="a"/>
    <w:link w:val="aa"/>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636A44"/>
    <w:pPr>
      <w:ind w:left="720"/>
      <w:contextualSpacing/>
    </w:p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uiPriority w:val="99"/>
    <w:rsid w:val="00636A44"/>
  </w:style>
  <w:style w:type="character" w:customStyle="1" w:styleId="blk3">
    <w:name w:val="blk3"/>
    <w:basedOn w:val="a0"/>
    <w:rsid w:val="00636A44"/>
    <w:rPr>
      <w:vanish w:val="0"/>
      <w:webHidden w:val="0"/>
      <w:specVanish w:val="0"/>
    </w:rPr>
  </w:style>
  <w:style w:type="paragraph" w:styleId="af">
    <w:name w:val="Title"/>
    <w:basedOn w:val="a"/>
    <w:next w:val="a"/>
    <w:link w:val="af0"/>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1">
    <w:name w:val="Hyperlink"/>
    <w:uiPriority w:val="99"/>
    <w:rsid w:val="00636A44"/>
    <w:rPr>
      <w:color w:val="0000FF"/>
      <w:u w:val="single"/>
    </w:rPr>
  </w:style>
  <w:style w:type="character" w:styleId="af2">
    <w:name w:val="Emphasis"/>
    <w:basedOn w:val="a0"/>
    <w:uiPriority w:val="20"/>
    <w:qFormat/>
    <w:rsid w:val="00636A44"/>
    <w:rPr>
      <w:i/>
      <w:iCs/>
    </w:rPr>
  </w:style>
  <w:style w:type="paragraph" w:styleId="af3">
    <w:name w:val="No Spacing"/>
    <w:link w:val="af4"/>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endnote text"/>
    <w:basedOn w:val="a"/>
    <w:link w:val="af6"/>
    <w:rsid w:val="00636A44"/>
    <w:rPr>
      <w:sz w:val="20"/>
      <w:szCs w:val="20"/>
    </w:rPr>
  </w:style>
  <w:style w:type="character" w:customStyle="1" w:styleId="af6">
    <w:name w:val="Текст концевой сноски Знак"/>
    <w:basedOn w:val="a0"/>
    <w:link w:val="af5"/>
    <w:rsid w:val="00636A44"/>
    <w:rPr>
      <w:rFonts w:ascii="Times New Roman" w:eastAsia="Times New Roman" w:hAnsi="Times New Roman" w:cs="Times New Roman"/>
      <w:sz w:val="20"/>
      <w:szCs w:val="20"/>
      <w:lang w:eastAsia="ru-RU"/>
    </w:rPr>
  </w:style>
  <w:style w:type="character" w:styleId="af7">
    <w:name w:val="endnote reference"/>
    <w:basedOn w:val="a0"/>
    <w:rsid w:val="00636A44"/>
    <w:rPr>
      <w:vertAlign w:val="superscript"/>
    </w:rPr>
  </w:style>
  <w:style w:type="paragraph" w:styleId="af8">
    <w:name w:val="footnote text"/>
    <w:basedOn w:val="a"/>
    <w:link w:val="af9"/>
    <w:uiPriority w:val="99"/>
    <w:rsid w:val="00636A44"/>
    <w:rPr>
      <w:sz w:val="20"/>
      <w:szCs w:val="20"/>
    </w:rPr>
  </w:style>
  <w:style w:type="character" w:customStyle="1" w:styleId="af9">
    <w:name w:val="Текст сноски Знак"/>
    <w:basedOn w:val="a0"/>
    <w:link w:val="af8"/>
    <w:uiPriority w:val="99"/>
    <w:rsid w:val="00636A44"/>
    <w:rPr>
      <w:rFonts w:ascii="Times New Roman" w:eastAsia="Times New Roman" w:hAnsi="Times New Roman" w:cs="Times New Roman"/>
      <w:sz w:val="20"/>
      <w:szCs w:val="20"/>
      <w:lang w:eastAsia="ru-RU"/>
    </w:rPr>
  </w:style>
  <w:style w:type="character" w:styleId="afa">
    <w:name w:val="footnote reference"/>
    <w:basedOn w:val="a0"/>
    <w:uiPriority w:val="99"/>
    <w:rsid w:val="00636A44"/>
    <w:rPr>
      <w:vertAlign w:val="superscript"/>
    </w:rPr>
  </w:style>
  <w:style w:type="paragraph" w:customStyle="1" w:styleId="ConsPlusNonformat">
    <w:name w:val="ConsPlusNonformat"/>
    <w:q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4">
    <w:name w:val="Без интервала Знак"/>
    <w:basedOn w:val="a0"/>
    <w:link w:val="af3"/>
    <w:uiPriority w:val="1"/>
    <w:rsid w:val="00636A44"/>
    <w:rPr>
      <w:rFonts w:ascii="Calibri" w:eastAsia="Calibri" w:hAnsi="Calibri" w:cs="Times New Roman"/>
    </w:rPr>
  </w:style>
  <w:style w:type="character" w:styleId="afb">
    <w:name w:val="annotation reference"/>
    <w:basedOn w:val="a0"/>
    <w:uiPriority w:val="99"/>
    <w:rsid w:val="00636A44"/>
    <w:rPr>
      <w:sz w:val="16"/>
      <w:szCs w:val="16"/>
    </w:rPr>
  </w:style>
  <w:style w:type="paragraph" w:styleId="afc">
    <w:name w:val="annotation text"/>
    <w:basedOn w:val="a"/>
    <w:link w:val="afd"/>
    <w:rsid w:val="00636A44"/>
    <w:rPr>
      <w:sz w:val="20"/>
      <w:szCs w:val="20"/>
    </w:rPr>
  </w:style>
  <w:style w:type="character" w:customStyle="1" w:styleId="afd">
    <w:name w:val="Текст примечания Знак"/>
    <w:basedOn w:val="a0"/>
    <w:link w:val="afc"/>
    <w:rsid w:val="00636A44"/>
    <w:rPr>
      <w:rFonts w:ascii="Times New Roman" w:eastAsia="Times New Roman" w:hAnsi="Times New Roman" w:cs="Times New Roman"/>
      <w:sz w:val="20"/>
      <w:szCs w:val="20"/>
      <w:lang w:eastAsia="ru-RU"/>
    </w:rPr>
  </w:style>
  <w:style w:type="paragraph" w:styleId="afe">
    <w:name w:val="annotation subject"/>
    <w:basedOn w:val="afc"/>
    <w:next w:val="afc"/>
    <w:link w:val="aff"/>
    <w:rsid w:val="00636A44"/>
    <w:rPr>
      <w:b/>
      <w:bCs/>
    </w:rPr>
  </w:style>
  <w:style w:type="character" w:customStyle="1" w:styleId="aff">
    <w:name w:val="Тема примечания Знак"/>
    <w:basedOn w:val="afd"/>
    <w:link w:val="afe"/>
    <w:rsid w:val="00636A44"/>
    <w:rPr>
      <w:b/>
      <w:bCs/>
    </w:rPr>
  </w:style>
  <w:style w:type="paragraph" w:styleId="HTML">
    <w:name w:val="HTML Preformatted"/>
    <w:basedOn w:val="a"/>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6A44"/>
    <w:rPr>
      <w:rFonts w:ascii="Courier New" w:eastAsia="Times New Roman" w:hAnsi="Courier New" w:cs="Courier New"/>
      <w:sz w:val="20"/>
      <w:szCs w:val="20"/>
      <w:lang w:eastAsia="ru-RU"/>
    </w:rPr>
  </w:style>
  <w:style w:type="character" w:customStyle="1" w:styleId="s10">
    <w:name w:val="s_10"/>
    <w:basedOn w:val="a0"/>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0">
    <w:name w:val="FollowedHyperlink"/>
    <w:basedOn w:val="a0"/>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1">
    <w:name w:val="Body Text Indent"/>
    <w:basedOn w:val="a"/>
    <w:link w:val="aff2"/>
    <w:rsid w:val="00636A44"/>
    <w:pPr>
      <w:ind w:left="360"/>
    </w:pPr>
    <w:rPr>
      <w:sz w:val="28"/>
    </w:rPr>
  </w:style>
  <w:style w:type="character" w:customStyle="1" w:styleId="aff2">
    <w:name w:val="Основной текст с отступом Знак"/>
    <w:basedOn w:val="a0"/>
    <w:link w:val="aff1"/>
    <w:rsid w:val="00636A44"/>
    <w:rPr>
      <w:rFonts w:ascii="Times New Roman" w:eastAsia="Times New Roman" w:hAnsi="Times New Roman" w:cs="Times New Roman"/>
      <w:sz w:val="28"/>
      <w:szCs w:val="24"/>
      <w:lang w:eastAsia="ru-RU"/>
    </w:rPr>
  </w:style>
  <w:style w:type="paragraph" w:styleId="aff3">
    <w:name w:val="Body Text"/>
    <w:basedOn w:val="a"/>
    <w:link w:val="aff4"/>
    <w:rsid w:val="00636A44"/>
    <w:rPr>
      <w:sz w:val="28"/>
    </w:rPr>
  </w:style>
  <w:style w:type="character" w:customStyle="1" w:styleId="aff4">
    <w:name w:val="Основной текст Знак"/>
    <w:basedOn w:val="a0"/>
    <w:link w:val="aff3"/>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0"/>
    <w:uiPriority w:val="99"/>
    <w:rsid w:val="00A4105E"/>
    <w:rPr>
      <w:rFonts w:ascii="Times New Roman" w:hAnsi="Times New Roman" w:cs="Times New Roman" w:hint="default"/>
      <w:sz w:val="26"/>
      <w:szCs w:val="26"/>
    </w:rPr>
  </w:style>
  <w:style w:type="character" w:styleId="aff5">
    <w:name w:val="Strong"/>
    <w:basedOn w:val="a0"/>
    <w:qFormat/>
    <w:rsid w:val="00A4105E"/>
    <w:rPr>
      <w:b/>
      <w:bCs/>
    </w:rPr>
  </w:style>
  <w:style w:type="paragraph" w:customStyle="1" w:styleId="11">
    <w:name w:val="Заголовок1"/>
    <w:basedOn w:val="a"/>
    <w:next w:val="aff3"/>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0"/>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0"/>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
    <w:rsid w:val="00CF6380"/>
    <w:pPr>
      <w:spacing w:before="144" w:after="288"/>
      <w:jc w:val="both"/>
    </w:pPr>
  </w:style>
  <w:style w:type="character" w:customStyle="1" w:styleId="aff6">
    <w:name w:val="Основной текст_"/>
    <w:basedOn w:val="a0"/>
    <w:link w:val="31"/>
    <w:rsid w:val="00BC07A7"/>
    <w:rPr>
      <w:rFonts w:ascii="Times New Roman" w:eastAsia="Times New Roman" w:hAnsi="Times New Roman" w:cs="Times New Roman"/>
      <w:shd w:val="clear" w:color="auto" w:fill="FFFFFF"/>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0"/>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0"/>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0"/>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0"/>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0"/>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0"/>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0"/>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0"/>
    <w:link w:val="160"/>
    <w:rsid w:val="003D0CB1"/>
    <w:rPr>
      <w:sz w:val="20"/>
      <w:szCs w:val="20"/>
      <w:shd w:val="clear" w:color="auto" w:fill="FFFFFF"/>
    </w:rPr>
  </w:style>
  <w:style w:type="character" w:customStyle="1" w:styleId="19">
    <w:name w:val="Основной текст (19)_"/>
    <w:basedOn w:val="a0"/>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0"/>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0"/>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0"/>
    <w:rsid w:val="00F427E2"/>
  </w:style>
  <w:style w:type="character" w:customStyle="1" w:styleId="Bodytext4">
    <w:name w:val="Body text (4)_"/>
    <w:basedOn w:val="a0"/>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0"/>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a">
    <w:name w:val="Обычный (веб) Знак"/>
    <w:basedOn w:val="a0"/>
    <w:link w:val="a9"/>
    <w:rsid w:val="009A6500"/>
    <w:rPr>
      <w:rFonts w:ascii="Times New Roman" w:eastAsia="Times New Roman" w:hAnsi="Times New Roman" w:cs="Times New Roman"/>
      <w:sz w:val="24"/>
      <w:szCs w:val="24"/>
      <w:lang w:eastAsia="ru-RU"/>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d">
    <w:name w:val="Абзац списка Знак"/>
    <w:link w:val="ac"/>
    <w:locked/>
    <w:rsid w:val="009A6500"/>
    <w:rPr>
      <w:rFonts w:ascii="Times New Roman" w:eastAsia="Times New Roman" w:hAnsi="Times New Roman" w:cs="Times New Roman"/>
      <w:sz w:val="24"/>
      <w:szCs w:val="24"/>
      <w:lang w:eastAsia="ru-RU"/>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0"/>
    <w:link w:val="aff9"/>
    <w:rsid w:val="00A005A2"/>
    <w:rPr>
      <w:rFonts w:ascii="Courier New" w:eastAsia="Times New Roman" w:hAnsi="Courier New" w:cs="Courier New"/>
      <w:sz w:val="20"/>
      <w:szCs w:val="20"/>
      <w:lang w:eastAsia="ru-RU"/>
    </w:rPr>
  </w:style>
  <w:style w:type="character" w:customStyle="1" w:styleId="FontStyle52">
    <w:name w:val="Font Style52"/>
    <w:basedOn w:val="a0"/>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0"/>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0"/>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0"/>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0"/>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0"/>
    <w:rsid w:val="00FC1E7B"/>
  </w:style>
  <w:style w:type="paragraph" w:customStyle="1" w:styleId="western">
    <w:name w:val="western"/>
    <w:basedOn w:val="a"/>
    <w:rsid w:val="00FC1E7B"/>
    <w:pPr>
      <w:spacing w:before="100" w:beforeAutospacing="1" w:after="100" w:afterAutospacing="1"/>
    </w:pPr>
  </w:style>
  <w:style w:type="paragraph" w:customStyle="1" w:styleId="112">
    <w:name w:val="11"/>
    <w:basedOn w:val="a"/>
    <w:rsid w:val="006134E4"/>
    <w:pPr>
      <w:spacing w:before="100" w:beforeAutospacing="1" w:after="100" w:afterAutospacing="1"/>
    </w:pPr>
  </w:style>
  <w:style w:type="paragraph" w:customStyle="1" w:styleId="normalweb">
    <w:name w:val="normalweb"/>
    <w:basedOn w:val="a"/>
    <w:rsid w:val="006134E4"/>
    <w:pPr>
      <w:spacing w:before="100" w:beforeAutospacing="1" w:after="100" w:afterAutospacing="1"/>
    </w:pPr>
  </w:style>
  <w:style w:type="paragraph" w:customStyle="1" w:styleId="nospacing0">
    <w:name w:val="nospacing0"/>
    <w:basedOn w:val="a"/>
    <w:rsid w:val="006134E4"/>
    <w:pPr>
      <w:spacing w:before="100" w:beforeAutospacing="1" w:after="100" w:afterAutospacing="1"/>
    </w:pPr>
  </w:style>
  <w:style w:type="paragraph" w:customStyle="1" w:styleId="nospacing">
    <w:name w:val="nospacing"/>
    <w:basedOn w:val="a"/>
    <w:rsid w:val="006134E4"/>
    <w:pPr>
      <w:spacing w:before="100" w:beforeAutospacing="1" w:after="100" w:afterAutospacing="1"/>
    </w:pPr>
  </w:style>
  <w:style w:type="paragraph" w:customStyle="1" w:styleId="consplusnormal2">
    <w:name w:val="consplusnormal"/>
    <w:basedOn w:val="a"/>
    <w:rsid w:val="006134E4"/>
    <w:pPr>
      <w:spacing w:before="100" w:beforeAutospacing="1" w:after="100" w:afterAutospacing="1"/>
    </w:pPr>
  </w:style>
  <w:style w:type="character" w:customStyle="1" w:styleId="135pt">
    <w:name w:val="Основной текст + 13;5 pt;Полужирный"/>
    <w:basedOn w:val="aff6"/>
    <w:rsid w:val="00C416F5"/>
    <w:rPr>
      <w:b/>
      <w:bCs/>
      <w:sz w:val="27"/>
      <w:szCs w:val="27"/>
      <w:shd w:val="clear" w:color="auto" w:fill="FFFFFF"/>
    </w:rPr>
  </w:style>
  <w:style w:type="character" w:customStyle="1" w:styleId="4">
    <w:name w:val="Основной текст (4)_"/>
    <w:basedOn w:val="a0"/>
    <w:link w:val="40"/>
    <w:rsid w:val="00C416F5"/>
    <w:rPr>
      <w:rFonts w:ascii="Times New Roman" w:eastAsia="Times New Roman" w:hAnsi="Times New Roman" w:cs="Times New Roman"/>
      <w:sz w:val="27"/>
      <w:szCs w:val="27"/>
      <w:shd w:val="clear" w:color="auto" w:fill="FFFFFF"/>
    </w:rPr>
  </w:style>
  <w:style w:type="character" w:customStyle="1" w:styleId="41">
    <w:name w:val="Основной текст (4) + Курсив"/>
    <w:basedOn w:val="4"/>
    <w:rsid w:val="00C416F5"/>
    <w:rPr>
      <w:i/>
      <w:iCs/>
    </w:rPr>
  </w:style>
  <w:style w:type="character" w:customStyle="1" w:styleId="27">
    <w:name w:val="Основной текст (2) + Не курсив"/>
    <w:basedOn w:val="22"/>
    <w:rsid w:val="00C416F5"/>
    <w:rPr>
      <w:rFonts w:ascii="Times New Roman" w:eastAsia="Times New Roman" w:hAnsi="Times New Roman" w:cs="Times New Roman"/>
      <w:i/>
      <w:iCs/>
      <w:sz w:val="20"/>
      <w:szCs w:val="20"/>
      <w:shd w:val="clear" w:color="auto" w:fill="FFFFFF"/>
    </w:rPr>
  </w:style>
  <w:style w:type="character" w:customStyle="1" w:styleId="61">
    <w:name w:val="Основной текст (6) + Курсив"/>
    <w:basedOn w:val="6"/>
    <w:rsid w:val="00C416F5"/>
    <w:rPr>
      <w:sz w:val="20"/>
      <w:szCs w:val="20"/>
      <w:shd w:val="clear" w:color="auto" w:fill="FFFFFF"/>
    </w:rPr>
  </w:style>
  <w:style w:type="character" w:customStyle="1" w:styleId="100">
    <w:name w:val="Основной текст (10)_"/>
    <w:basedOn w:val="a0"/>
    <w:link w:val="101"/>
    <w:rsid w:val="00C416F5"/>
    <w:rPr>
      <w:rFonts w:ascii="Times New Roman" w:eastAsia="Times New Roman" w:hAnsi="Times New Roman" w:cs="Times New Roman"/>
      <w:sz w:val="13"/>
      <w:szCs w:val="13"/>
      <w:shd w:val="clear" w:color="auto" w:fill="FFFFFF"/>
    </w:rPr>
  </w:style>
  <w:style w:type="paragraph" w:customStyle="1" w:styleId="18">
    <w:name w:val="Основной текст1"/>
    <w:basedOn w:val="a"/>
    <w:rsid w:val="00C416F5"/>
    <w:pPr>
      <w:shd w:val="clear" w:color="auto" w:fill="FFFFFF"/>
      <w:spacing w:line="0" w:lineRule="atLeast"/>
    </w:pPr>
    <w:rPr>
      <w:sz w:val="20"/>
      <w:szCs w:val="20"/>
    </w:rPr>
  </w:style>
  <w:style w:type="paragraph" w:customStyle="1" w:styleId="40">
    <w:name w:val="Основной текст (4)"/>
    <w:basedOn w:val="a"/>
    <w:link w:val="4"/>
    <w:rsid w:val="00C416F5"/>
    <w:pPr>
      <w:shd w:val="clear" w:color="auto" w:fill="FFFFFF"/>
      <w:spacing w:before="300" w:line="317" w:lineRule="exact"/>
      <w:jc w:val="center"/>
    </w:pPr>
    <w:rPr>
      <w:sz w:val="27"/>
      <w:szCs w:val="27"/>
      <w:lang w:eastAsia="en-US"/>
    </w:rPr>
  </w:style>
  <w:style w:type="paragraph" w:customStyle="1" w:styleId="101">
    <w:name w:val="Основной текст (10)"/>
    <w:basedOn w:val="a"/>
    <w:link w:val="100"/>
    <w:rsid w:val="00C416F5"/>
    <w:pPr>
      <w:shd w:val="clear" w:color="auto" w:fill="FFFFFF"/>
      <w:spacing w:before="180" w:after="60" w:line="0" w:lineRule="atLeast"/>
    </w:pPr>
    <w:rPr>
      <w:sz w:val="13"/>
      <w:szCs w:val="13"/>
      <w:lang w:eastAsia="en-US"/>
    </w:rPr>
  </w:style>
  <w:style w:type="paragraph" w:customStyle="1" w:styleId="pcenter">
    <w:name w:val="pcenter"/>
    <w:basedOn w:val="a"/>
    <w:rsid w:val="00D3758B"/>
    <w:pPr>
      <w:spacing w:before="100" w:beforeAutospacing="1" w:after="100" w:afterAutospacing="1"/>
    </w:pPr>
  </w:style>
  <w:style w:type="paragraph" w:customStyle="1" w:styleId="pboth">
    <w:name w:val="pboth"/>
    <w:basedOn w:val="a"/>
    <w:rsid w:val="00D3758B"/>
    <w:pPr>
      <w:spacing w:before="100" w:beforeAutospacing="1" w:after="100" w:afterAutospacing="1"/>
    </w:pPr>
  </w:style>
  <w:style w:type="character" w:customStyle="1" w:styleId="FontStyle30">
    <w:name w:val="Font Style30"/>
    <w:basedOn w:val="a0"/>
    <w:rsid w:val="0015420C"/>
    <w:rPr>
      <w:b/>
      <w:bCs/>
      <w:sz w:val="26"/>
      <w:szCs w:val="26"/>
    </w:rPr>
  </w:style>
  <w:style w:type="character" w:customStyle="1" w:styleId="FontStyle34">
    <w:name w:val="Font Style34"/>
    <w:basedOn w:val="a0"/>
    <w:rsid w:val="0015420C"/>
    <w:rPr>
      <w:sz w:val="26"/>
      <w:szCs w:val="26"/>
    </w:rPr>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 w:id="15341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5</Pages>
  <Words>1979</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13234</CharactersWithSpaces>
  <SharedDoc>false</SharedDoc>
  <HLinks>
    <vt:vector size="6" baseType="variant">
      <vt:variant>
        <vt:i4>3342391</vt:i4>
      </vt:variant>
      <vt:variant>
        <vt:i4>3</vt:i4>
      </vt:variant>
      <vt:variant>
        <vt:i4>0</vt:i4>
      </vt:variant>
      <vt:variant>
        <vt:i4>5</vt:i4>
      </vt:variant>
      <vt:variant>
        <vt:lpwstr>consultantplus://offline/ref=BD023257151015293BC5BA873447F25813D0AB9EAA49208AAEB35B27093E03033F3B43072D04EEB5B0E6F7415EBBE2617EA16127EA0E9375123FAF7463w7G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2023-10-24T08:32:00Z</cp:lastPrinted>
  <dcterms:created xsi:type="dcterms:W3CDTF">2022-02-18T03:05:00Z</dcterms:created>
  <dcterms:modified xsi:type="dcterms:W3CDTF">2023-10-24T08:33:00Z</dcterms:modified>
</cp:coreProperties>
</file>