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D3758B">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1D35B4">
              <w:rPr>
                <w:b/>
                <w:sz w:val="28"/>
                <w:szCs w:val="28"/>
              </w:rPr>
              <w:t>2</w:t>
            </w:r>
            <w:r w:rsidR="00D3758B">
              <w:rPr>
                <w:b/>
                <w:sz w:val="28"/>
                <w:szCs w:val="28"/>
              </w:rPr>
              <w:t>7</w:t>
            </w:r>
          </w:p>
        </w:tc>
      </w:tr>
      <w:tr w:rsidR="00636A44" w:rsidRPr="00061E02" w:rsidTr="00E63BF5">
        <w:trPr>
          <w:trHeight w:val="343"/>
        </w:trPr>
        <w:tc>
          <w:tcPr>
            <w:tcW w:w="10175" w:type="dxa"/>
          </w:tcPr>
          <w:p w:rsidR="00636A44" w:rsidRPr="00061E02" w:rsidRDefault="00636A44" w:rsidP="00D3758B">
            <w:pPr>
              <w:rPr>
                <w:sz w:val="28"/>
                <w:szCs w:val="28"/>
              </w:rPr>
            </w:pPr>
            <w:r w:rsidRPr="00061E02">
              <w:rPr>
                <w:sz w:val="28"/>
                <w:szCs w:val="28"/>
              </w:rPr>
              <w:t xml:space="preserve">РАСПРОСТРАНЯЕТСЯ                                                                      </w:t>
            </w:r>
            <w:r w:rsidR="00D3758B">
              <w:rPr>
                <w:sz w:val="28"/>
                <w:szCs w:val="28"/>
              </w:rPr>
              <w:t>05</w:t>
            </w:r>
            <w:r w:rsidR="001D35B4">
              <w:rPr>
                <w:sz w:val="28"/>
                <w:szCs w:val="28"/>
              </w:rPr>
              <w:t xml:space="preserve"> </w:t>
            </w:r>
            <w:r w:rsidR="00D3758B">
              <w:rPr>
                <w:sz w:val="28"/>
                <w:szCs w:val="28"/>
              </w:rPr>
              <w:t>октября</w:t>
            </w:r>
          </w:p>
        </w:tc>
      </w:tr>
      <w:tr w:rsidR="00636A44" w:rsidRPr="00061E02" w:rsidTr="00E63BF5">
        <w:trPr>
          <w:trHeight w:val="343"/>
        </w:trPr>
        <w:tc>
          <w:tcPr>
            <w:tcW w:w="10175" w:type="dxa"/>
          </w:tcPr>
          <w:p w:rsidR="00636A44" w:rsidRPr="00061E02" w:rsidRDefault="00636A44" w:rsidP="001217C6">
            <w:pPr>
              <w:rPr>
                <w:sz w:val="28"/>
                <w:szCs w:val="28"/>
              </w:rPr>
            </w:pPr>
            <w:r w:rsidRPr="00061E02">
              <w:rPr>
                <w:sz w:val="28"/>
                <w:szCs w:val="28"/>
              </w:rPr>
              <w:t xml:space="preserve">БЕСПЛАТНО                                                          </w:t>
            </w:r>
            <w:r>
              <w:rPr>
                <w:sz w:val="28"/>
                <w:szCs w:val="28"/>
              </w:rPr>
              <w:t xml:space="preserve">                             202</w:t>
            </w:r>
            <w:r w:rsidR="001217C6">
              <w:rPr>
                <w:sz w:val="28"/>
                <w:szCs w:val="28"/>
              </w:rPr>
              <w:t>3</w:t>
            </w:r>
            <w:r w:rsidRPr="00061E02">
              <w:rPr>
                <w:sz w:val="28"/>
                <w:szCs w:val="28"/>
              </w:rPr>
              <w:t xml:space="preserve"> года</w:t>
            </w:r>
          </w:p>
        </w:tc>
      </w:tr>
    </w:tbl>
    <w:p w:rsidR="00765C82" w:rsidRDefault="00765C82" w:rsidP="00765C82">
      <w:pPr>
        <w:tabs>
          <w:tab w:val="left" w:pos="1134"/>
        </w:tabs>
        <w:jc w:val="both"/>
      </w:pPr>
    </w:p>
    <w:p w:rsidR="00765C82" w:rsidRDefault="00765C82" w:rsidP="00765C82">
      <w:pPr>
        <w:tabs>
          <w:tab w:val="left" w:pos="1134"/>
        </w:tabs>
        <w:jc w:val="both"/>
      </w:pPr>
    </w:p>
    <w:p w:rsidR="00D3758B" w:rsidRPr="005E53E2" w:rsidRDefault="00D3758B" w:rsidP="00D3758B">
      <w:pPr>
        <w:shd w:val="clear" w:color="auto" w:fill="FFFFFF"/>
        <w:tabs>
          <w:tab w:val="left" w:pos="5251"/>
        </w:tabs>
        <w:jc w:val="center"/>
        <w:rPr>
          <w:color w:val="000000"/>
          <w:sz w:val="26"/>
          <w:szCs w:val="26"/>
        </w:rPr>
      </w:pPr>
      <w:r w:rsidRPr="005E53E2">
        <w:rPr>
          <w:color w:val="000000"/>
          <w:sz w:val="26"/>
          <w:szCs w:val="26"/>
        </w:rPr>
        <w:t xml:space="preserve">АДМИНИСТРАЦИЯ ШИЛИНСКОГО СЕЛЬСОВЕТА </w:t>
      </w:r>
    </w:p>
    <w:p w:rsidR="00D3758B" w:rsidRDefault="00D3758B" w:rsidP="00D3758B">
      <w:pPr>
        <w:shd w:val="clear" w:color="auto" w:fill="FFFFFF"/>
        <w:tabs>
          <w:tab w:val="left" w:pos="5251"/>
        </w:tabs>
        <w:jc w:val="center"/>
        <w:rPr>
          <w:sz w:val="26"/>
          <w:szCs w:val="26"/>
        </w:rPr>
      </w:pPr>
      <w:r w:rsidRPr="005E53E2">
        <w:rPr>
          <w:color w:val="000000"/>
          <w:spacing w:val="1"/>
          <w:sz w:val="26"/>
          <w:szCs w:val="26"/>
        </w:rPr>
        <w:t>СУХОБУЗИМСКОГО   РАЙОНА</w:t>
      </w:r>
      <w:r>
        <w:rPr>
          <w:color w:val="000000"/>
          <w:spacing w:val="1"/>
          <w:sz w:val="26"/>
          <w:szCs w:val="26"/>
        </w:rPr>
        <w:t xml:space="preserve"> </w:t>
      </w:r>
      <w:r w:rsidRPr="005E53E2">
        <w:rPr>
          <w:sz w:val="26"/>
          <w:szCs w:val="26"/>
        </w:rPr>
        <w:t>КРАСНОЯРСКОГО КРАЯ</w:t>
      </w:r>
    </w:p>
    <w:p w:rsidR="00D3758B" w:rsidRDefault="00D3758B" w:rsidP="00D3758B">
      <w:pPr>
        <w:shd w:val="clear" w:color="auto" w:fill="FFFFFF"/>
        <w:ind w:left="3898" w:hanging="3898"/>
        <w:jc w:val="center"/>
        <w:rPr>
          <w:color w:val="000000"/>
          <w:spacing w:val="-1"/>
          <w:sz w:val="26"/>
          <w:szCs w:val="26"/>
        </w:rPr>
      </w:pPr>
    </w:p>
    <w:p w:rsidR="00D3758B" w:rsidRPr="003B235C" w:rsidRDefault="00D3758B" w:rsidP="00D3758B">
      <w:pPr>
        <w:jc w:val="center"/>
        <w:rPr>
          <w:rFonts w:ascii="Arial" w:hAnsi="Arial" w:cs="Arial"/>
        </w:rPr>
      </w:pPr>
      <w:r w:rsidRPr="003B235C">
        <w:rPr>
          <w:rFonts w:ascii="Arial" w:hAnsi="Arial" w:cs="Arial"/>
        </w:rPr>
        <w:t>ПОСТАНОВЛЕНИЕ</w:t>
      </w:r>
    </w:p>
    <w:p w:rsidR="00D3758B" w:rsidRPr="003B235C" w:rsidRDefault="00D3758B" w:rsidP="00D3758B">
      <w:pPr>
        <w:jc w:val="center"/>
        <w:rPr>
          <w:rFonts w:ascii="Arial" w:hAnsi="Arial" w:cs="Arial"/>
        </w:rPr>
      </w:pPr>
    </w:p>
    <w:p w:rsidR="00D3758B" w:rsidRDefault="00D3758B" w:rsidP="00D3758B">
      <w:pPr>
        <w:rPr>
          <w:rFonts w:ascii="Arial" w:hAnsi="Arial" w:cs="Arial"/>
        </w:rPr>
      </w:pPr>
      <w:r>
        <w:rPr>
          <w:rFonts w:ascii="Arial" w:hAnsi="Arial" w:cs="Arial"/>
          <w:color w:val="BFBFBF"/>
        </w:rPr>
        <w:t xml:space="preserve">                                       </w:t>
      </w:r>
      <w:r w:rsidRPr="008F4D4C">
        <w:rPr>
          <w:rFonts w:ascii="Arial" w:hAnsi="Arial" w:cs="Arial"/>
          <w:color w:val="BFBFBF"/>
        </w:rPr>
        <w:t xml:space="preserve"> </w:t>
      </w:r>
      <w:r>
        <w:rPr>
          <w:rFonts w:ascii="Arial" w:hAnsi="Arial" w:cs="Arial"/>
        </w:rPr>
        <w:t xml:space="preserve">                      </w:t>
      </w:r>
      <w:r w:rsidRPr="003B235C">
        <w:rPr>
          <w:rFonts w:ascii="Arial" w:hAnsi="Arial" w:cs="Arial"/>
        </w:rPr>
        <w:t xml:space="preserve">с. </w:t>
      </w:r>
      <w:r>
        <w:rPr>
          <w:rFonts w:ascii="Arial" w:hAnsi="Arial" w:cs="Arial"/>
        </w:rPr>
        <w:t>Шила</w:t>
      </w:r>
      <w:r w:rsidRPr="003B235C">
        <w:rPr>
          <w:rFonts w:ascii="Arial" w:hAnsi="Arial" w:cs="Arial"/>
        </w:rPr>
        <w:t xml:space="preserve"> </w:t>
      </w:r>
      <w:r>
        <w:rPr>
          <w:rFonts w:ascii="Arial" w:hAnsi="Arial" w:cs="Arial"/>
        </w:rPr>
        <w:t xml:space="preserve">                                        </w:t>
      </w:r>
    </w:p>
    <w:p w:rsidR="00D3758B" w:rsidRPr="00BE06CE" w:rsidRDefault="00D3758B" w:rsidP="00D3758B">
      <w:r w:rsidRPr="00BE06CE">
        <w:t xml:space="preserve">«05»октября 2023г.                                                                </w:t>
      </w:r>
      <w:r>
        <w:t xml:space="preserve">                         </w:t>
      </w:r>
      <w:r w:rsidRPr="00BE06CE">
        <w:t xml:space="preserve"> №83-п</w:t>
      </w:r>
    </w:p>
    <w:p w:rsidR="00D3758B" w:rsidRPr="00BE06CE" w:rsidRDefault="00D3758B" w:rsidP="00D3758B"/>
    <w:p w:rsidR="00D3758B" w:rsidRPr="00BE06CE" w:rsidRDefault="00D3758B" w:rsidP="00D3758B">
      <w:pPr>
        <w:ind w:right="-1" w:hanging="10"/>
        <w:jc w:val="both"/>
        <w:rPr>
          <w:bCs/>
          <w:color w:val="000000"/>
        </w:rPr>
      </w:pPr>
      <w:bookmarkStart w:id="0" w:name="_Hlk135030924"/>
      <w:r w:rsidRPr="00BE06CE">
        <w:rPr>
          <w:rFonts w:eastAsia="Arial"/>
          <w:bCs/>
          <w:color w:val="000000"/>
        </w:rPr>
        <w:t xml:space="preserve">Об утверждении Порядка </w:t>
      </w:r>
      <w:r w:rsidRPr="00BE06CE">
        <w:t>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бюджета Шилинского сельсовета</w:t>
      </w:r>
    </w:p>
    <w:bookmarkEnd w:id="0"/>
    <w:p w:rsidR="00D3758B" w:rsidRPr="00BE06CE" w:rsidRDefault="00D3758B" w:rsidP="00D3758B"/>
    <w:p w:rsidR="00D3758B" w:rsidRPr="00BE06CE" w:rsidRDefault="00D3758B" w:rsidP="00D3758B">
      <w:pPr>
        <w:ind w:firstLine="709"/>
        <w:jc w:val="both"/>
        <w:rPr>
          <w:lang w:eastAsia="zh-CN"/>
        </w:rPr>
      </w:pPr>
      <w:r w:rsidRPr="00BE06CE">
        <w:rPr>
          <w:lang w:eastAsia="zh-CN"/>
        </w:rPr>
        <w:t>В целях реализации пункта 4 статьи 160.1 Бюджетного кодекса Российской Федерации и совершенствования правового регулирования вопросов осуществления органами местного самоуправления Шилинского сельсовета и (или) находящимися в их ведении казенными учреждениями бюджетных полномочий главных администраторов доходов бюджета Шилинского сельсовета,  ПОСТАНОВЛЯЮ:</w:t>
      </w:r>
    </w:p>
    <w:p w:rsidR="00D3758B" w:rsidRPr="00BE06CE" w:rsidRDefault="00D3758B" w:rsidP="00D3758B">
      <w:pPr>
        <w:ind w:firstLine="709"/>
        <w:jc w:val="both"/>
        <w:rPr>
          <w:lang w:eastAsia="zh-CN"/>
        </w:rPr>
      </w:pPr>
      <w:r w:rsidRPr="00BE06CE">
        <w:rPr>
          <w:lang w:eastAsia="zh-CN"/>
        </w:rPr>
        <w:t>1. Утвердить прилагаемый Порядок осуществления органами местного самоуправления Шилинского сельсовета и (или) находящимися в их ведении казенными учреждениями бюджетных полномочий главных администраторов доходов бюджета Шилинского сельсовета (далее – Порядок) согласно приложению.</w:t>
      </w:r>
    </w:p>
    <w:p w:rsidR="00D3758B" w:rsidRPr="00BE06CE" w:rsidRDefault="00D3758B" w:rsidP="00D3758B">
      <w:pPr>
        <w:ind w:firstLine="709"/>
        <w:jc w:val="both"/>
        <w:rPr>
          <w:lang w:eastAsia="zh-CN"/>
        </w:rPr>
      </w:pPr>
      <w:r w:rsidRPr="00BE06CE">
        <w:rPr>
          <w:lang w:eastAsia="zh-CN"/>
        </w:rPr>
        <w:t>2. Главным администраторам доходов бюджета Шилинского сельсовета до 16 октября 2023 года привести нормативные документы в соответствие с настоящим Порядком.</w:t>
      </w:r>
    </w:p>
    <w:p w:rsidR="00D3758B" w:rsidRPr="00BE06CE" w:rsidRDefault="00D3758B" w:rsidP="00D3758B">
      <w:pPr>
        <w:ind w:firstLine="709"/>
        <w:jc w:val="both"/>
        <w:rPr>
          <w:lang w:eastAsia="zh-CN"/>
        </w:rPr>
      </w:pPr>
      <w:r w:rsidRPr="00BE06CE">
        <w:rPr>
          <w:lang w:eastAsia="zh-CN"/>
        </w:rPr>
        <w:t>3. Контроль за   исполнением   данного   постановления   возложить на   главного бухгалтера администрации Шилинского сельсовета Т.В.Тельных.</w:t>
      </w:r>
    </w:p>
    <w:p w:rsidR="00D3758B" w:rsidRPr="00BE06CE" w:rsidRDefault="00D3758B" w:rsidP="00D3758B">
      <w:pPr>
        <w:ind w:firstLine="709"/>
        <w:jc w:val="both"/>
        <w:rPr>
          <w:lang w:eastAsia="zh-CN"/>
        </w:rPr>
      </w:pPr>
      <w:r w:rsidRPr="00BE06CE">
        <w:rPr>
          <w:lang w:eastAsia="zh-CN"/>
        </w:rPr>
        <w:t xml:space="preserve">4. Постановление вступает в силу после его официального опубликования, распространяет свое действие на правоотношения, возникшие с 1 января 2023 года, и подлежит размещению на сайте администрации Шилинского сельсовета. </w:t>
      </w:r>
    </w:p>
    <w:p w:rsidR="00D3758B" w:rsidRPr="00BE06CE" w:rsidRDefault="00D3758B" w:rsidP="00D3758B">
      <w:pPr>
        <w:pStyle w:val="aff3"/>
        <w:rPr>
          <w:sz w:val="24"/>
        </w:rPr>
      </w:pPr>
    </w:p>
    <w:p w:rsidR="00D3758B" w:rsidRPr="00BE06CE" w:rsidRDefault="00D3758B" w:rsidP="00D3758B">
      <w:pPr>
        <w:pStyle w:val="aff3"/>
        <w:rPr>
          <w:sz w:val="24"/>
        </w:rPr>
      </w:pPr>
      <w:r w:rsidRPr="00BE06CE">
        <w:rPr>
          <w:sz w:val="24"/>
        </w:rPr>
        <w:t>Глава сельсовета                                                        Е.М.Шпирук</w:t>
      </w:r>
    </w:p>
    <w:p w:rsidR="00D3758B" w:rsidRPr="00BE06CE" w:rsidRDefault="00D3758B" w:rsidP="00D3758B">
      <w:r w:rsidRPr="00BE06CE">
        <w:t xml:space="preserve">                                                                                                             </w:t>
      </w:r>
    </w:p>
    <w:p w:rsidR="00D3758B" w:rsidRDefault="00D3758B" w:rsidP="00D3758B">
      <w:r w:rsidRPr="00BE06CE">
        <w:t xml:space="preserve">                                                                                                        </w:t>
      </w:r>
    </w:p>
    <w:p w:rsidR="00D3758B" w:rsidRDefault="00D3758B" w:rsidP="00D3758B"/>
    <w:p w:rsidR="00D3758B" w:rsidRDefault="00D3758B" w:rsidP="00D3758B">
      <w:r>
        <w:t xml:space="preserve">                                                                                                                       </w:t>
      </w:r>
      <w:r w:rsidRPr="00BE06CE">
        <w:t xml:space="preserve">       </w:t>
      </w:r>
    </w:p>
    <w:p w:rsidR="00D3758B" w:rsidRDefault="00D3758B" w:rsidP="00D3758B"/>
    <w:p w:rsidR="00D3758B" w:rsidRDefault="00D3758B" w:rsidP="00D3758B"/>
    <w:p w:rsidR="00D3758B" w:rsidRPr="00BE06CE" w:rsidRDefault="00D3758B" w:rsidP="00D3758B">
      <w:pPr>
        <w:ind w:left="7080" w:firstLine="708"/>
      </w:pPr>
      <w:r w:rsidRPr="00BE06CE">
        <w:t xml:space="preserve">Приложение </w:t>
      </w:r>
    </w:p>
    <w:p w:rsidR="00D3758B" w:rsidRPr="00BE06CE" w:rsidRDefault="00D3758B" w:rsidP="00D3758B">
      <w:pPr>
        <w:ind w:firstLine="720"/>
        <w:jc w:val="right"/>
      </w:pPr>
      <w:r w:rsidRPr="00BE06CE">
        <w:lastRenderedPageBreak/>
        <w:t xml:space="preserve">к постановлению </w:t>
      </w:r>
    </w:p>
    <w:p w:rsidR="00D3758B" w:rsidRPr="00BE06CE" w:rsidRDefault="00D3758B" w:rsidP="00D3758B">
      <w:pPr>
        <w:ind w:firstLine="720"/>
        <w:jc w:val="right"/>
      </w:pPr>
      <w:r w:rsidRPr="00BE06CE">
        <w:t xml:space="preserve">администрации </w:t>
      </w:r>
    </w:p>
    <w:p w:rsidR="00D3758B" w:rsidRPr="00BE06CE" w:rsidRDefault="00D3758B" w:rsidP="00D3758B">
      <w:pPr>
        <w:ind w:firstLine="720"/>
        <w:jc w:val="right"/>
      </w:pPr>
      <w:r w:rsidRPr="00BE06CE">
        <w:t>Шилинского сельсовета</w:t>
      </w:r>
    </w:p>
    <w:p w:rsidR="00D3758B" w:rsidRPr="00BE06CE" w:rsidRDefault="00D3758B" w:rsidP="00D3758B">
      <w:pPr>
        <w:ind w:firstLine="720"/>
        <w:jc w:val="right"/>
      </w:pPr>
      <w:r w:rsidRPr="00BE06CE">
        <w:t>от «05» октября 2023г.   №83-п</w:t>
      </w:r>
    </w:p>
    <w:tbl>
      <w:tblPr>
        <w:tblW w:w="9750" w:type="dxa"/>
        <w:tblLayout w:type="fixed"/>
        <w:tblLook w:val="0000"/>
      </w:tblPr>
      <w:tblGrid>
        <w:gridCol w:w="4358"/>
        <w:gridCol w:w="286"/>
        <w:gridCol w:w="4501"/>
        <w:gridCol w:w="605"/>
      </w:tblGrid>
      <w:tr w:rsidR="00D3758B" w:rsidRPr="00BE06CE" w:rsidTr="00A928CE">
        <w:tc>
          <w:tcPr>
            <w:tcW w:w="4644" w:type="dxa"/>
            <w:gridSpan w:val="2"/>
            <w:shd w:val="clear" w:color="auto" w:fill="auto"/>
          </w:tcPr>
          <w:p w:rsidR="00D3758B" w:rsidRPr="00BE06CE" w:rsidRDefault="00D3758B" w:rsidP="00D3758B">
            <w:pPr>
              <w:snapToGrid w:val="0"/>
              <w:rPr>
                <w:lang w:eastAsia="zh-CN"/>
              </w:rPr>
            </w:pPr>
          </w:p>
        </w:tc>
        <w:tc>
          <w:tcPr>
            <w:tcW w:w="5106" w:type="dxa"/>
            <w:gridSpan w:val="2"/>
            <w:shd w:val="clear" w:color="auto" w:fill="auto"/>
          </w:tcPr>
          <w:p w:rsidR="00D3758B" w:rsidRPr="00BE06CE" w:rsidRDefault="00D3758B" w:rsidP="00D3758B">
            <w:pPr>
              <w:jc w:val="center"/>
              <w:rPr>
                <w:lang w:eastAsia="zh-CN"/>
              </w:rPr>
            </w:pPr>
          </w:p>
        </w:tc>
      </w:tr>
      <w:tr w:rsidR="00D3758B" w:rsidRPr="00BE06CE" w:rsidTr="00A928CE">
        <w:trPr>
          <w:gridAfter w:val="1"/>
          <w:wAfter w:w="605" w:type="dxa"/>
        </w:trPr>
        <w:tc>
          <w:tcPr>
            <w:tcW w:w="4358" w:type="dxa"/>
            <w:shd w:val="clear" w:color="auto" w:fill="auto"/>
          </w:tcPr>
          <w:p w:rsidR="00D3758B" w:rsidRPr="00BE06CE" w:rsidRDefault="00D3758B" w:rsidP="00D3758B">
            <w:pPr>
              <w:jc w:val="center"/>
              <w:rPr>
                <w:lang w:eastAsia="zh-CN"/>
              </w:rPr>
            </w:pPr>
          </w:p>
        </w:tc>
        <w:tc>
          <w:tcPr>
            <w:tcW w:w="4787" w:type="dxa"/>
            <w:gridSpan w:val="2"/>
            <w:shd w:val="clear" w:color="auto" w:fill="auto"/>
          </w:tcPr>
          <w:p w:rsidR="00D3758B" w:rsidRPr="00BE06CE" w:rsidRDefault="00D3758B" w:rsidP="00D3758B">
            <w:pPr>
              <w:rPr>
                <w:lang w:eastAsia="zh-CN"/>
              </w:rPr>
            </w:pPr>
          </w:p>
        </w:tc>
      </w:tr>
      <w:tr w:rsidR="00D3758B" w:rsidRPr="00BE06CE" w:rsidTr="00A928CE">
        <w:trPr>
          <w:gridAfter w:val="1"/>
          <w:wAfter w:w="605" w:type="dxa"/>
        </w:trPr>
        <w:tc>
          <w:tcPr>
            <w:tcW w:w="4358" w:type="dxa"/>
            <w:shd w:val="clear" w:color="auto" w:fill="auto"/>
          </w:tcPr>
          <w:p w:rsidR="00D3758B" w:rsidRPr="00BE06CE" w:rsidRDefault="00D3758B" w:rsidP="00D3758B">
            <w:pPr>
              <w:snapToGrid w:val="0"/>
              <w:rPr>
                <w:lang w:eastAsia="zh-CN"/>
              </w:rPr>
            </w:pPr>
          </w:p>
        </w:tc>
        <w:tc>
          <w:tcPr>
            <w:tcW w:w="4787" w:type="dxa"/>
            <w:gridSpan w:val="2"/>
            <w:shd w:val="clear" w:color="auto" w:fill="auto"/>
          </w:tcPr>
          <w:p w:rsidR="00D3758B" w:rsidRPr="00BE06CE" w:rsidRDefault="00D3758B" w:rsidP="00D3758B">
            <w:pPr>
              <w:rPr>
                <w:lang w:eastAsia="zh-CN"/>
              </w:rPr>
            </w:pPr>
          </w:p>
        </w:tc>
      </w:tr>
    </w:tbl>
    <w:p w:rsidR="00D3758B" w:rsidRPr="00BE06CE" w:rsidRDefault="00D3758B" w:rsidP="00D3758B">
      <w:pPr>
        <w:jc w:val="center"/>
        <w:rPr>
          <w:lang w:eastAsia="zh-CN"/>
        </w:rPr>
      </w:pPr>
      <w:r w:rsidRPr="00BE06CE">
        <w:rPr>
          <w:lang w:eastAsia="zh-CN"/>
        </w:rPr>
        <w:t>ПОРЯДОК</w:t>
      </w:r>
    </w:p>
    <w:p w:rsidR="00D3758B" w:rsidRPr="00BE06CE" w:rsidRDefault="00D3758B" w:rsidP="00D3758B">
      <w:pPr>
        <w:jc w:val="center"/>
        <w:rPr>
          <w:lang w:eastAsia="zh-CN"/>
        </w:rPr>
      </w:pPr>
      <w:r w:rsidRPr="00BE06CE">
        <w:rPr>
          <w:lang w:eastAsia="zh-CN"/>
        </w:rPr>
        <w:t>осуществления органами местного самоуправления Шилинского сельсовета и (или) находящимися в их ведении казенными учреждениями бюджетных полномочий главных администраторов доходов бюджета Шилинского сельсовета</w:t>
      </w:r>
    </w:p>
    <w:p w:rsidR="00D3758B" w:rsidRPr="00BE06CE" w:rsidRDefault="00D3758B" w:rsidP="00D3758B">
      <w:pPr>
        <w:jc w:val="center"/>
        <w:rPr>
          <w:lang w:eastAsia="zh-CN"/>
        </w:rPr>
      </w:pPr>
    </w:p>
    <w:p w:rsidR="00D3758B" w:rsidRPr="00BE06CE" w:rsidRDefault="00D3758B" w:rsidP="00D3758B">
      <w:pPr>
        <w:widowControl w:val="0"/>
        <w:numPr>
          <w:ilvl w:val="0"/>
          <w:numId w:val="14"/>
        </w:numPr>
        <w:tabs>
          <w:tab w:val="left" w:pos="-426"/>
        </w:tabs>
        <w:autoSpaceDE w:val="0"/>
        <w:ind w:left="0" w:firstLine="709"/>
        <w:jc w:val="both"/>
        <w:rPr>
          <w:lang w:eastAsia="zh-CN"/>
        </w:rPr>
      </w:pPr>
      <w:r w:rsidRPr="00BE06CE">
        <w:rPr>
          <w:lang w:eastAsia="zh-CN"/>
        </w:rPr>
        <w:t>Порядок осуществления органами местного самоуправления Шилинского сельсовета и (или) находящимися в их ведении казенными учреждениями бюджетных полномочий главных администраторов доходов бюджета Шилинского сельсовета разработан в соответствии с Бюджетным кодексом Российской Федерации, приказом Министерства финансов Российской Федерации от 29.12.2022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приказом Федерального казначейства от 17.10.2016 № 21н «О порядке открытия и ведения лицевых счетов территориальными органами Федерального казначейства».</w:t>
      </w:r>
    </w:p>
    <w:p w:rsidR="00D3758B" w:rsidRPr="00BE06CE" w:rsidRDefault="00D3758B" w:rsidP="00D3758B">
      <w:pPr>
        <w:widowControl w:val="0"/>
        <w:numPr>
          <w:ilvl w:val="0"/>
          <w:numId w:val="14"/>
        </w:numPr>
        <w:tabs>
          <w:tab w:val="left" w:pos="-426"/>
        </w:tabs>
        <w:autoSpaceDE w:val="0"/>
        <w:ind w:left="0" w:firstLine="709"/>
        <w:jc w:val="both"/>
        <w:rPr>
          <w:color w:val="000000"/>
          <w:lang w:eastAsia="zh-CN"/>
        </w:rPr>
      </w:pPr>
      <w:r w:rsidRPr="00BE06CE">
        <w:rPr>
          <w:lang w:eastAsia="zh-CN"/>
        </w:rPr>
        <w:t xml:space="preserve"> Настоящий Порядок регулирует отношения по осуществлению бюджетных полномочий главными администраторами доходов бюджета Шилинского сельсовета, являющимися органами местного самоуправления муниципального образования Шилинского сельсовета и (или) находящимися в их </w:t>
      </w:r>
      <w:r w:rsidRPr="00BE06CE">
        <w:rPr>
          <w:color w:val="000000"/>
          <w:lang w:eastAsia="zh-CN"/>
        </w:rPr>
        <w:t>ведении казенными учреждениями (далее – главные администраторы).</w:t>
      </w:r>
    </w:p>
    <w:p w:rsidR="00D3758B" w:rsidRPr="00BE06CE" w:rsidRDefault="00D3758B" w:rsidP="00D3758B">
      <w:pPr>
        <w:widowControl w:val="0"/>
        <w:numPr>
          <w:ilvl w:val="0"/>
          <w:numId w:val="14"/>
        </w:numPr>
        <w:tabs>
          <w:tab w:val="left" w:pos="-426"/>
        </w:tabs>
        <w:autoSpaceDE w:val="0"/>
        <w:ind w:left="0" w:firstLine="709"/>
        <w:jc w:val="both"/>
        <w:rPr>
          <w:color w:val="000000"/>
          <w:lang w:eastAsia="zh-CN"/>
        </w:rPr>
      </w:pPr>
      <w:r w:rsidRPr="00BE06CE">
        <w:rPr>
          <w:color w:val="000000"/>
          <w:lang w:eastAsia="zh-CN"/>
        </w:rPr>
        <w:t>В рамках настоящего Порядка в соответствии с Бюджетным кодексом Российской Федерации и решением Шилинского сельского Совета депутатов от 20.09.2017 № 19-4 «Об утверждении положения «О бюджетном процессе  Шилинского сельсовета» главные администраторы обладают следующими бюджетными полномочиями:</w:t>
      </w:r>
    </w:p>
    <w:p w:rsidR="00D3758B" w:rsidRPr="00BE06CE" w:rsidRDefault="00D3758B" w:rsidP="00D3758B">
      <w:pPr>
        <w:widowControl w:val="0"/>
        <w:tabs>
          <w:tab w:val="left" w:pos="-426"/>
        </w:tabs>
        <w:autoSpaceDE w:val="0"/>
        <w:ind w:firstLine="709"/>
        <w:jc w:val="both"/>
        <w:rPr>
          <w:color w:val="000000"/>
          <w:lang w:eastAsia="zh-CN"/>
        </w:rPr>
      </w:pPr>
      <w:r w:rsidRPr="00BE06CE">
        <w:rPr>
          <w:color w:val="000000"/>
          <w:lang w:eastAsia="zh-CN"/>
        </w:rPr>
        <w:t>1) формируют перечень подведомственных ему администраторов доходов бюджета;</w:t>
      </w:r>
    </w:p>
    <w:p w:rsidR="00D3758B" w:rsidRPr="00BE06CE" w:rsidRDefault="00D3758B" w:rsidP="00D3758B">
      <w:pPr>
        <w:widowControl w:val="0"/>
        <w:tabs>
          <w:tab w:val="left" w:pos="-426"/>
        </w:tabs>
        <w:autoSpaceDE w:val="0"/>
        <w:ind w:firstLine="709"/>
        <w:jc w:val="both"/>
        <w:rPr>
          <w:color w:val="000000"/>
          <w:lang w:eastAsia="zh-CN"/>
        </w:rPr>
      </w:pPr>
      <w:r w:rsidRPr="00BE06CE">
        <w:rPr>
          <w:color w:val="000000"/>
        </w:rPr>
        <w:t>2) осуществляет планирование (прогнозирование) платежей в сельский  бюджет</w:t>
      </w:r>
      <w:r w:rsidRPr="00BE06CE">
        <w:rPr>
          <w:color w:val="000000"/>
          <w:lang w:eastAsia="zh-CN"/>
        </w:rPr>
        <w:t>;</w:t>
      </w:r>
    </w:p>
    <w:p w:rsidR="00D3758B" w:rsidRPr="00BE06CE" w:rsidRDefault="00D3758B" w:rsidP="00D3758B">
      <w:pPr>
        <w:widowControl w:val="0"/>
        <w:tabs>
          <w:tab w:val="left" w:pos="-426"/>
        </w:tabs>
        <w:autoSpaceDE w:val="0"/>
        <w:ind w:firstLine="709"/>
        <w:jc w:val="both"/>
        <w:rPr>
          <w:color w:val="000000"/>
        </w:rPr>
      </w:pPr>
      <w:r w:rsidRPr="00BE06CE">
        <w:rPr>
          <w:color w:val="000000"/>
        </w:rPr>
        <w:t>3) представляет сведения, необходимые для составления проекта сельского  бюджета;</w:t>
      </w:r>
    </w:p>
    <w:p w:rsidR="00D3758B" w:rsidRPr="00BE06CE" w:rsidRDefault="00D3758B" w:rsidP="00D3758B">
      <w:pPr>
        <w:widowControl w:val="0"/>
        <w:tabs>
          <w:tab w:val="left" w:pos="-426"/>
        </w:tabs>
        <w:autoSpaceDE w:val="0"/>
        <w:ind w:firstLine="709"/>
        <w:jc w:val="both"/>
        <w:rPr>
          <w:color w:val="000000"/>
          <w:lang w:eastAsia="zh-CN"/>
        </w:rPr>
      </w:pPr>
      <w:r w:rsidRPr="00BE06CE">
        <w:rPr>
          <w:color w:val="000000"/>
        </w:rPr>
        <w:t>4)  представляет сведения для составления и ведения кассового плана</w:t>
      </w:r>
      <w:r w:rsidRPr="00BE06CE">
        <w:rPr>
          <w:color w:val="000000"/>
          <w:lang w:eastAsia="zh-CN"/>
        </w:rPr>
        <w:t>;</w:t>
      </w:r>
    </w:p>
    <w:p w:rsidR="00D3758B" w:rsidRPr="00BE06CE" w:rsidRDefault="00D3758B" w:rsidP="00D3758B">
      <w:pPr>
        <w:widowControl w:val="0"/>
        <w:tabs>
          <w:tab w:val="left" w:pos="-426"/>
        </w:tabs>
        <w:autoSpaceDE w:val="0"/>
        <w:ind w:firstLine="709"/>
        <w:jc w:val="both"/>
        <w:rPr>
          <w:color w:val="000000"/>
          <w:highlight w:val="lightGray"/>
          <w:lang w:eastAsia="zh-CN"/>
        </w:rPr>
      </w:pPr>
      <w:r w:rsidRPr="00BE06CE">
        <w:rPr>
          <w:color w:val="000000"/>
        </w:rPr>
        <w:t>5) формирует и представляет бюджетную отчетность главного администратора доходов бюджета</w:t>
      </w:r>
      <w:r w:rsidRPr="00BE06CE">
        <w:rPr>
          <w:color w:val="000000"/>
          <w:lang w:eastAsia="zh-CN"/>
        </w:rPr>
        <w:t>;</w:t>
      </w:r>
    </w:p>
    <w:p w:rsidR="00D3758B" w:rsidRPr="00BE06CE" w:rsidRDefault="00D3758B" w:rsidP="00D3758B">
      <w:pPr>
        <w:widowControl w:val="0"/>
        <w:tabs>
          <w:tab w:val="left" w:pos="-426"/>
        </w:tabs>
        <w:autoSpaceDE w:val="0"/>
        <w:ind w:firstLine="709"/>
        <w:jc w:val="both"/>
        <w:rPr>
          <w:lang w:eastAsia="zh-CN"/>
        </w:rPr>
      </w:pPr>
      <w:r w:rsidRPr="00BE06CE">
        <w:rPr>
          <w:lang w:eastAsia="zh-CN"/>
        </w:rPr>
        <w:t>6) представляет аналитические материалы к бюджетной отчетности главного администратора доходов бюджета;</w:t>
      </w:r>
    </w:p>
    <w:p w:rsidR="00D3758B" w:rsidRPr="00BE06CE" w:rsidRDefault="00D3758B" w:rsidP="00D3758B">
      <w:pPr>
        <w:widowControl w:val="0"/>
        <w:tabs>
          <w:tab w:val="left" w:pos="-426"/>
        </w:tabs>
        <w:autoSpaceDE w:val="0"/>
        <w:ind w:firstLine="709"/>
        <w:jc w:val="both"/>
        <w:rPr>
          <w:lang w:eastAsia="zh-CN"/>
        </w:rPr>
      </w:pPr>
      <w:r w:rsidRPr="00BE06CE">
        <w:rPr>
          <w:lang w:eastAsia="zh-CN"/>
        </w:rPr>
        <w:t>7) осуществляет финансовый контроль за подведомственными администраторами доходов бюджета района по осуществлению ими функций администрирования доходов;</w:t>
      </w:r>
    </w:p>
    <w:p w:rsidR="00D3758B" w:rsidRPr="00BE06CE" w:rsidRDefault="00D3758B" w:rsidP="00D3758B">
      <w:pPr>
        <w:widowControl w:val="0"/>
        <w:tabs>
          <w:tab w:val="left" w:pos="-426"/>
        </w:tabs>
        <w:autoSpaceDE w:val="0"/>
        <w:ind w:firstLine="709"/>
        <w:jc w:val="both"/>
        <w:rPr>
          <w:lang w:eastAsia="zh-CN"/>
        </w:rPr>
      </w:pPr>
      <w:r w:rsidRPr="00BE06CE">
        <w:rPr>
          <w:lang w:eastAsia="zh-CN"/>
        </w:rPr>
        <w:t>8) осуществляет иные полномочия, установленные Бюджетным кодексом Российской Федерации, настоящим Положением и иными правовыми актами Шилинского сельсовета;</w:t>
      </w:r>
    </w:p>
    <w:p w:rsidR="00D3758B" w:rsidRPr="00BE06CE" w:rsidRDefault="00D3758B" w:rsidP="00D3758B">
      <w:pPr>
        <w:widowControl w:val="0"/>
        <w:tabs>
          <w:tab w:val="left" w:pos="-426"/>
        </w:tabs>
        <w:autoSpaceDE w:val="0"/>
        <w:ind w:firstLine="709"/>
        <w:jc w:val="both"/>
        <w:rPr>
          <w:lang w:eastAsia="zh-CN"/>
        </w:rPr>
      </w:pPr>
      <w:r w:rsidRPr="00BE06CE">
        <w:rPr>
          <w:lang w:eastAsia="zh-CN"/>
        </w:rPr>
        <w:t>9)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3758B" w:rsidRPr="00BE06CE" w:rsidRDefault="00D3758B" w:rsidP="00D3758B">
      <w:pPr>
        <w:widowControl w:val="0"/>
        <w:tabs>
          <w:tab w:val="left" w:pos="-426"/>
        </w:tabs>
        <w:autoSpaceDE w:val="0"/>
        <w:ind w:firstLine="709"/>
        <w:jc w:val="both"/>
        <w:rPr>
          <w:lang w:eastAsia="zh-CN"/>
        </w:rPr>
      </w:pPr>
      <w:r w:rsidRPr="00BE06CE">
        <w:rPr>
          <w:lang w:eastAsia="zh-CN"/>
        </w:rPr>
        <w:t>10)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4. Главные администраторы утверждают и доводят до подведомственных им </w:t>
      </w:r>
      <w:r w:rsidRPr="00BE06CE">
        <w:rPr>
          <w:lang w:eastAsia="zh-CN"/>
        </w:rPr>
        <w:lastRenderedPageBreak/>
        <w:t xml:space="preserve">администраторов (при их наличии) правовой акт, наделяющий их полномочиями администратора, который должен содержать следующие положения: </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1) закрепление источников доходов бюджета Шилинского сельсовета за подведомственными администраторами с указанием нормативных правовых актов Российской Федерации, Красноярского края и муниципального образования Шилинского сельсовета, являющихся основанием для администрирования данного вида платежа. При формировании источников доходов необходимо отразить особенности, связанные с их детализацией по кодам подвидов доходов бюджета Шилинского сельсовета на очередной финансовый год и плановый период в соответствии с нормативными правовыми актами Красноярского края, муниципальными правовыми актами; </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2) наделение подведомственных администраторов в отношении закрепленных за ними источников доходов бюджета поселения бюджетными полномочиями в соответствии с пунктом 2 статьи 160.1 Бюджетного кодекса Российской Федерации; </w:t>
      </w:r>
    </w:p>
    <w:p w:rsidR="00D3758B" w:rsidRPr="00BE06CE" w:rsidRDefault="00D3758B" w:rsidP="00D3758B">
      <w:pPr>
        <w:widowControl w:val="0"/>
        <w:tabs>
          <w:tab w:val="left" w:pos="-426"/>
        </w:tabs>
        <w:autoSpaceDE w:val="0"/>
        <w:ind w:firstLine="709"/>
        <w:jc w:val="both"/>
        <w:rPr>
          <w:lang w:eastAsia="zh-CN"/>
        </w:rPr>
      </w:pPr>
      <w:r w:rsidRPr="00BE06CE">
        <w:rPr>
          <w:lang w:eastAsia="zh-CN"/>
        </w:rPr>
        <w:t>3) определение порядка действий администраторов доходов бюджета поселения при уточнении невыясненных поступлений в соответствии с нормативными правовыми актами Российской Федерации;</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4) определение порядка действий администраторов при принудительном взыскании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документы информации, которую необходимо довести до суда (до мирового судьи) и (или) судебного пристава – исполнителя в соответствии с нормативными правовыми актами Российской Федерации; </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5) определение порядка действий администраторов доходов бюджета поселения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(пени, штрафа) до начала работы по их принудительному взысканию; </w:t>
      </w:r>
    </w:p>
    <w:p w:rsidR="00D3758B" w:rsidRPr="00BE06CE" w:rsidRDefault="00D3758B" w:rsidP="00D3758B">
      <w:pPr>
        <w:widowControl w:val="0"/>
        <w:tabs>
          <w:tab w:val="left" w:pos="-426"/>
        </w:tabs>
        <w:autoSpaceDE w:val="0"/>
        <w:ind w:firstLine="709"/>
        <w:jc w:val="both"/>
        <w:rPr>
          <w:lang w:eastAsia="zh-CN"/>
        </w:rPr>
      </w:pPr>
      <w:r w:rsidRPr="00BE06CE">
        <w:rPr>
          <w:lang w:eastAsia="zh-CN"/>
        </w:rPr>
        <w:t>6) определение порядка действий администраторов при возврате излишне уплаченных (взысканных) платежей в бюджет, пеней и штрафов по ним, а также процентов за несвоевременное осуществление такого возврата и процентов, начисленных на излишне взысканные суммы;</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7) определение порядка, форм и сроков представления администратором доходов бюджета поселения главному администратору доходов бюджета поселения сведений и бюджетной отчетности, необходимых для осуществления полномочий соответствующего главного администратора доходов бюджета; </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8) иные положения необходимые для реализации полномочий администратора доходов. </w:t>
      </w:r>
    </w:p>
    <w:p w:rsidR="00D3758B" w:rsidRPr="00BE06CE" w:rsidRDefault="00D3758B" w:rsidP="00D3758B">
      <w:pPr>
        <w:widowControl w:val="0"/>
        <w:tabs>
          <w:tab w:val="left" w:pos="-426"/>
        </w:tabs>
        <w:autoSpaceDE w:val="0"/>
        <w:ind w:firstLine="709"/>
        <w:jc w:val="both"/>
        <w:rPr>
          <w:lang w:eastAsia="zh-CN"/>
        </w:rPr>
      </w:pPr>
      <w:r w:rsidRPr="00BE06CE">
        <w:rPr>
          <w:lang w:eastAsia="zh-CN"/>
        </w:rPr>
        <w:t>5. При отсутствии подведомственных администраторов главные администраторы принимают правовой акт об утверждении порядка осуществления ими полномочий администратора, который должен содержать следующие положения:</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определение порядка действий при уточнении невыясненных поступлений в соответствии с нормативными правовыми актами Российской Федерации;</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документы информации, которую необходимо довести до суда (до мирового судьи) и (или) судебного пристава – исполнителя в соответствии с нормативными правовыми актами Российской Федерации;</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 xml:space="preserve">определение порядка действий по взысканию дебиторской </w:t>
      </w:r>
      <w:r w:rsidRPr="00BE06CE">
        <w:rPr>
          <w:lang w:eastAsia="zh-CN"/>
        </w:rPr>
        <w:lastRenderedPageBreak/>
        <w:t>задолженности по платежам в бюджет, пеням и штрафам по ним в досудебном порядке (с момента истечения срока уплаты соответствующего платежа в бюджет (пени, штрафа) до начала работы по их принудительному взысканию;</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определение порядка действий при возврате излишне уплаченных (взысканных) платежей в бюджет, пеней и штрафов по ним, а также процентов за несвоевременное осуществление такого возврата и процентов, начисленных на излишне взысканные суммы;</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Шилинского сельсовета,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27.07.2010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перечень источников доходов бюджета, полномочия по администрированию которых они осуществляют, с указанием нормативных правовых актов Российской Федерации и Красноярского края, являющихся основанием для администрирования данного вида платежа;</w:t>
      </w:r>
    </w:p>
    <w:p w:rsidR="00D3758B" w:rsidRPr="00BE06CE" w:rsidRDefault="00D3758B" w:rsidP="00D3758B">
      <w:pPr>
        <w:widowControl w:val="0"/>
        <w:numPr>
          <w:ilvl w:val="0"/>
          <w:numId w:val="15"/>
        </w:numPr>
        <w:tabs>
          <w:tab w:val="left" w:pos="-426"/>
        </w:tabs>
        <w:autoSpaceDE w:val="0"/>
        <w:ind w:firstLine="709"/>
        <w:jc w:val="both"/>
        <w:rPr>
          <w:lang w:eastAsia="zh-CN"/>
        </w:rPr>
      </w:pPr>
      <w:r w:rsidRPr="00BE06CE">
        <w:rPr>
          <w:lang w:eastAsia="zh-CN"/>
        </w:rPr>
        <w:t xml:space="preserve">иные положения, необходимые для реализации полномочий администратора. </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6. Главные администраторы в течение 3 рабочих дней после вступления в силу правовых актов, указанных в пунктах 4 и 5 настоящего Порядка, доводят копии вышеуказанных  правовых актов, а также копии правовых актов о внесении изменений в них, до финансового управления. </w:t>
      </w:r>
    </w:p>
    <w:p w:rsidR="00D3758B" w:rsidRPr="00BE06CE" w:rsidRDefault="00D3758B" w:rsidP="00D3758B">
      <w:pPr>
        <w:widowControl w:val="0"/>
        <w:tabs>
          <w:tab w:val="left" w:pos="-426"/>
        </w:tabs>
        <w:autoSpaceDE w:val="0"/>
        <w:ind w:firstLine="709"/>
        <w:jc w:val="both"/>
        <w:rPr>
          <w:lang w:eastAsia="zh-CN"/>
        </w:rPr>
      </w:pPr>
      <w:r w:rsidRPr="00BE06CE">
        <w:rPr>
          <w:lang w:eastAsia="zh-CN"/>
        </w:rPr>
        <w:t>В случае изменения полномочий и (или) функций главных администраторов по администрированию соответствующих видов доходов, главный администратор в 3-дневный срок доводит информацию до финансового управления.</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7. Администрирование доходов бюджета, относящихся к периоду исполнения функций администрирования по доходному источнику иным органом местного самоуправления муниципального образования Сухобузимский район, осуществляется вновь утвержденным главным администратором (администратором), в том числе в части возврата плательщиком излишне уплаченных (взысканных) сумм. </w:t>
      </w:r>
    </w:p>
    <w:p w:rsidR="00D3758B" w:rsidRPr="00BE06CE" w:rsidRDefault="00D3758B" w:rsidP="00D3758B">
      <w:pPr>
        <w:widowControl w:val="0"/>
        <w:tabs>
          <w:tab w:val="left" w:pos="-426"/>
        </w:tabs>
        <w:autoSpaceDE w:val="0"/>
        <w:ind w:firstLine="709"/>
        <w:jc w:val="both"/>
        <w:rPr>
          <w:lang w:eastAsia="zh-CN"/>
        </w:rPr>
      </w:pPr>
      <w:r w:rsidRPr="00BE06CE">
        <w:rPr>
          <w:lang w:eastAsia="zh-CN"/>
        </w:rPr>
        <w:t>8. Администрирование доходов бюджетов бюджетной системы Российской Федерации от денежных взысканий (штрафов) осуществляется органами государственной власти Красноярского края и органами местного самоуправления муниципального образования Шилинского сельсовета, от имени которых соответствующие должностные лица (в том числе государственные инспектора в случаях, установленных законодательством Российской Федерации)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w:t>
      </w:r>
    </w:p>
    <w:p w:rsidR="00D3758B" w:rsidRPr="00BE06CE" w:rsidRDefault="00D3758B" w:rsidP="00D3758B">
      <w:pPr>
        <w:widowControl w:val="0"/>
        <w:tabs>
          <w:tab w:val="left" w:pos="-426"/>
        </w:tabs>
        <w:autoSpaceDE w:val="0"/>
        <w:ind w:firstLine="709"/>
        <w:jc w:val="both"/>
        <w:rPr>
          <w:lang w:eastAsia="zh-CN"/>
        </w:rPr>
      </w:pPr>
      <w:r w:rsidRPr="00BE06CE">
        <w:rPr>
          <w:lang w:eastAsia="zh-CN"/>
        </w:rPr>
        <w:t xml:space="preserve">В случае вынесения мировыми судьями постановлений о наложении административных штрафов по результатам рассмотрения дел, направленных федеральными органами государственной власти (государственными органами, федеральными государственными учреждениями), Центральным банком Российской Федерации, органами государственной власти (государственными органами, государственными учреждениями) Красноярского края, органами местного самоуправления муниципального образования Шилинский сельсовет, администратором доходов бюджета поселения будет являться орган исполнительной власти Красноярского края, осуществляющий финансовое (организационное) обеспечение мировых судей </w:t>
      </w:r>
      <w:r w:rsidRPr="00BE06CE">
        <w:rPr>
          <w:lang w:eastAsia="zh-CN"/>
        </w:rPr>
        <w:lastRenderedPageBreak/>
        <w:t xml:space="preserve">Красноярского края, если иное не предусмотрено нормативными правовыми актами Российской Федерации.   </w:t>
      </w:r>
    </w:p>
    <w:p w:rsidR="00D3758B" w:rsidRPr="00BE06CE" w:rsidRDefault="00D3758B" w:rsidP="00D3758B">
      <w:pPr>
        <w:pStyle w:val="aff3"/>
        <w:rPr>
          <w:sz w:val="24"/>
        </w:rPr>
      </w:pPr>
    </w:p>
    <w:p w:rsidR="00D3758B" w:rsidRDefault="00D3758B" w:rsidP="00D3758B">
      <w:pPr>
        <w:keepNext/>
        <w:jc w:val="center"/>
        <w:outlineLvl w:val="2"/>
        <w:rPr>
          <w:sz w:val="28"/>
          <w:szCs w:val="28"/>
        </w:rPr>
      </w:pPr>
      <w:r>
        <w:rPr>
          <w:sz w:val="28"/>
          <w:szCs w:val="28"/>
        </w:rPr>
        <w:t xml:space="preserve">АДМИНИСТРАЦИЯ ШИЛИНСКОГО СЕЛЬСОВЕТА </w:t>
      </w:r>
    </w:p>
    <w:p w:rsidR="00D3758B" w:rsidRDefault="00D3758B" w:rsidP="00D3758B">
      <w:pPr>
        <w:keepNext/>
        <w:jc w:val="center"/>
        <w:outlineLvl w:val="2"/>
        <w:rPr>
          <w:sz w:val="28"/>
          <w:szCs w:val="28"/>
        </w:rPr>
      </w:pPr>
      <w:r>
        <w:rPr>
          <w:sz w:val="28"/>
          <w:szCs w:val="28"/>
        </w:rPr>
        <w:t>СУХОБУЗИМСКОГО РАЙОНА КРАСНОЯРСКОГО КРАЯ</w:t>
      </w:r>
    </w:p>
    <w:p w:rsidR="00D3758B" w:rsidRDefault="00D3758B" w:rsidP="00D3758B">
      <w:pPr>
        <w:keepNext/>
        <w:jc w:val="center"/>
        <w:outlineLvl w:val="1"/>
        <w:rPr>
          <w:b/>
          <w:bCs/>
          <w:sz w:val="28"/>
          <w:szCs w:val="28"/>
        </w:rPr>
      </w:pPr>
      <w:r>
        <w:rPr>
          <w:b/>
          <w:bCs/>
          <w:sz w:val="28"/>
          <w:szCs w:val="28"/>
        </w:rPr>
        <w:t>ПОСТАНОВЛЕНИЕ</w:t>
      </w:r>
    </w:p>
    <w:p w:rsidR="00D3758B" w:rsidRDefault="00D3758B" w:rsidP="00D3758B">
      <w:pPr>
        <w:jc w:val="center"/>
        <w:rPr>
          <w:sz w:val="28"/>
          <w:szCs w:val="28"/>
        </w:rPr>
      </w:pPr>
    </w:p>
    <w:p w:rsidR="00D3758B" w:rsidRPr="00991DFC" w:rsidRDefault="00D3758B" w:rsidP="00D3758B">
      <w:pPr>
        <w:ind w:left="-426" w:firstLine="142"/>
        <w:jc w:val="both"/>
        <w:rPr>
          <w:b/>
        </w:rPr>
      </w:pPr>
      <w:r w:rsidRPr="00991DFC">
        <w:t>«</w:t>
      </w:r>
      <w:r>
        <w:t>05</w:t>
      </w:r>
      <w:r w:rsidRPr="00991DFC">
        <w:t xml:space="preserve">» </w:t>
      </w:r>
      <w:r>
        <w:t>октября</w:t>
      </w:r>
      <w:r w:rsidRPr="00991DFC">
        <w:t xml:space="preserve">    2023 г.                          с. </w:t>
      </w:r>
      <w:r>
        <w:t>Шила</w:t>
      </w:r>
      <w:r w:rsidRPr="00991DFC">
        <w:t xml:space="preserve">     № </w:t>
      </w:r>
      <w:r>
        <w:t>84-п</w:t>
      </w:r>
    </w:p>
    <w:p w:rsidR="00D3758B" w:rsidRDefault="00D3758B" w:rsidP="00D3758B">
      <w:pPr>
        <w:ind w:left="284"/>
        <w:rPr>
          <w:sz w:val="28"/>
          <w:szCs w:val="28"/>
        </w:rPr>
      </w:pPr>
    </w:p>
    <w:p w:rsidR="00D3758B" w:rsidRPr="00991DFC" w:rsidRDefault="00D3758B" w:rsidP="00D3758B">
      <w:pPr>
        <w:ind w:left="170"/>
        <w:jc w:val="both"/>
      </w:pPr>
      <w:r w:rsidRPr="00991DFC">
        <w:t>Об утверждении регламента реализации</w:t>
      </w:r>
    </w:p>
    <w:p w:rsidR="00D3758B" w:rsidRPr="00991DFC" w:rsidRDefault="00D3758B" w:rsidP="00D3758B">
      <w:pPr>
        <w:ind w:left="170"/>
        <w:jc w:val="both"/>
      </w:pPr>
      <w:r w:rsidRPr="00991DFC">
        <w:t xml:space="preserve">полномочий администрации </w:t>
      </w:r>
      <w:r>
        <w:t>Шилинского</w:t>
      </w:r>
    </w:p>
    <w:p w:rsidR="00D3758B" w:rsidRPr="00991DFC" w:rsidRDefault="00D3758B" w:rsidP="00D3758B">
      <w:pPr>
        <w:ind w:left="170"/>
        <w:jc w:val="both"/>
      </w:pPr>
      <w:r w:rsidRPr="00991DFC">
        <w:t>сельсовета Сухобузимского района</w:t>
      </w:r>
    </w:p>
    <w:p w:rsidR="00D3758B" w:rsidRPr="00991DFC" w:rsidRDefault="00D3758B" w:rsidP="00D3758B">
      <w:pPr>
        <w:ind w:left="170"/>
        <w:jc w:val="both"/>
      </w:pPr>
      <w:r w:rsidRPr="00991DFC">
        <w:t>Красноярского края по взысканию</w:t>
      </w:r>
    </w:p>
    <w:p w:rsidR="00D3758B" w:rsidRPr="00991DFC" w:rsidRDefault="00D3758B" w:rsidP="00D3758B">
      <w:pPr>
        <w:ind w:left="170"/>
        <w:jc w:val="both"/>
      </w:pPr>
      <w:r w:rsidRPr="00991DFC">
        <w:t>дебиторской задолженности по</w:t>
      </w:r>
    </w:p>
    <w:p w:rsidR="00D3758B" w:rsidRPr="00991DFC" w:rsidRDefault="00D3758B" w:rsidP="00D3758B">
      <w:pPr>
        <w:ind w:left="170"/>
        <w:jc w:val="both"/>
      </w:pPr>
      <w:r w:rsidRPr="00991DFC">
        <w:t>платежам в бюджет, пеням и штрафам</w:t>
      </w:r>
    </w:p>
    <w:p w:rsidR="00D3758B" w:rsidRPr="00991DFC" w:rsidRDefault="00D3758B" w:rsidP="00D3758B">
      <w:pPr>
        <w:ind w:left="170"/>
        <w:jc w:val="both"/>
      </w:pPr>
      <w:r w:rsidRPr="00991DFC">
        <w:t>по ним в соответствии с общими</w:t>
      </w:r>
    </w:p>
    <w:p w:rsidR="00D3758B" w:rsidRPr="00991DFC" w:rsidRDefault="00D3758B" w:rsidP="00D3758B">
      <w:pPr>
        <w:ind w:left="170"/>
        <w:jc w:val="both"/>
      </w:pPr>
      <w:r w:rsidRPr="00991DFC">
        <w:t>требованиями, установленными</w:t>
      </w:r>
    </w:p>
    <w:p w:rsidR="00D3758B" w:rsidRPr="00991DFC" w:rsidRDefault="00D3758B" w:rsidP="00D3758B">
      <w:pPr>
        <w:ind w:left="170"/>
        <w:jc w:val="both"/>
      </w:pPr>
      <w:r w:rsidRPr="00991DFC">
        <w:t>Министерством финансов</w:t>
      </w:r>
    </w:p>
    <w:p w:rsidR="00D3758B" w:rsidRPr="00991DFC" w:rsidRDefault="00D3758B" w:rsidP="00D3758B">
      <w:pPr>
        <w:ind w:left="170"/>
        <w:jc w:val="both"/>
      </w:pPr>
      <w:r w:rsidRPr="00991DFC">
        <w:t>Российской Федерации</w:t>
      </w:r>
    </w:p>
    <w:p w:rsidR="00D3758B" w:rsidRPr="00991DFC" w:rsidRDefault="00D3758B" w:rsidP="00D3758B">
      <w:pPr>
        <w:ind w:left="284"/>
      </w:pPr>
    </w:p>
    <w:p w:rsidR="00D3758B" w:rsidRDefault="00D3758B" w:rsidP="00D3758B">
      <w:pPr>
        <w:jc w:val="both"/>
      </w:pPr>
      <w:r w:rsidRPr="00991DFC">
        <w:t>В соответствии с пунктом «н.1» статьи 4 Закона Красноярского края от 23.04.2009 № 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приказом Министерства финансов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D3758B" w:rsidRPr="00991DFC" w:rsidRDefault="00D3758B" w:rsidP="00D3758B">
      <w:pPr>
        <w:jc w:val="both"/>
        <w:rPr>
          <w:b/>
        </w:rPr>
      </w:pPr>
      <w:r w:rsidRPr="00991DFC">
        <w:rPr>
          <w:b/>
        </w:rPr>
        <w:t>ПОСТАНОВЛЯЮ:</w:t>
      </w:r>
    </w:p>
    <w:p w:rsidR="00D3758B" w:rsidRPr="00991DFC" w:rsidRDefault="00D3758B" w:rsidP="00D3758B">
      <w:pPr>
        <w:jc w:val="both"/>
      </w:pPr>
      <w:r w:rsidRPr="00991DFC">
        <w:t xml:space="preserve">1. Утвердить прилагаемый Регламент реализации полномочий администрации </w:t>
      </w:r>
      <w:bookmarkStart w:id="1" w:name="_Hlk148357075"/>
      <w:r>
        <w:t>Шилинского</w:t>
      </w:r>
      <w:bookmarkEnd w:id="1"/>
      <w:r w:rsidRPr="00991DFC">
        <w:t xml:space="preserve"> сельсовета Сухобузимского района Красноярского края  по взысканию дебиторской задолженности по платежам в бюджет, пеням и штрафам по ним согласно приложению к настоящему Постановлению. </w:t>
      </w:r>
    </w:p>
    <w:p w:rsidR="00D3758B" w:rsidRPr="00991DFC" w:rsidRDefault="00D3758B" w:rsidP="00D3758B">
      <w:pPr>
        <w:pStyle w:val="ConsNormal"/>
        <w:ind w:firstLine="0"/>
        <w:jc w:val="both"/>
        <w:rPr>
          <w:rFonts w:ascii="Times New Roman" w:hAnsi="Times New Roman"/>
          <w:sz w:val="24"/>
          <w:szCs w:val="24"/>
        </w:rPr>
      </w:pPr>
      <w:r w:rsidRPr="00991DFC">
        <w:rPr>
          <w:rFonts w:ascii="Times New Roman" w:hAnsi="Times New Roman"/>
          <w:sz w:val="24"/>
          <w:szCs w:val="24"/>
        </w:rPr>
        <w:t>2. Настоящее Постановление вступает в силу с момента официального опубликования в печатном издании «В</w:t>
      </w:r>
      <w:r>
        <w:rPr>
          <w:rFonts w:ascii="Times New Roman" w:hAnsi="Times New Roman"/>
          <w:sz w:val="24"/>
          <w:szCs w:val="24"/>
        </w:rPr>
        <w:t>естник</w:t>
      </w:r>
      <w:r w:rsidRPr="00991DFC">
        <w:rPr>
          <w:rFonts w:ascii="Times New Roman" w:hAnsi="Times New Roman"/>
          <w:sz w:val="24"/>
          <w:szCs w:val="24"/>
        </w:rPr>
        <w:t xml:space="preserve"> органов местного самоуправления </w:t>
      </w:r>
      <w:r>
        <w:rPr>
          <w:rFonts w:ascii="Times New Roman" w:hAnsi="Times New Roman"/>
          <w:sz w:val="24"/>
          <w:szCs w:val="24"/>
        </w:rPr>
        <w:t>Шилинского</w:t>
      </w:r>
      <w:r w:rsidRPr="00991DFC">
        <w:rPr>
          <w:rFonts w:ascii="Times New Roman" w:hAnsi="Times New Roman"/>
          <w:sz w:val="24"/>
          <w:szCs w:val="24"/>
        </w:rPr>
        <w:t xml:space="preserve"> сельсовета» </w:t>
      </w:r>
    </w:p>
    <w:p w:rsidR="00D3758B" w:rsidRPr="00991DFC" w:rsidRDefault="00D3758B" w:rsidP="00D3758B">
      <w:pPr>
        <w:autoSpaceDE w:val="0"/>
        <w:autoSpaceDN w:val="0"/>
        <w:adjustRightInd w:val="0"/>
        <w:jc w:val="both"/>
      </w:pPr>
      <w:r w:rsidRPr="00991DFC">
        <w:t xml:space="preserve">3. Контроль за исполнением настоящего Постановления оставляю за собой. </w:t>
      </w:r>
    </w:p>
    <w:p w:rsidR="00D3758B" w:rsidRPr="00991DFC" w:rsidRDefault="00D3758B" w:rsidP="00D3758B">
      <w:pPr>
        <w:pStyle w:val="ConsNonformat"/>
        <w:rPr>
          <w:rFonts w:ascii="Times New Roman" w:hAnsi="Times New Roman" w:cs="Times New Roman"/>
          <w:sz w:val="24"/>
          <w:szCs w:val="24"/>
        </w:rPr>
      </w:pPr>
    </w:p>
    <w:p w:rsidR="00D3758B" w:rsidRPr="002368CE" w:rsidRDefault="00D3758B" w:rsidP="00D3758B">
      <w:pPr>
        <w:pStyle w:val="ConsNonformat"/>
        <w:rPr>
          <w:rFonts w:ascii="Times New Roman" w:hAnsi="Times New Roman" w:cs="Times New Roman"/>
          <w:b/>
          <w:sz w:val="24"/>
          <w:szCs w:val="24"/>
        </w:rPr>
      </w:pPr>
      <w:r w:rsidRPr="00991DFC">
        <w:rPr>
          <w:rFonts w:ascii="Times New Roman" w:hAnsi="Times New Roman" w:cs="Times New Roman"/>
          <w:b/>
          <w:sz w:val="24"/>
          <w:szCs w:val="24"/>
        </w:rPr>
        <w:t xml:space="preserve">Глава сельсовета                                                                          </w:t>
      </w:r>
      <w:r>
        <w:rPr>
          <w:rFonts w:ascii="Times New Roman" w:hAnsi="Times New Roman" w:cs="Times New Roman"/>
          <w:b/>
          <w:sz w:val="24"/>
          <w:szCs w:val="24"/>
        </w:rPr>
        <w:t>Е.М.Шпирук</w:t>
      </w:r>
    </w:p>
    <w:p w:rsidR="00D3758B" w:rsidRDefault="00D3758B" w:rsidP="00D3758B">
      <w:pPr>
        <w:pStyle w:val="pcenter"/>
        <w:shd w:val="clear" w:color="auto" w:fill="FFFFFF"/>
        <w:spacing w:before="0" w:beforeAutospacing="0" w:after="0" w:afterAutospacing="0"/>
        <w:jc w:val="center"/>
        <w:rPr>
          <w:color w:val="212529"/>
        </w:rPr>
      </w:pPr>
    </w:p>
    <w:p w:rsidR="00D3758B" w:rsidRPr="00D31899" w:rsidRDefault="00D3758B" w:rsidP="00D3758B">
      <w:pPr>
        <w:pStyle w:val="pcenter"/>
        <w:shd w:val="clear" w:color="auto" w:fill="FFFFFF"/>
        <w:spacing w:before="0" w:beforeAutospacing="0" w:after="0" w:afterAutospacing="0"/>
        <w:jc w:val="right"/>
        <w:rPr>
          <w:color w:val="212529"/>
        </w:rPr>
      </w:pPr>
      <w:r w:rsidRPr="00D31899">
        <w:rPr>
          <w:color w:val="212529"/>
        </w:rPr>
        <w:t xml:space="preserve">Приложение </w:t>
      </w:r>
    </w:p>
    <w:p w:rsidR="00D3758B" w:rsidRPr="00D31899" w:rsidRDefault="00D3758B" w:rsidP="00D3758B">
      <w:pPr>
        <w:pStyle w:val="pcenter"/>
        <w:shd w:val="clear" w:color="auto" w:fill="FFFFFF"/>
        <w:spacing w:before="0" w:beforeAutospacing="0" w:after="0" w:afterAutospacing="0"/>
        <w:jc w:val="right"/>
        <w:rPr>
          <w:color w:val="212529"/>
        </w:rPr>
      </w:pPr>
      <w:r w:rsidRPr="00D31899">
        <w:rPr>
          <w:color w:val="212529"/>
        </w:rPr>
        <w:t>к постановлению</w:t>
      </w:r>
    </w:p>
    <w:p w:rsidR="00D3758B" w:rsidRPr="00D31899" w:rsidRDefault="00D3758B" w:rsidP="00D3758B">
      <w:pPr>
        <w:pStyle w:val="pcenter"/>
        <w:shd w:val="clear" w:color="auto" w:fill="FFFFFF"/>
        <w:spacing w:before="0" w:beforeAutospacing="0" w:after="0" w:afterAutospacing="0"/>
        <w:jc w:val="right"/>
        <w:rPr>
          <w:color w:val="212529"/>
        </w:rPr>
      </w:pPr>
      <w:r w:rsidRPr="00D31899">
        <w:rPr>
          <w:color w:val="212529"/>
        </w:rPr>
        <w:t xml:space="preserve">от « </w:t>
      </w:r>
      <w:r>
        <w:rPr>
          <w:color w:val="212529"/>
        </w:rPr>
        <w:t xml:space="preserve">05 » октября </w:t>
      </w:r>
      <w:r w:rsidRPr="00D31899">
        <w:rPr>
          <w:color w:val="212529"/>
        </w:rPr>
        <w:t xml:space="preserve"> 2023 г № </w:t>
      </w:r>
      <w:r>
        <w:rPr>
          <w:color w:val="212529"/>
        </w:rPr>
        <w:t>84-п</w:t>
      </w:r>
    </w:p>
    <w:p w:rsidR="00D3758B" w:rsidRPr="00EE2A5A" w:rsidRDefault="00D3758B" w:rsidP="00D3758B">
      <w:pPr>
        <w:pStyle w:val="pcenter"/>
        <w:shd w:val="clear" w:color="auto" w:fill="FFFFFF"/>
        <w:spacing w:before="0" w:beforeAutospacing="0" w:after="0" w:afterAutospacing="0"/>
        <w:jc w:val="center"/>
        <w:rPr>
          <w:b/>
          <w:color w:val="212529"/>
        </w:rPr>
      </w:pPr>
      <w:r w:rsidRPr="00EE2A5A">
        <w:rPr>
          <w:b/>
          <w:color w:val="212529"/>
        </w:rPr>
        <w:t>РЕГЛАМЕНТ</w:t>
      </w:r>
    </w:p>
    <w:p w:rsidR="00D3758B" w:rsidRPr="00EE2A5A" w:rsidRDefault="00D3758B" w:rsidP="00D3758B">
      <w:pPr>
        <w:pStyle w:val="pcenter"/>
        <w:shd w:val="clear" w:color="auto" w:fill="FFFFFF"/>
        <w:spacing w:before="0" w:beforeAutospacing="0" w:after="0" w:afterAutospacing="0"/>
        <w:jc w:val="center"/>
        <w:rPr>
          <w:b/>
          <w:color w:val="212529"/>
        </w:rPr>
      </w:pPr>
      <w:r w:rsidRPr="00EE2A5A">
        <w:rPr>
          <w:b/>
          <w:color w:val="212529"/>
        </w:rPr>
        <w:t xml:space="preserve"> РЕАЛИЗАЦИИ ПОЛНОМОЧИЙ АДМИНИСТРАЦИИ </w:t>
      </w:r>
      <w:r w:rsidRPr="002368CE">
        <w:rPr>
          <w:b/>
          <w:bCs/>
        </w:rPr>
        <w:t>ШИЛИНСКОГО</w:t>
      </w:r>
      <w:r w:rsidRPr="00EE2A5A">
        <w:rPr>
          <w:b/>
          <w:color w:val="212529"/>
        </w:rPr>
        <w:t>СЕЛЬСОВЕТА СУХОБУЗИМСКОГО РАЙОНА КРАСНОЯРСКОГО КРАЯ  ПО ВЗЫСКАНИЮ ДЕБИТОРСКОЙ ЗАДОЛЖЕННОСТИ ПО ПЛАТЕЖАМ</w:t>
      </w:r>
    </w:p>
    <w:p w:rsidR="00D3758B" w:rsidRPr="00EE2A5A" w:rsidRDefault="00D3758B" w:rsidP="00D3758B">
      <w:pPr>
        <w:pStyle w:val="pcenter"/>
        <w:shd w:val="clear" w:color="auto" w:fill="FFFFFF"/>
        <w:spacing w:before="0" w:beforeAutospacing="0" w:after="0" w:afterAutospacing="0"/>
        <w:jc w:val="center"/>
        <w:rPr>
          <w:b/>
          <w:color w:val="212529"/>
        </w:rPr>
      </w:pPr>
      <w:r w:rsidRPr="00EE2A5A">
        <w:rPr>
          <w:b/>
          <w:color w:val="212529"/>
        </w:rPr>
        <w:t>В БЮДЖЕТ, ПЕНЯМ И ШТРАФАМ ПО НИМ</w:t>
      </w:r>
    </w:p>
    <w:p w:rsidR="00D3758B" w:rsidRPr="00D721FA" w:rsidRDefault="00D3758B" w:rsidP="00D3758B">
      <w:pPr>
        <w:pStyle w:val="pboth"/>
        <w:shd w:val="clear" w:color="auto" w:fill="FFFFFF"/>
        <w:spacing w:before="0" w:beforeAutospacing="0" w:after="0" w:afterAutospacing="0"/>
        <w:jc w:val="both"/>
        <w:rPr>
          <w:color w:val="212529"/>
        </w:rPr>
      </w:pPr>
      <w:bookmarkStart w:id="2" w:name="100015"/>
      <w:bookmarkEnd w:id="2"/>
      <w:r w:rsidRPr="00D721FA">
        <w:rPr>
          <w:color w:val="212529"/>
        </w:rPr>
        <w:t>1. Настоящий документ устанавливает общие требования к регламенту реализации полномочий</w:t>
      </w:r>
      <w:r>
        <w:rPr>
          <w:color w:val="212529"/>
        </w:rPr>
        <w:t xml:space="preserve"> Администрации </w:t>
      </w:r>
      <w:r>
        <w:t>Шилинского</w:t>
      </w:r>
      <w:r>
        <w:rPr>
          <w:color w:val="212529"/>
        </w:rPr>
        <w:t xml:space="preserve"> сельсовета Сухобузимского района Красноярского края (далее администратор доходов)</w:t>
      </w:r>
      <w:r w:rsidRPr="00D721FA">
        <w:rPr>
          <w:color w:val="212529"/>
        </w:rPr>
        <w:t xml:space="preserve"> по взысканию дебиторской задолженности по платежам в бюджет, пеням и штрафам по ним, являющимся источниками формирования доходов бюджетов бюджетной системы Российской Федерации, за исключением платежей, предусмотренных законодательством о налогах и сборах, </w:t>
      </w:r>
      <w:r w:rsidRPr="00D721FA">
        <w:rPr>
          <w:color w:val="212529"/>
        </w:rPr>
        <w:lastRenderedPageBreak/>
        <w:t>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D3758B" w:rsidRPr="00D721FA" w:rsidRDefault="00D3758B" w:rsidP="00D3758B">
      <w:pPr>
        <w:pStyle w:val="pboth"/>
        <w:shd w:val="clear" w:color="auto" w:fill="FFFFFF"/>
        <w:spacing w:before="0" w:beforeAutospacing="0" w:after="0" w:afterAutospacing="0"/>
        <w:jc w:val="both"/>
        <w:rPr>
          <w:color w:val="212529"/>
        </w:rPr>
      </w:pPr>
      <w:bookmarkStart w:id="3" w:name="100016"/>
      <w:bookmarkEnd w:id="3"/>
      <w:r w:rsidRPr="00D721FA">
        <w:rPr>
          <w:color w:val="212529"/>
        </w:rPr>
        <w:t>2. Регламент должен устанавливать:</w:t>
      </w:r>
    </w:p>
    <w:p w:rsidR="00D3758B" w:rsidRPr="00D721FA" w:rsidRDefault="00D3758B" w:rsidP="00D3758B">
      <w:pPr>
        <w:pStyle w:val="pboth"/>
        <w:shd w:val="clear" w:color="auto" w:fill="FFFFFF"/>
        <w:spacing w:before="0" w:beforeAutospacing="0" w:after="0" w:afterAutospacing="0"/>
        <w:jc w:val="both"/>
        <w:rPr>
          <w:color w:val="212529"/>
        </w:rPr>
      </w:pPr>
      <w:bookmarkStart w:id="4" w:name="100017"/>
      <w:bookmarkEnd w:id="4"/>
      <w:r w:rsidRPr="00D721FA">
        <w:rPr>
          <w:color w:val="212529"/>
        </w:rPr>
        <w:t>а) перечень мероприятий по реализации полномочий, направленных на взыскание дебиторской задолженности по доходам по видам платежей (учетным группам доходов),</w:t>
      </w:r>
      <w:r>
        <w:rPr>
          <w:color w:val="212529"/>
        </w:rPr>
        <w:t xml:space="preserve"> в т.ч налагаемых по результатам рассмотрения дел административных правонарушений наложденных административной комиссией </w:t>
      </w:r>
      <w:r>
        <w:t>Шилинского</w:t>
      </w:r>
      <w:r>
        <w:rPr>
          <w:color w:val="212529"/>
        </w:rPr>
        <w:t xml:space="preserve"> сельсовета, </w:t>
      </w:r>
      <w:r w:rsidRPr="00D721FA">
        <w:rPr>
          <w:color w:val="212529"/>
        </w:rPr>
        <w:t xml:space="preserve"> включающий мероприятия по:</w:t>
      </w:r>
    </w:p>
    <w:p w:rsidR="00D3758B" w:rsidRPr="00D721FA" w:rsidRDefault="00D3758B" w:rsidP="00D3758B">
      <w:pPr>
        <w:pStyle w:val="pboth"/>
        <w:shd w:val="clear" w:color="auto" w:fill="FFFFFF"/>
        <w:spacing w:before="0" w:beforeAutospacing="0" w:after="0" w:afterAutospacing="0"/>
        <w:jc w:val="both"/>
        <w:rPr>
          <w:color w:val="212529"/>
        </w:rPr>
      </w:pPr>
      <w:bookmarkStart w:id="5" w:name="100018"/>
      <w:bookmarkEnd w:id="5"/>
      <w:r>
        <w:rPr>
          <w:color w:val="212529"/>
        </w:rPr>
        <w:t xml:space="preserve">- </w:t>
      </w:r>
      <w:r w:rsidRPr="00D721FA">
        <w:rPr>
          <w:color w:val="212529"/>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3758B" w:rsidRPr="00D721FA" w:rsidRDefault="00D3758B" w:rsidP="00D3758B">
      <w:pPr>
        <w:pStyle w:val="pboth"/>
        <w:shd w:val="clear" w:color="auto" w:fill="FFFFFF"/>
        <w:spacing w:before="0" w:beforeAutospacing="0" w:after="0" w:afterAutospacing="0"/>
        <w:jc w:val="both"/>
        <w:rPr>
          <w:color w:val="212529"/>
        </w:rPr>
      </w:pPr>
      <w:bookmarkStart w:id="6" w:name="100019"/>
      <w:bookmarkEnd w:id="6"/>
      <w:r>
        <w:rPr>
          <w:color w:val="212529"/>
        </w:rPr>
        <w:t xml:space="preserve">- </w:t>
      </w:r>
      <w:r w:rsidRPr="00D721FA">
        <w:rPr>
          <w:color w:val="212529"/>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3758B" w:rsidRPr="00D721FA" w:rsidRDefault="00D3758B" w:rsidP="00D3758B">
      <w:pPr>
        <w:pStyle w:val="pboth"/>
        <w:shd w:val="clear" w:color="auto" w:fill="FFFFFF"/>
        <w:spacing w:before="0" w:beforeAutospacing="0" w:after="0" w:afterAutospacing="0"/>
        <w:jc w:val="both"/>
        <w:rPr>
          <w:color w:val="212529"/>
        </w:rPr>
      </w:pPr>
      <w:bookmarkStart w:id="7" w:name="100020"/>
      <w:bookmarkEnd w:id="7"/>
      <w:r>
        <w:rPr>
          <w:color w:val="212529"/>
        </w:rPr>
        <w:t xml:space="preserve">- </w:t>
      </w:r>
      <w:r w:rsidRPr="00D721FA">
        <w:rPr>
          <w:color w:val="212529"/>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3758B" w:rsidRPr="00D721FA" w:rsidRDefault="00D3758B" w:rsidP="00D3758B">
      <w:pPr>
        <w:pStyle w:val="pboth"/>
        <w:shd w:val="clear" w:color="auto" w:fill="FFFFFF"/>
        <w:spacing w:before="0" w:beforeAutospacing="0" w:after="0" w:afterAutospacing="0"/>
        <w:jc w:val="both"/>
        <w:rPr>
          <w:color w:val="212529"/>
        </w:rPr>
      </w:pPr>
      <w:bookmarkStart w:id="8" w:name="100021"/>
      <w:bookmarkEnd w:id="8"/>
      <w:r>
        <w:rPr>
          <w:color w:val="212529"/>
        </w:rPr>
        <w:t xml:space="preserve">- </w:t>
      </w:r>
      <w:r w:rsidRPr="00D721FA">
        <w:rPr>
          <w:color w:val="212529"/>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3758B" w:rsidRPr="00D721FA" w:rsidRDefault="00D3758B" w:rsidP="00D3758B">
      <w:pPr>
        <w:pStyle w:val="pboth"/>
        <w:shd w:val="clear" w:color="auto" w:fill="FFFFFF"/>
        <w:spacing w:before="0" w:beforeAutospacing="0" w:after="0" w:afterAutospacing="0"/>
        <w:jc w:val="both"/>
        <w:rPr>
          <w:color w:val="212529"/>
        </w:rPr>
      </w:pPr>
      <w:bookmarkStart w:id="9" w:name="100022"/>
      <w:bookmarkEnd w:id="9"/>
      <w:r w:rsidRPr="00D721FA">
        <w:rPr>
          <w:color w:val="212529"/>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3758B" w:rsidRPr="00D721FA" w:rsidRDefault="00D3758B" w:rsidP="00D3758B">
      <w:pPr>
        <w:pStyle w:val="pboth"/>
        <w:shd w:val="clear" w:color="auto" w:fill="FFFFFF"/>
        <w:spacing w:before="0" w:beforeAutospacing="0" w:after="0" w:afterAutospacing="0"/>
        <w:jc w:val="both"/>
        <w:rPr>
          <w:color w:val="212529"/>
        </w:rPr>
      </w:pPr>
      <w:bookmarkStart w:id="10" w:name="100023"/>
      <w:bookmarkEnd w:id="10"/>
      <w:r w:rsidRPr="00D721FA">
        <w:rPr>
          <w:color w:val="212529"/>
        </w:rPr>
        <w:t>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D3758B" w:rsidRDefault="00D3758B" w:rsidP="00D3758B">
      <w:pPr>
        <w:pStyle w:val="pboth"/>
        <w:shd w:val="clear" w:color="auto" w:fill="FFFFFF"/>
        <w:spacing w:before="0" w:beforeAutospacing="0" w:after="0" w:afterAutospacing="0"/>
        <w:jc w:val="both"/>
        <w:rPr>
          <w:color w:val="212529"/>
        </w:rPr>
      </w:pPr>
      <w:bookmarkStart w:id="11" w:name="100024"/>
      <w:bookmarkEnd w:id="11"/>
      <w:r w:rsidRPr="00D721FA">
        <w:rPr>
          <w:color w:val="212529"/>
        </w:rPr>
        <w:t>г) порядок обмена информацией (первичными учетными документами) ме</w:t>
      </w:r>
      <w:r>
        <w:rPr>
          <w:color w:val="212529"/>
        </w:rPr>
        <w:t>жду  сотрудниками</w:t>
      </w:r>
      <w:r w:rsidRPr="00D721FA">
        <w:rPr>
          <w:color w:val="212529"/>
        </w:rPr>
        <w:t xml:space="preserve"> администратора доходов бюджета</w:t>
      </w:r>
      <w:bookmarkStart w:id="12" w:name="100025"/>
      <w:bookmarkEnd w:id="12"/>
      <w:r>
        <w:rPr>
          <w:color w:val="212529"/>
        </w:rPr>
        <w:t xml:space="preserve"> (перечень ответственных лиц администрации Приложение № 1)</w:t>
      </w:r>
    </w:p>
    <w:p w:rsidR="00D3758B" w:rsidRPr="00D721FA" w:rsidRDefault="00D3758B" w:rsidP="00D3758B">
      <w:pPr>
        <w:pStyle w:val="pboth"/>
        <w:shd w:val="clear" w:color="auto" w:fill="FFFFFF"/>
        <w:spacing w:before="0" w:beforeAutospacing="0" w:after="0" w:afterAutospacing="0"/>
        <w:jc w:val="both"/>
        <w:rPr>
          <w:color w:val="212529"/>
        </w:rPr>
      </w:pPr>
      <w:r w:rsidRPr="00D721FA">
        <w:rPr>
          <w:color w:val="212529"/>
        </w:rPr>
        <w:t>3.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включают в себя:</w:t>
      </w:r>
    </w:p>
    <w:p w:rsidR="00D3758B" w:rsidRPr="00D721FA" w:rsidRDefault="00D3758B" w:rsidP="00D3758B">
      <w:pPr>
        <w:pStyle w:val="pboth"/>
        <w:shd w:val="clear" w:color="auto" w:fill="FFFFFF"/>
        <w:spacing w:before="0" w:beforeAutospacing="0" w:after="0" w:afterAutospacing="0"/>
        <w:jc w:val="both"/>
        <w:rPr>
          <w:color w:val="212529"/>
        </w:rPr>
      </w:pPr>
      <w:bookmarkStart w:id="13" w:name="100026"/>
      <w:bookmarkEnd w:id="13"/>
      <w:r w:rsidRPr="00D721FA">
        <w:rPr>
          <w:color w:val="212529"/>
        </w:rPr>
        <w:t>а)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в том числе:</w:t>
      </w:r>
    </w:p>
    <w:p w:rsidR="00D3758B" w:rsidRPr="00D721FA" w:rsidRDefault="00D3758B" w:rsidP="00D3758B">
      <w:pPr>
        <w:pStyle w:val="pboth"/>
        <w:shd w:val="clear" w:color="auto" w:fill="FFFFFF"/>
        <w:spacing w:before="0" w:beforeAutospacing="0" w:after="0" w:afterAutospacing="0"/>
        <w:jc w:val="both"/>
        <w:rPr>
          <w:color w:val="212529"/>
        </w:rPr>
      </w:pPr>
      <w:bookmarkStart w:id="14" w:name="100027"/>
      <w:bookmarkEnd w:id="14"/>
      <w:r>
        <w:rPr>
          <w:color w:val="212529"/>
        </w:rPr>
        <w:t xml:space="preserve">- </w:t>
      </w:r>
      <w:r w:rsidRPr="00D721FA">
        <w:rPr>
          <w:color w:val="212529"/>
        </w:rPr>
        <w:t>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(контрактом);</w:t>
      </w:r>
    </w:p>
    <w:p w:rsidR="00D3758B" w:rsidRPr="00D721FA" w:rsidRDefault="00D3758B" w:rsidP="00D3758B">
      <w:pPr>
        <w:pStyle w:val="pboth"/>
        <w:shd w:val="clear" w:color="auto" w:fill="FFFFFF"/>
        <w:spacing w:before="0" w:beforeAutospacing="0" w:after="0" w:afterAutospacing="0"/>
        <w:jc w:val="both"/>
        <w:rPr>
          <w:color w:val="212529"/>
        </w:rPr>
      </w:pPr>
      <w:bookmarkStart w:id="15" w:name="100028"/>
      <w:bookmarkEnd w:id="15"/>
      <w:r>
        <w:rPr>
          <w:color w:val="212529"/>
        </w:rPr>
        <w:t xml:space="preserve">- </w:t>
      </w:r>
      <w:r w:rsidRPr="00D721FA">
        <w:rPr>
          <w:color w:val="212529"/>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w:t>
      </w:r>
      <w:hyperlink r:id="rId8" w:anchor="000126" w:history="1">
        <w:r w:rsidRPr="00CF4D51">
          <w:rPr>
            <w:rStyle w:val="af1"/>
          </w:rPr>
          <w:t>статьей 21.3</w:t>
        </w:r>
      </w:hyperlink>
      <w:r w:rsidRPr="00D721FA">
        <w:rPr>
          <w:color w:val="212529"/>
        </w:rPr>
        <w:t> Федерального закона от 27 июля 2010 г. N 210-ФЗ "Об организации предоставления государств</w:t>
      </w:r>
      <w:r>
        <w:rPr>
          <w:color w:val="212529"/>
        </w:rPr>
        <w:t xml:space="preserve">енных и муниципальных услуг" </w:t>
      </w:r>
      <w:r w:rsidRPr="00D721FA">
        <w:rPr>
          <w:color w:val="212529"/>
        </w:rPr>
        <w:t xml:space="preserve">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w:t>
      </w:r>
      <w:hyperlink r:id="rId9" w:anchor="100009" w:history="1">
        <w:r w:rsidRPr="00CF4D51">
          <w:rPr>
            <w:rStyle w:val="af1"/>
          </w:rPr>
          <w:t>перечень</w:t>
        </w:r>
      </w:hyperlink>
      <w:r w:rsidRPr="00D721FA">
        <w:rPr>
          <w:color w:val="212529"/>
        </w:rPr>
        <w:t xml:space="preserve"> которых утвержден приказом Министерства финансов Российской Федерации от 25 декабря 2019 г. N 250н "О перечне платежей, являющихся </w:t>
      </w:r>
      <w:r w:rsidRPr="00D721FA">
        <w:rPr>
          <w:color w:val="212529"/>
        </w:rPr>
        <w:lastRenderedPageBreak/>
        <w:t>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bookmarkStart w:id="16" w:name="100029"/>
      <w:bookmarkEnd w:id="16"/>
    </w:p>
    <w:p w:rsidR="00D3758B" w:rsidRPr="00D721FA" w:rsidRDefault="00D3758B" w:rsidP="00D3758B">
      <w:pPr>
        <w:pStyle w:val="pboth"/>
        <w:shd w:val="clear" w:color="auto" w:fill="FFFFFF"/>
        <w:spacing w:before="0" w:beforeAutospacing="0" w:after="0" w:afterAutospacing="0"/>
        <w:jc w:val="both"/>
        <w:rPr>
          <w:color w:val="212529"/>
        </w:rPr>
      </w:pPr>
      <w:bookmarkStart w:id="17" w:name="100030"/>
      <w:bookmarkStart w:id="18" w:name="100032"/>
      <w:bookmarkEnd w:id="17"/>
      <w:bookmarkEnd w:id="18"/>
      <w:r>
        <w:rPr>
          <w:color w:val="212529"/>
        </w:rPr>
        <w:t xml:space="preserve">- </w:t>
      </w:r>
      <w:r w:rsidRPr="00D721FA">
        <w:rPr>
          <w:color w:val="212529"/>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D3758B" w:rsidRPr="00D721FA" w:rsidRDefault="00D3758B" w:rsidP="00D3758B">
      <w:pPr>
        <w:pStyle w:val="pboth"/>
        <w:shd w:val="clear" w:color="auto" w:fill="FFFFFF"/>
        <w:spacing w:before="0" w:beforeAutospacing="0" w:after="0" w:afterAutospacing="0"/>
        <w:jc w:val="both"/>
        <w:rPr>
          <w:color w:val="212529"/>
        </w:rPr>
      </w:pPr>
      <w:bookmarkStart w:id="19" w:name="100033"/>
      <w:bookmarkEnd w:id="19"/>
      <w:r>
        <w:rPr>
          <w:color w:val="212529"/>
        </w:rPr>
        <w:t xml:space="preserve">- </w:t>
      </w:r>
      <w:r w:rsidRPr="00D721FA">
        <w:rPr>
          <w:color w:val="212529"/>
        </w:rPr>
        <w:t>за своевременным начислением неустойки (штрафов, пени);</w:t>
      </w:r>
    </w:p>
    <w:p w:rsidR="00D3758B" w:rsidRPr="00D721FA" w:rsidRDefault="00D3758B" w:rsidP="00D3758B">
      <w:pPr>
        <w:pStyle w:val="pboth"/>
        <w:shd w:val="clear" w:color="auto" w:fill="FFFFFF"/>
        <w:spacing w:before="0" w:beforeAutospacing="0" w:after="0" w:afterAutospacing="0"/>
        <w:jc w:val="both"/>
        <w:rPr>
          <w:color w:val="212529"/>
        </w:rPr>
      </w:pPr>
      <w:bookmarkStart w:id="20" w:name="100034"/>
      <w:bookmarkEnd w:id="20"/>
      <w:r>
        <w:rPr>
          <w:color w:val="212529"/>
        </w:rPr>
        <w:t xml:space="preserve">- </w:t>
      </w:r>
      <w:r w:rsidRPr="00D721FA">
        <w:rPr>
          <w:color w:val="212529"/>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w:t>
      </w:r>
      <w:r>
        <w:rPr>
          <w:color w:val="212529"/>
        </w:rPr>
        <w:t xml:space="preserve">ете сотруднику </w:t>
      </w:r>
      <w:r w:rsidRPr="00D721FA">
        <w:rPr>
          <w:color w:val="212529"/>
        </w:rPr>
        <w:t>администратора доходов бюджета, осуществляющего ведение бюджетного учет</w:t>
      </w:r>
      <w:r>
        <w:rPr>
          <w:color w:val="212529"/>
        </w:rPr>
        <w:t xml:space="preserve">а </w:t>
      </w:r>
      <w:r w:rsidRPr="00D721FA">
        <w:rPr>
          <w:color w:val="212529"/>
        </w:rPr>
        <w:t>;</w:t>
      </w:r>
    </w:p>
    <w:p w:rsidR="00D3758B" w:rsidRPr="00D721FA" w:rsidRDefault="00D3758B" w:rsidP="00D3758B">
      <w:pPr>
        <w:pStyle w:val="pboth"/>
        <w:shd w:val="clear" w:color="auto" w:fill="FFFFFF"/>
        <w:spacing w:before="0" w:beforeAutospacing="0" w:after="0" w:afterAutospacing="0"/>
        <w:jc w:val="both"/>
        <w:rPr>
          <w:color w:val="212529"/>
        </w:rPr>
      </w:pPr>
      <w:bookmarkStart w:id="21" w:name="100035"/>
      <w:bookmarkEnd w:id="21"/>
      <w:r w:rsidRPr="00D721FA">
        <w:rPr>
          <w:color w:val="212529"/>
        </w:rPr>
        <w:t>б)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D3758B" w:rsidRPr="00D721FA" w:rsidRDefault="00D3758B" w:rsidP="00D3758B">
      <w:pPr>
        <w:pStyle w:val="pboth"/>
        <w:shd w:val="clear" w:color="auto" w:fill="FFFFFF"/>
        <w:spacing w:before="0" w:beforeAutospacing="0" w:after="0" w:afterAutospacing="0"/>
        <w:jc w:val="both"/>
        <w:rPr>
          <w:color w:val="212529"/>
        </w:rPr>
      </w:pPr>
      <w:bookmarkStart w:id="22" w:name="100036"/>
      <w:bookmarkEnd w:id="22"/>
      <w:r w:rsidRPr="00D721FA">
        <w:rPr>
          <w:color w:val="212529"/>
        </w:rPr>
        <w:t>в)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3758B" w:rsidRPr="00D721FA" w:rsidRDefault="00D3758B" w:rsidP="00D3758B">
      <w:pPr>
        <w:pStyle w:val="pboth"/>
        <w:shd w:val="clear" w:color="auto" w:fill="FFFFFF"/>
        <w:spacing w:before="0" w:beforeAutospacing="0" w:after="0" w:afterAutospacing="0"/>
        <w:jc w:val="both"/>
        <w:rPr>
          <w:color w:val="212529"/>
        </w:rPr>
      </w:pPr>
      <w:bookmarkStart w:id="23" w:name="100037"/>
      <w:bookmarkEnd w:id="23"/>
      <w:r>
        <w:rPr>
          <w:color w:val="212529"/>
        </w:rPr>
        <w:t xml:space="preserve">- </w:t>
      </w:r>
      <w:r w:rsidRPr="00D721FA">
        <w:rPr>
          <w:color w:val="212529"/>
        </w:rPr>
        <w:t>наличия сведений о взыскании с должника денежных средств в рамках исполнительного производства;</w:t>
      </w:r>
    </w:p>
    <w:p w:rsidR="00D3758B" w:rsidRPr="00D721FA" w:rsidRDefault="00D3758B" w:rsidP="00D3758B">
      <w:pPr>
        <w:pStyle w:val="pboth"/>
        <w:shd w:val="clear" w:color="auto" w:fill="FFFFFF"/>
        <w:spacing w:before="0" w:beforeAutospacing="0" w:after="0" w:afterAutospacing="0"/>
        <w:jc w:val="both"/>
        <w:rPr>
          <w:color w:val="212529"/>
        </w:rPr>
      </w:pPr>
      <w:bookmarkStart w:id="24" w:name="100038"/>
      <w:bookmarkEnd w:id="24"/>
      <w:r>
        <w:rPr>
          <w:color w:val="212529"/>
        </w:rPr>
        <w:t xml:space="preserve">- </w:t>
      </w:r>
      <w:r w:rsidRPr="00D721FA">
        <w:rPr>
          <w:color w:val="212529"/>
        </w:rPr>
        <w:t>наличия сведений о возбуждении в отношении должника дела о банкротстве;</w:t>
      </w:r>
    </w:p>
    <w:p w:rsidR="00D3758B" w:rsidRDefault="00D3758B" w:rsidP="00D3758B">
      <w:pPr>
        <w:pStyle w:val="pboth"/>
        <w:shd w:val="clear" w:color="auto" w:fill="FFFFFF"/>
        <w:spacing w:before="0" w:beforeAutospacing="0" w:after="0" w:afterAutospacing="0"/>
        <w:jc w:val="both"/>
        <w:rPr>
          <w:color w:val="212529"/>
        </w:rPr>
      </w:pPr>
      <w:bookmarkStart w:id="25" w:name="100039"/>
      <w:bookmarkEnd w:id="25"/>
      <w:r w:rsidRPr="00D721FA">
        <w:rPr>
          <w:color w:val="212529"/>
        </w:rPr>
        <w:t>г) 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 которые должны быть определены в Регламенте.</w:t>
      </w:r>
    </w:p>
    <w:p w:rsidR="00D3758B" w:rsidRPr="000715B6" w:rsidRDefault="00D3758B" w:rsidP="00D3758B">
      <w:pPr>
        <w:ind w:firstLine="709"/>
        <w:jc w:val="both"/>
        <w:rPr>
          <w:color w:val="000000"/>
        </w:rPr>
      </w:pPr>
      <w:r w:rsidRPr="000715B6">
        <w:rPr>
          <w:color w:val="000000"/>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3758B" w:rsidRPr="000715B6" w:rsidRDefault="00D3758B" w:rsidP="00D3758B">
      <w:pPr>
        <w:ind w:firstLine="709"/>
        <w:jc w:val="both"/>
        <w:rPr>
          <w:color w:val="000000"/>
        </w:rPr>
      </w:pPr>
      <w:r w:rsidRPr="000715B6">
        <w:rPr>
          <w:color w:val="000000"/>
        </w:rPr>
        <w:t>1) направление требование должнику о погашении задолженности;</w:t>
      </w:r>
    </w:p>
    <w:p w:rsidR="00D3758B" w:rsidRPr="000715B6" w:rsidRDefault="00D3758B" w:rsidP="00D3758B">
      <w:pPr>
        <w:ind w:firstLine="709"/>
        <w:jc w:val="both"/>
        <w:rPr>
          <w:color w:val="000000"/>
        </w:rPr>
      </w:pPr>
      <w:r w:rsidRPr="000715B6">
        <w:rPr>
          <w:color w:val="000000"/>
        </w:rPr>
        <w:t>2) направление претензии должнику о погашении задолженности в досудебном порядке;</w:t>
      </w:r>
    </w:p>
    <w:p w:rsidR="00D3758B" w:rsidRPr="000715B6" w:rsidRDefault="00D3758B" w:rsidP="00D3758B">
      <w:pPr>
        <w:ind w:firstLine="709"/>
        <w:jc w:val="both"/>
        <w:rPr>
          <w:color w:val="000000"/>
        </w:rPr>
      </w:pPr>
      <w:r w:rsidRPr="000715B6">
        <w:rPr>
          <w:color w:val="00000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3758B" w:rsidRPr="000715B6" w:rsidRDefault="00D3758B" w:rsidP="00D3758B">
      <w:pPr>
        <w:ind w:firstLine="709"/>
        <w:jc w:val="both"/>
        <w:rPr>
          <w:color w:val="000000"/>
        </w:rPr>
      </w:pPr>
      <w:r w:rsidRPr="000715B6">
        <w:rPr>
          <w:color w:val="000000"/>
        </w:rPr>
        <w:t>3.1.1. Сотрудником Администрации, наделенным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D3758B" w:rsidRPr="000715B6" w:rsidRDefault="00D3758B" w:rsidP="00D3758B">
      <w:pPr>
        <w:ind w:firstLine="709"/>
        <w:jc w:val="both"/>
        <w:rPr>
          <w:color w:val="000000"/>
        </w:rPr>
      </w:pPr>
      <w:r w:rsidRPr="000715B6">
        <w:rPr>
          <w:color w:val="000000"/>
        </w:rPr>
        <w:t>-  производится расчет задолженности;</w:t>
      </w:r>
    </w:p>
    <w:p w:rsidR="00D3758B" w:rsidRPr="000715B6" w:rsidRDefault="00D3758B" w:rsidP="00D3758B">
      <w:pPr>
        <w:ind w:firstLine="709"/>
        <w:jc w:val="both"/>
        <w:rPr>
          <w:color w:val="000000"/>
        </w:rPr>
      </w:pPr>
      <w:r w:rsidRPr="000715B6">
        <w:rPr>
          <w:color w:val="000000"/>
        </w:rPr>
        <w:lastRenderedPageBreak/>
        <w:t>-  должнику направляется требование (претензия) с приложением расчета задолженности о ее погашении в пятнадцатидневный срок со дня его получения.</w:t>
      </w:r>
      <w:bookmarkStart w:id="26" w:name="P77"/>
      <w:bookmarkEnd w:id="26"/>
    </w:p>
    <w:p w:rsidR="00D3758B" w:rsidRPr="000715B6" w:rsidRDefault="00D3758B" w:rsidP="00D3758B">
      <w:pPr>
        <w:ind w:firstLine="709"/>
        <w:jc w:val="both"/>
        <w:rPr>
          <w:color w:val="000000"/>
        </w:rPr>
      </w:pPr>
      <w:r w:rsidRPr="000715B6">
        <w:rPr>
          <w:color w:val="000000"/>
        </w:rPr>
        <w:t>-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rsidR="00D3758B" w:rsidRPr="000715B6" w:rsidRDefault="00D3758B" w:rsidP="00D3758B">
      <w:pPr>
        <w:ind w:firstLine="709"/>
        <w:jc w:val="both"/>
        <w:rPr>
          <w:color w:val="000000"/>
        </w:rPr>
      </w:pPr>
      <w:bookmarkStart w:id="27" w:name="P78"/>
      <w:bookmarkEnd w:id="27"/>
      <w:r w:rsidRPr="000715B6">
        <w:rPr>
          <w:color w:val="000000"/>
        </w:rPr>
        <w:t>В требовании (претензии) указываются:</w:t>
      </w:r>
    </w:p>
    <w:p w:rsidR="00D3758B" w:rsidRPr="000715B6" w:rsidRDefault="00D3758B" w:rsidP="00D3758B">
      <w:pPr>
        <w:ind w:firstLine="709"/>
        <w:jc w:val="both"/>
        <w:rPr>
          <w:color w:val="000000"/>
        </w:rPr>
      </w:pPr>
      <w:r w:rsidRPr="000715B6">
        <w:rPr>
          <w:color w:val="000000"/>
        </w:rPr>
        <w:t>1) наименование должника;</w:t>
      </w:r>
    </w:p>
    <w:p w:rsidR="00D3758B" w:rsidRPr="000715B6" w:rsidRDefault="00D3758B" w:rsidP="00D3758B">
      <w:pPr>
        <w:ind w:firstLine="709"/>
        <w:jc w:val="both"/>
        <w:rPr>
          <w:color w:val="000000"/>
        </w:rPr>
      </w:pPr>
      <w:r w:rsidRPr="000715B6">
        <w:rPr>
          <w:color w:val="000000"/>
        </w:rPr>
        <w:t>2) наименование и реквизиты документа, являющегося основанием для начисления суммы, подлежащей уплате должником;</w:t>
      </w:r>
    </w:p>
    <w:p w:rsidR="00D3758B" w:rsidRPr="000715B6" w:rsidRDefault="00D3758B" w:rsidP="00D3758B">
      <w:pPr>
        <w:ind w:firstLine="709"/>
        <w:jc w:val="both"/>
        <w:rPr>
          <w:color w:val="000000"/>
        </w:rPr>
      </w:pPr>
      <w:r w:rsidRPr="000715B6">
        <w:rPr>
          <w:color w:val="000000"/>
        </w:rPr>
        <w:t>3) период образования просрочки внесения платы;</w:t>
      </w:r>
    </w:p>
    <w:p w:rsidR="00D3758B" w:rsidRPr="000715B6" w:rsidRDefault="00D3758B" w:rsidP="00D3758B">
      <w:pPr>
        <w:ind w:firstLine="709"/>
        <w:jc w:val="both"/>
        <w:rPr>
          <w:color w:val="000000"/>
        </w:rPr>
      </w:pPr>
      <w:r w:rsidRPr="000715B6">
        <w:rPr>
          <w:color w:val="000000"/>
        </w:rPr>
        <w:t>4) сумма просроченной дебиторской задолженности по платежам, пени;</w:t>
      </w:r>
    </w:p>
    <w:p w:rsidR="00D3758B" w:rsidRPr="000715B6" w:rsidRDefault="00D3758B" w:rsidP="00D3758B">
      <w:pPr>
        <w:ind w:firstLine="709"/>
        <w:jc w:val="both"/>
        <w:rPr>
          <w:color w:val="000000"/>
        </w:rPr>
      </w:pPr>
      <w:r w:rsidRPr="000715B6">
        <w:rPr>
          <w:color w:val="000000"/>
        </w:rPr>
        <w:t>5) сумма штрафных санкций (при их наличии);</w:t>
      </w:r>
    </w:p>
    <w:p w:rsidR="00D3758B" w:rsidRPr="000715B6" w:rsidRDefault="00D3758B" w:rsidP="00D3758B">
      <w:pPr>
        <w:ind w:firstLine="709"/>
        <w:jc w:val="both"/>
        <w:rPr>
          <w:color w:val="000000"/>
        </w:rPr>
      </w:pPr>
      <w:r w:rsidRPr="000715B6">
        <w:rPr>
          <w:color w:val="000000"/>
        </w:rPr>
        <w:t>6) предложение оплатить просроченную дебиторскую задолженность в добровольном порядке в срок, установленный требованием (претензией);</w:t>
      </w:r>
    </w:p>
    <w:p w:rsidR="00D3758B" w:rsidRPr="000715B6" w:rsidRDefault="00D3758B" w:rsidP="00D3758B">
      <w:pPr>
        <w:ind w:firstLine="709"/>
        <w:jc w:val="both"/>
        <w:rPr>
          <w:color w:val="000000"/>
        </w:rPr>
      </w:pPr>
      <w:r w:rsidRPr="000715B6">
        <w:rPr>
          <w:color w:val="000000"/>
        </w:rPr>
        <w:t>7) реквизиты для перечисления просроченной дебиторской задолженности;</w:t>
      </w:r>
    </w:p>
    <w:p w:rsidR="00D3758B" w:rsidRPr="000715B6" w:rsidRDefault="00D3758B" w:rsidP="00D3758B">
      <w:pPr>
        <w:ind w:firstLine="709"/>
        <w:jc w:val="both"/>
        <w:rPr>
          <w:color w:val="000000"/>
        </w:rPr>
      </w:pPr>
      <w:r w:rsidRPr="000715B6">
        <w:rPr>
          <w:color w:val="00000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rsidR="00D3758B" w:rsidRPr="000715B6" w:rsidRDefault="00D3758B" w:rsidP="00D3758B">
      <w:pPr>
        <w:ind w:firstLine="709"/>
        <w:jc w:val="both"/>
        <w:rPr>
          <w:color w:val="000000"/>
        </w:rPr>
      </w:pPr>
      <w:r w:rsidRPr="000715B6">
        <w:rPr>
          <w:color w:val="000000"/>
        </w:rPr>
        <w:t>Требование (претензия) подписывается Главой </w:t>
      </w:r>
      <w:r w:rsidRPr="002368CE">
        <w:rPr>
          <w:color w:val="000000"/>
        </w:rPr>
        <w:t>Шилинского</w:t>
      </w:r>
      <w:r w:rsidRPr="000715B6">
        <w:rPr>
          <w:color w:val="000000"/>
        </w:rPr>
        <w:t>сельского сельсовета.</w:t>
      </w:r>
    </w:p>
    <w:p w:rsidR="00D3758B" w:rsidRPr="000715B6" w:rsidRDefault="00D3758B" w:rsidP="00D3758B">
      <w:pPr>
        <w:ind w:firstLine="709"/>
        <w:jc w:val="both"/>
        <w:rPr>
          <w:color w:val="000000"/>
        </w:rPr>
      </w:pPr>
      <w:r w:rsidRPr="000715B6">
        <w:rPr>
          <w:color w:val="000000"/>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D3758B" w:rsidRPr="000715B6" w:rsidRDefault="00D3758B" w:rsidP="00D3758B">
      <w:pPr>
        <w:ind w:firstLine="709"/>
        <w:jc w:val="both"/>
        <w:rPr>
          <w:color w:val="000000"/>
        </w:rPr>
      </w:pPr>
      <w:r w:rsidRPr="000715B6">
        <w:rPr>
          <w:color w:val="000000"/>
        </w:rPr>
        <w:t>3.1.2.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сотрудником Администрации, наделенный соответствующими полномочиями, в течение 10 календарных дней подготавливаются следующие документы для подачи искового заявления в суд:</w:t>
      </w:r>
    </w:p>
    <w:p w:rsidR="00D3758B" w:rsidRPr="000715B6" w:rsidRDefault="00D3758B" w:rsidP="00D3758B">
      <w:pPr>
        <w:ind w:firstLine="709"/>
        <w:jc w:val="both"/>
        <w:rPr>
          <w:color w:val="000000"/>
        </w:rPr>
      </w:pPr>
      <w:r w:rsidRPr="000715B6">
        <w:rPr>
          <w:color w:val="000000"/>
        </w:rPr>
        <w:t>1) копии документов, являющиеся основанием для начисления сумм, подлежащих уплате должником, со всеми приложениями к ним;</w:t>
      </w:r>
    </w:p>
    <w:p w:rsidR="00D3758B" w:rsidRPr="000715B6" w:rsidRDefault="00D3758B" w:rsidP="00D3758B">
      <w:pPr>
        <w:ind w:firstLine="709"/>
        <w:jc w:val="both"/>
        <w:rPr>
          <w:color w:val="000000"/>
        </w:rPr>
      </w:pPr>
      <w:r w:rsidRPr="000715B6">
        <w:rPr>
          <w:color w:val="000000"/>
        </w:rPr>
        <w:t>2) копии учредительных документов (для юридических лиц);</w:t>
      </w:r>
    </w:p>
    <w:p w:rsidR="00D3758B" w:rsidRPr="000715B6" w:rsidRDefault="00D3758B" w:rsidP="00D3758B">
      <w:pPr>
        <w:ind w:firstLine="709"/>
        <w:jc w:val="both"/>
        <w:rPr>
          <w:color w:val="000000"/>
        </w:rPr>
      </w:pPr>
      <w:r w:rsidRPr="000715B6">
        <w:rPr>
          <w:color w:val="000000"/>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D3758B" w:rsidRPr="000715B6" w:rsidRDefault="00D3758B" w:rsidP="00D3758B">
      <w:pPr>
        <w:ind w:firstLine="709"/>
        <w:jc w:val="both"/>
        <w:rPr>
          <w:color w:val="000000"/>
        </w:rPr>
      </w:pPr>
      <w:r w:rsidRPr="000715B6">
        <w:rPr>
          <w:color w:val="000000"/>
        </w:rPr>
        <w:t>4) расчет платы с указанием сумм основного долга, пени, штрафных санкций;</w:t>
      </w:r>
    </w:p>
    <w:p w:rsidR="00D3758B" w:rsidRPr="000715B6" w:rsidRDefault="00D3758B" w:rsidP="00D3758B">
      <w:pPr>
        <w:ind w:firstLine="709"/>
        <w:jc w:val="both"/>
        <w:rPr>
          <w:color w:val="000000"/>
        </w:rPr>
      </w:pPr>
      <w:r w:rsidRPr="000715B6">
        <w:rPr>
          <w:color w:val="000000"/>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3758B" w:rsidRPr="00B71F90" w:rsidRDefault="00D3758B" w:rsidP="00D3758B">
      <w:pPr>
        <w:ind w:firstLine="709"/>
        <w:jc w:val="both"/>
        <w:rPr>
          <w:color w:val="000000"/>
        </w:rPr>
      </w:pPr>
      <w:r w:rsidRPr="00B71F90">
        <w:rPr>
          <w:color w:val="000000"/>
        </w:rPr>
        <w:t>3.2.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3758B" w:rsidRPr="00B71F90" w:rsidRDefault="00D3758B" w:rsidP="00D3758B">
      <w:pPr>
        <w:ind w:firstLine="709"/>
        <w:jc w:val="both"/>
        <w:rPr>
          <w:color w:val="000000"/>
        </w:rPr>
      </w:pPr>
      <w:r w:rsidRPr="00B71F90">
        <w:rPr>
          <w:color w:val="000000"/>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D3758B" w:rsidRPr="00B71F90" w:rsidRDefault="00D3758B" w:rsidP="00D3758B">
      <w:pPr>
        <w:ind w:firstLine="709"/>
        <w:jc w:val="both"/>
        <w:rPr>
          <w:color w:val="000000"/>
        </w:rPr>
      </w:pPr>
      <w:r w:rsidRPr="00B71F90">
        <w:rPr>
          <w:color w:val="000000"/>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D3758B" w:rsidRPr="00B71F90" w:rsidRDefault="00D3758B" w:rsidP="00D3758B">
      <w:pPr>
        <w:ind w:firstLine="709"/>
        <w:jc w:val="both"/>
        <w:rPr>
          <w:color w:val="000000"/>
        </w:rPr>
      </w:pPr>
      <w:r w:rsidRPr="00B71F90">
        <w:rPr>
          <w:color w:val="000000"/>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D3758B" w:rsidRPr="00B71F90" w:rsidRDefault="00D3758B" w:rsidP="00D3758B">
      <w:pPr>
        <w:ind w:firstLine="709"/>
        <w:jc w:val="both"/>
        <w:rPr>
          <w:color w:val="000000"/>
        </w:rPr>
      </w:pPr>
      <w:r w:rsidRPr="00B71F90">
        <w:rPr>
          <w:color w:val="000000"/>
        </w:rPr>
        <w:t>4) взыскание просроченной дебиторской задолженности в судебном порядке осуществляется в соответствии с Арбитражным процессуальным </w:t>
      </w:r>
      <w:hyperlink r:id="rId10" w:history="1">
        <w:r w:rsidRPr="00B71F90">
          <w:rPr>
            <w:color w:val="000000"/>
            <w:u w:val="single"/>
          </w:rPr>
          <w:t>кодексом</w:t>
        </w:r>
      </w:hyperlink>
      <w:r w:rsidRPr="00B71F90">
        <w:rPr>
          <w:color w:val="000000"/>
        </w:rPr>
        <w:t xml:space="preserve"> Российской </w:t>
      </w:r>
      <w:r w:rsidRPr="00B71F90">
        <w:rPr>
          <w:color w:val="000000"/>
        </w:rPr>
        <w:lastRenderedPageBreak/>
        <w:t>Федерации, Гражданским процессуальным </w:t>
      </w:r>
      <w:hyperlink r:id="rId11" w:history="1">
        <w:r w:rsidRPr="00B71F90">
          <w:rPr>
            <w:color w:val="000000"/>
            <w:u w:val="single"/>
          </w:rPr>
          <w:t>кодексом</w:t>
        </w:r>
      </w:hyperlink>
      <w:r w:rsidRPr="00B71F90">
        <w:rPr>
          <w:color w:val="000000"/>
        </w:rPr>
        <w:t> Российской Федерации, иным законодательством Российской Федерации.</w:t>
      </w:r>
    </w:p>
    <w:p w:rsidR="00D3758B" w:rsidRPr="00B71F90" w:rsidRDefault="00D3758B" w:rsidP="00D3758B">
      <w:pPr>
        <w:ind w:firstLine="709"/>
        <w:jc w:val="both"/>
        <w:rPr>
          <w:color w:val="000000"/>
        </w:rPr>
      </w:pPr>
      <w:r w:rsidRPr="00B71F90">
        <w:rPr>
          <w:color w:val="000000"/>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D3758B" w:rsidRPr="00B71F90" w:rsidRDefault="00D3758B" w:rsidP="00D3758B">
      <w:pPr>
        <w:ind w:firstLine="709"/>
        <w:jc w:val="both"/>
        <w:rPr>
          <w:color w:val="000000"/>
        </w:rPr>
      </w:pPr>
      <w:r w:rsidRPr="00B71F90">
        <w:rPr>
          <w:color w:val="000000"/>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rsidR="00D3758B" w:rsidRPr="00B71F90" w:rsidRDefault="00D3758B" w:rsidP="00D3758B">
      <w:pPr>
        <w:ind w:firstLine="709"/>
        <w:jc w:val="both"/>
        <w:rPr>
          <w:color w:val="000000"/>
        </w:rPr>
      </w:pPr>
      <w:r w:rsidRPr="00B71F90">
        <w:rPr>
          <w:color w:val="000000"/>
        </w:rPr>
        <w:t>3.3. Мероприятия по взысканию просроченной дебиторской задолженности в рамках исполнительного производства включают в себя:</w:t>
      </w:r>
    </w:p>
    <w:p w:rsidR="00D3758B" w:rsidRPr="00B71F90" w:rsidRDefault="00D3758B" w:rsidP="00D3758B">
      <w:pPr>
        <w:ind w:firstLine="709"/>
        <w:jc w:val="both"/>
        <w:rPr>
          <w:color w:val="000000"/>
        </w:rPr>
      </w:pPr>
      <w:r w:rsidRPr="00B71F90">
        <w:rPr>
          <w:color w:val="000000"/>
        </w:rPr>
        <w:t>3.3.1. В течение 30 календарных дней со дня поступления в Администрацию исполнительного документа сотрудник Администрации</w:t>
      </w:r>
      <w:r w:rsidRPr="00B71F90">
        <w:rPr>
          <w:color w:val="C00000"/>
        </w:rPr>
        <w:t>,</w:t>
      </w:r>
      <w:r w:rsidRPr="00B71F90">
        <w:rPr>
          <w:color w:val="000000"/>
        </w:rPr>
        <w:t>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D3758B" w:rsidRPr="00B71F90" w:rsidRDefault="00D3758B" w:rsidP="00D3758B">
      <w:pPr>
        <w:ind w:firstLine="709"/>
        <w:jc w:val="both"/>
        <w:rPr>
          <w:color w:val="000000"/>
        </w:rPr>
      </w:pPr>
      <w:r w:rsidRPr="00B71F90">
        <w:rPr>
          <w:color w:val="000000"/>
        </w:rPr>
        <w:t>3.3.2.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D3758B" w:rsidRPr="00B71F90" w:rsidRDefault="00D3758B" w:rsidP="00D3758B">
      <w:pPr>
        <w:ind w:firstLine="709"/>
        <w:jc w:val="both"/>
        <w:rPr>
          <w:color w:val="000000"/>
        </w:rPr>
      </w:pPr>
      <w:r w:rsidRPr="00B71F90">
        <w:rPr>
          <w:color w:val="00000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D3758B" w:rsidRPr="00B71F90" w:rsidRDefault="00D3758B" w:rsidP="00D3758B">
      <w:pPr>
        <w:ind w:firstLine="709"/>
        <w:jc w:val="both"/>
        <w:rPr>
          <w:color w:val="000000"/>
        </w:rPr>
      </w:pPr>
      <w:r w:rsidRPr="00B71F90">
        <w:rPr>
          <w:color w:val="000000"/>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3758B" w:rsidRPr="00B71F90" w:rsidRDefault="00D3758B" w:rsidP="00D3758B">
      <w:pPr>
        <w:ind w:firstLine="709"/>
        <w:jc w:val="both"/>
        <w:rPr>
          <w:color w:val="000000"/>
        </w:rPr>
      </w:pPr>
      <w:r w:rsidRPr="00B71F90">
        <w:rPr>
          <w:color w:val="000000"/>
        </w:rPr>
        <w:t>об изменении наименования должника (для граждан - фамилия, имя, отчество (при его наличии); для организаций - наименование и юридический адрес);</w:t>
      </w:r>
    </w:p>
    <w:p w:rsidR="00D3758B" w:rsidRPr="00B71F90" w:rsidRDefault="00D3758B" w:rsidP="00D3758B">
      <w:pPr>
        <w:ind w:firstLine="709"/>
        <w:jc w:val="both"/>
        <w:rPr>
          <w:color w:val="000000"/>
        </w:rPr>
      </w:pPr>
      <w:r w:rsidRPr="00B71F90">
        <w:rPr>
          <w:color w:val="000000"/>
        </w:rPr>
        <w:t>о сумме непогашенной задолженности по исполнительному документу;</w:t>
      </w:r>
    </w:p>
    <w:p w:rsidR="00D3758B" w:rsidRPr="00B71F90" w:rsidRDefault="00D3758B" w:rsidP="00D3758B">
      <w:pPr>
        <w:ind w:firstLine="709"/>
        <w:jc w:val="both"/>
        <w:rPr>
          <w:color w:val="000000"/>
        </w:rPr>
      </w:pPr>
      <w:r w:rsidRPr="00B71F90">
        <w:rPr>
          <w:color w:val="000000"/>
        </w:rPr>
        <w:t>о наличии данных об объявлении розыска должника, его имущества;</w:t>
      </w:r>
    </w:p>
    <w:p w:rsidR="00D3758B" w:rsidRPr="00B71F90" w:rsidRDefault="00D3758B" w:rsidP="00D3758B">
      <w:pPr>
        <w:ind w:firstLine="709"/>
        <w:jc w:val="both"/>
        <w:rPr>
          <w:color w:val="000000"/>
        </w:rPr>
      </w:pPr>
      <w:r w:rsidRPr="00B71F90">
        <w:rPr>
          <w:color w:val="000000"/>
        </w:rPr>
        <w:t>об изменении состояния счета/счетов должника, имуществе и правах имущественного характера должника на дату запроса;</w:t>
      </w:r>
    </w:p>
    <w:p w:rsidR="00D3758B" w:rsidRPr="00B71F90" w:rsidRDefault="00D3758B" w:rsidP="00D3758B">
      <w:pPr>
        <w:ind w:firstLine="709"/>
        <w:jc w:val="both"/>
        <w:rPr>
          <w:color w:val="000000"/>
        </w:rPr>
      </w:pPr>
      <w:r w:rsidRPr="00B71F90">
        <w:rPr>
          <w:color w:val="000000"/>
        </w:rPr>
        <w:t>2) организует и проводит рабочие встречи со службой судебных приставов о результатах работы по исполнительному производству;</w:t>
      </w:r>
    </w:p>
    <w:p w:rsidR="00D3758B" w:rsidRPr="00B71F90" w:rsidRDefault="00D3758B" w:rsidP="00D3758B">
      <w:pPr>
        <w:ind w:firstLine="709"/>
        <w:jc w:val="both"/>
        <w:rPr>
          <w:color w:val="000000"/>
        </w:rPr>
      </w:pPr>
      <w:r w:rsidRPr="00B71F90">
        <w:rPr>
          <w:color w:val="00000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12" w:history="1">
        <w:r w:rsidRPr="00B71F90">
          <w:rPr>
            <w:color w:val="000000"/>
            <w:u w:val="single"/>
          </w:rPr>
          <w:t>законом</w:t>
        </w:r>
      </w:hyperlink>
      <w:r w:rsidRPr="00B71F90">
        <w:rPr>
          <w:color w:val="000000"/>
        </w:rPr>
        <w:t> </w:t>
      </w:r>
      <w:hyperlink r:id="rId13" w:tgtFrame="_blank" w:history="1">
        <w:r w:rsidRPr="00B71F90">
          <w:rPr>
            <w:color w:val="0000FF"/>
          </w:rPr>
          <w:t>от 2 октября 2007 года № 229-ФЗ</w:t>
        </w:r>
      </w:hyperlink>
      <w:r w:rsidRPr="00B71F90">
        <w:rPr>
          <w:color w:val="000000"/>
        </w:rPr>
        <w:t> «Об исполнительном производстве»;</w:t>
      </w:r>
    </w:p>
    <w:p w:rsidR="00D3758B" w:rsidRPr="00B71F90" w:rsidRDefault="00D3758B" w:rsidP="00D3758B">
      <w:pPr>
        <w:ind w:firstLine="709"/>
        <w:jc w:val="both"/>
        <w:rPr>
          <w:color w:val="000000"/>
        </w:rPr>
      </w:pPr>
      <w:r w:rsidRPr="00B71F90">
        <w:rPr>
          <w:color w:val="000000"/>
        </w:rPr>
        <w:t>4) проводит мониторинг эффективности взыскания просроченной дебиторской задолженности в рамках исполнительного производства.</w:t>
      </w:r>
    </w:p>
    <w:p w:rsidR="00D3758B" w:rsidRPr="00B71F90" w:rsidRDefault="00D3758B" w:rsidP="00D3758B">
      <w:pPr>
        <w:ind w:firstLine="709"/>
        <w:jc w:val="both"/>
        <w:rPr>
          <w:color w:val="000000"/>
        </w:rPr>
      </w:pPr>
      <w:r w:rsidRPr="00B71F90">
        <w:rPr>
          <w:color w:val="000000"/>
        </w:rPr>
        <w:t>3.3.3. При установлении фактов бездействия должностных лиц обеспечивается принятие исчерпывающих мер по обжалованию актов государственных (муниципальных) органов (организаций) и должностных лиц при наличии к тому оснований.</w:t>
      </w:r>
    </w:p>
    <w:p w:rsidR="00D3758B" w:rsidRDefault="00D3758B" w:rsidP="00D3758B">
      <w:pPr>
        <w:ind w:firstLine="709"/>
        <w:jc w:val="right"/>
        <w:rPr>
          <w:color w:val="26282F"/>
        </w:rPr>
      </w:pPr>
      <w:bookmarkStart w:id="28" w:name="100040"/>
      <w:bookmarkEnd w:id="28"/>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Default="00D3758B" w:rsidP="00D3758B">
      <w:pPr>
        <w:ind w:firstLine="709"/>
        <w:jc w:val="right"/>
        <w:rPr>
          <w:color w:val="26282F"/>
        </w:rPr>
      </w:pPr>
    </w:p>
    <w:p w:rsidR="00D3758B" w:rsidRPr="00260552" w:rsidRDefault="00D3758B" w:rsidP="00D3758B">
      <w:pPr>
        <w:ind w:firstLine="709"/>
        <w:jc w:val="right"/>
        <w:rPr>
          <w:color w:val="000000"/>
        </w:rPr>
      </w:pPr>
      <w:r w:rsidRPr="00260552">
        <w:rPr>
          <w:color w:val="26282F"/>
        </w:rPr>
        <w:lastRenderedPageBreak/>
        <w:t>Приложение № </w:t>
      </w:r>
      <w:r>
        <w:rPr>
          <w:color w:val="26282F"/>
        </w:rPr>
        <w:t>1</w:t>
      </w:r>
    </w:p>
    <w:p w:rsidR="00D3758B" w:rsidRPr="00260552" w:rsidRDefault="00D3758B" w:rsidP="00D3758B">
      <w:pPr>
        <w:ind w:firstLine="709"/>
        <w:jc w:val="right"/>
        <w:rPr>
          <w:color w:val="000000"/>
        </w:rPr>
      </w:pPr>
      <w:r>
        <w:rPr>
          <w:color w:val="26282F"/>
        </w:rPr>
        <w:t>к Регламенту</w:t>
      </w:r>
    </w:p>
    <w:p w:rsidR="00D3758B" w:rsidRPr="004F7AA5" w:rsidRDefault="00D3758B" w:rsidP="00D3758B">
      <w:pPr>
        <w:ind w:firstLine="709"/>
        <w:jc w:val="center"/>
        <w:rPr>
          <w:b/>
          <w:bCs/>
          <w:color w:val="000000"/>
        </w:rPr>
      </w:pPr>
      <w:hyperlink r:id="rId14" w:anchor="P87" w:history="1">
        <w:r w:rsidRPr="004F7AA5">
          <w:rPr>
            <w:b/>
            <w:bCs/>
            <w:color w:val="000000"/>
          </w:rPr>
          <w:t>Перечень</w:t>
        </w:r>
      </w:hyperlink>
    </w:p>
    <w:p w:rsidR="00D3758B" w:rsidRPr="00260552" w:rsidRDefault="00D3758B" w:rsidP="00D3758B">
      <w:pPr>
        <w:ind w:firstLine="709"/>
        <w:jc w:val="center"/>
        <w:rPr>
          <w:color w:val="000000"/>
        </w:rPr>
      </w:pPr>
      <w:r w:rsidRPr="00260552">
        <w:rPr>
          <w:b/>
          <w:bCs/>
          <w:color w:val="000000"/>
        </w:rPr>
        <w:t>ответственных лиц администрации </w:t>
      </w:r>
      <w:r>
        <w:rPr>
          <w:b/>
          <w:bCs/>
          <w:color w:val="000000"/>
          <w:shd w:val="clear" w:color="auto" w:fill="FFFFFF"/>
        </w:rPr>
        <w:t>Шилинского</w:t>
      </w:r>
      <w:r w:rsidRPr="00260552">
        <w:rPr>
          <w:b/>
          <w:bCs/>
          <w:color w:val="000000"/>
          <w:shd w:val="clear" w:color="auto" w:fill="FFFFFF"/>
        </w:rPr>
        <w:t> сельсовета Сухобузимского  района</w:t>
      </w:r>
      <w:r>
        <w:rPr>
          <w:b/>
          <w:bCs/>
          <w:color w:val="000000"/>
          <w:shd w:val="clear" w:color="auto" w:fill="FFFFFF"/>
        </w:rPr>
        <w:t xml:space="preserve"> Красноярского края</w:t>
      </w:r>
      <w:r w:rsidRPr="00260552">
        <w:rPr>
          <w:b/>
          <w:bCs/>
          <w:color w:val="000000"/>
        </w:rPr>
        <w:t>, ответственных за работу по взысканию дебиторской задолженности по платежам в бюджет, пеням и штрафам по ним</w:t>
      </w:r>
    </w:p>
    <w:p w:rsidR="00D3758B" w:rsidRPr="00260552" w:rsidRDefault="00D3758B" w:rsidP="00D3758B">
      <w:pPr>
        <w:ind w:firstLine="709"/>
        <w:jc w:val="both"/>
        <w:rPr>
          <w:color w:val="000000"/>
        </w:rPr>
      </w:pPr>
      <w:r w:rsidRPr="00260552">
        <w:rPr>
          <w:b/>
          <w:bCs/>
          <w:color w:val="000000"/>
        </w:rPr>
        <w:t> </w:t>
      </w:r>
    </w:p>
    <w:tbl>
      <w:tblPr>
        <w:tblW w:w="5000" w:type="pct"/>
        <w:tblCellMar>
          <w:left w:w="0" w:type="dxa"/>
          <w:right w:w="0" w:type="dxa"/>
        </w:tblCellMar>
        <w:tblLook w:val="04A0"/>
      </w:tblPr>
      <w:tblGrid>
        <w:gridCol w:w="368"/>
        <w:gridCol w:w="9372"/>
      </w:tblGrid>
      <w:tr w:rsidR="00D3758B" w:rsidRPr="00260552" w:rsidTr="00A928CE">
        <w:tc>
          <w:tcPr>
            <w:tcW w:w="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rsidRPr="00260552">
              <w:rPr>
                <w:b/>
                <w:bCs/>
              </w:rPr>
              <w:t> </w:t>
            </w:r>
          </w:p>
        </w:tc>
        <w:tc>
          <w:tcPr>
            <w:tcW w:w="48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4F7AA5" w:rsidRDefault="00D3758B" w:rsidP="00D3758B">
            <w:pPr>
              <w:rPr>
                <w:b/>
              </w:rPr>
            </w:pPr>
            <w:r w:rsidRPr="004F7AA5">
              <w:rPr>
                <w:b/>
              </w:rPr>
              <w:t>Ответственные лица администрации </w:t>
            </w:r>
            <w:r>
              <w:rPr>
                <w:b/>
              </w:rPr>
              <w:t>Шилинского</w:t>
            </w:r>
            <w:r w:rsidRPr="004F7AA5">
              <w:rPr>
                <w:b/>
              </w:rPr>
              <w:t> сельсовета</w:t>
            </w:r>
          </w:p>
        </w:tc>
      </w:tr>
      <w:tr w:rsidR="00D3758B" w:rsidRPr="00260552" w:rsidTr="00A928CE">
        <w:tc>
          <w:tcPr>
            <w:tcW w:w="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rsidRPr="00260552">
              <w:t>1</w:t>
            </w:r>
          </w:p>
        </w:tc>
        <w:tc>
          <w:tcPr>
            <w:tcW w:w="48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rsidRPr="00260552">
              <w:t>Главный бухгалтер</w:t>
            </w:r>
            <w:r>
              <w:t xml:space="preserve"> – Тельных Татьяна Викторовна</w:t>
            </w:r>
          </w:p>
        </w:tc>
      </w:tr>
      <w:tr w:rsidR="00D3758B" w:rsidRPr="00260552" w:rsidTr="00A928CE">
        <w:tc>
          <w:tcPr>
            <w:tcW w:w="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rsidRPr="00260552">
              <w:t>2</w:t>
            </w:r>
          </w:p>
        </w:tc>
        <w:tc>
          <w:tcPr>
            <w:tcW w:w="48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t>Секретарь административной комиссии – Зленко Евгения Анатольевна</w:t>
            </w:r>
          </w:p>
        </w:tc>
      </w:tr>
      <w:tr w:rsidR="00D3758B" w:rsidRPr="00260552" w:rsidTr="00A928CE">
        <w:tc>
          <w:tcPr>
            <w:tcW w:w="18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rsidRPr="00260552">
              <w:t>3</w:t>
            </w:r>
          </w:p>
        </w:tc>
        <w:tc>
          <w:tcPr>
            <w:tcW w:w="481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758B" w:rsidRPr="00260552" w:rsidRDefault="00D3758B" w:rsidP="00D3758B">
            <w:pPr>
              <w:jc w:val="both"/>
            </w:pPr>
            <w:r w:rsidRPr="00260552">
              <w:t> </w:t>
            </w:r>
          </w:p>
        </w:tc>
      </w:tr>
    </w:tbl>
    <w:p w:rsidR="00D3758B" w:rsidRPr="00260552" w:rsidRDefault="00D3758B" w:rsidP="00D3758B">
      <w:pPr>
        <w:ind w:firstLine="709"/>
        <w:jc w:val="both"/>
        <w:rPr>
          <w:color w:val="000000"/>
        </w:rPr>
      </w:pPr>
      <w:r w:rsidRPr="00260552">
        <w:rPr>
          <w:color w:val="000000"/>
        </w:rPr>
        <w:t> </w:t>
      </w:r>
    </w:p>
    <w:p w:rsidR="00D3758B" w:rsidRPr="00260552" w:rsidRDefault="00D3758B" w:rsidP="00D3758B">
      <w:pPr>
        <w:ind w:firstLine="709"/>
        <w:jc w:val="both"/>
        <w:rPr>
          <w:color w:val="000000"/>
        </w:rPr>
      </w:pPr>
      <w:r w:rsidRPr="00260552">
        <w:rPr>
          <w:color w:val="000000"/>
        </w:rPr>
        <w:t>* указывается наименование должности</w:t>
      </w:r>
    </w:p>
    <w:p w:rsidR="00765C82" w:rsidRDefault="00765C82" w:rsidP="00D3758B">
      <w:pPr>
        <w:tabs>
          <w:tab w:val="left" w:pos="1134"/>
        </w:tabs>
        <w:jc w:val="both"/>
      </w:pPr>
    </w:p>
    <w:p w:rsidR="00765C82" w:rsidRDefault="00765C82" w:rsidP="00D3758B">
      <w:pPr>
        <w:tabs>
          <w:tab w:val="left" w:pos="1134"/>
        </w:tabs>
        <w:jc w:val="both"/>
      </w:pPr>
    </w:p>
    <w:p w:rsidR="00765C82" w:rsidRDefault="00765C82" w:rsidP="00765C82">
      <w:pPr>
        <w:tabs>
          <w:tab w:val="left" w:pos="1134"/>
        </w:tabs>
        <w:jc w:val="both"/>
      </w:pPr>
    </w:p>
    <w:p w:rsidR="00765C82" w:rsidRDefault="00765C82"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D3758B" w:rsidRDefault="00D3758B" w:rsidP="00765C82">
      <w:pPr>
        <w:tabs>
          <w:tab w:val="left" w:pos="1134"/>
        </w:tabs>
        <w:jc w:val="both"/>
      </w:pPr>
    </w:p>
    <w:p w:rsidR="00765C82" w:rsidRDefault="00765C82" w:rsidP="00765C82">
      <w:pPr>
        <w:tabs>
          <w:tab w:val="left" w:pos="1134"/>
        </w:tabs>
        <w:jc w:val="both"/>
      </w:pPr>
    </w:p>
    <w:p w:rsidR="00765C82" w:rsidRDefault="00765C82" w:rsidP="00765C82">
      <w:pPr>
        <w:tabs>
          <w:tab w:val="left" w:pos="1134"/>
        </w:tabs>
        <w:jc w:val="both"/>
      </w:pPr>
    </w:p>
    <w:p w:rsidR="00765C82" w:rsidRDefault="00765C82" w:rsidP="00765C82">
      <w:pPr>
        <w:tabs>
          <w:tab w:val="left" w:pos="1134"/>
        </w:tabs>
        <w:jc w:val="both"/>
      </w:pPr>
    </w:p>
    <w:p w:rsidR="00765C82" w:rsidRPr="00765C82" w:rsidRDefault="00765C82" w:rsidP="00765C82">
      <w:pPr>
        <w:tabs>
          <w:tab w:val="left" w:pos="1134"/>
        </w:tabs>
        <w:jc w:val="both"/>
      </w:pPr>
    </w:p>
    <w:p w:rsidR="0073185A" w:rsidRPr="00765C82" w:rsidRDefault="0073185A" w:rsidP="00765C82">
      <w:pPr>
        <w:jc w:val="center"/>
      </w:pPr>
    </w:p>
    <w:p w:rsidR="001D35B4" w:rsidRPr="00FB6C5A" w:rsidRDefault="001D35B4" w:rsidP="001D35B4">
      <w:pPr>
        <w:jc w:val="cente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E70E5C">
      <w:headerReference w:type="even" r:id="rId15"/>
      <w:headerReference w:type="default" r:id="rId16"/>
      <w:footerReference w:type="default" r:id="rId17"/>
      <w:pgSz w:w="11906" w:h="16838"/>
      <w:pgMar w:top="964" w:right="851" w:bottom="851"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15C" w:rsidRDefault="00C7015C" w:rsidP="001944AC">
      <w:r>
        <w:separator/>
      </w:r>
    </w:p>
  </w:endnote>
  <w:endnote w:type="continuationSeparator" w:id="1">
    <w:p w:rsidR="00C7015C" w:rsidRDefault="00C7015C" w:rsidP="0019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71047"/>
      <w:docPartObj>
        <w:docPartGallery w:val="Page Numbers (Bottom of Page)"/>
        <w:docPartUnique/>
      </w:docPartObj>
    </w:sdtPr>
    <w:sdtContent>
      <w:p w:rsidR="008B1F6B" w:rsidRDefault="002B046C">
        <w:pPr>
          <w:pStyle w:val="a7"/>
          <w:jc w:val="right"/>
        </w:pPr>
        <w:fldSimple w:instr=" PAGE   \* MERGEFORMAT ">
          <w:r w:rsidR="00D3758B">
            <w:rPr>
              <w:noProof/>
            </w:rPr>
            <w:t>10</w:t>
          </w:r>
        </w:fldSimple>
      </w:p>
    </w:sdtContent>
  </w:sdt>
  <w:p w:rsidR="008B1F6B" w:rsidRDefault="008B1F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15C" w:rsidRDefault="00C7015C" w:rsidP="001944AC">
      <w:r>
        <w:separator/>
      </w:r>
    </w:p>
  </w:footnote>
  <w:footnote w:type="continuationSeparator" w:id="1">
    <w:p w:rsidR="00C7015C" w:rsidRDefault="00C7015C"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2B046C" w:rsidP="00773506">
    <w:pPr>
      <w:pStyle w:val="a5"/>
      <w:framePr w:wrap="around" w:vAnchor="text" w:hAnchor="margin" w:xAlign="center" w:y="1"/>
      <w:rPr>
        <w:rStyle w:val="ae"/>
      </w:rPr>
    </w:pPr>
    <w:r>
      <w:rPr>
        <w:rStyle w:val="ae"/>
      </w:rPr>
      <w:fldChar w:fldCharType="begin"/>
    </w:r>
    <w:r w:rsidR="008B1F6B">
      <w:rPr>
        <w:rStyle w:val="ae"/>
      </w:rPr>
      <w:instrText xml:space="preserve">PAGE  </w:instrText>
    </w:r>
    <w:r>
      <w:rPr>
        <w:rStyle w:val="ae"/>
      </w:rPr>
      <w:fldChar w:fldCharType="end"/>
    </w:r>
  </w:p>
  <w:p w:rsidR="008B1F6B" w:rsidRDefault="008B1F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6B" w:rsidRDefault="008B1F6B" w:rsidP="0077350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AF2021"/>
    <w:multiLevelType w:val="multilevel"/>
    <w:tmpl w:val="7DB2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557072"/>
    <w:multiLevelType w:val="multilevel"/>
    <w:tmpl w:val="41549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B4846"/>
    <w:multiLevelType w:val="hybridMultilevel"/>
    <w:tmpl w:val="A4E21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BD2204"/>
    <w:multiLevelType w:val="multilevel"/>
    <w:tmpl w:val="4FAA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2635B"/>
    <w:multiLevelType w:val="multilevel"/>
    <w:tmpl w:val="4DA41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205E4"/>
    <w:multiLevelType w:val="hybridMultilevel"/>
    <w:tmpl w:val="451465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13B50C8"/>
    <w:multiLevelType w:val="hybridMultilevel"/>
    <w:tmpl w:val="F894FC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531F08"/>
    <w:multiLevelType w:val="hybridMultilevel"/>
    <w:tmpl w:val="A5262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181D73"/>
    <w:multiLevelType w:val="hybridMultilevel"/>
    <w:tmpl w:val="FB406142"/>
    <w:lvl w:ilvl="0" w:tplc="A5D0D032">
      <w:start w:val="1"/>
      <w:numFmt w:val="decimal"/>
      <w:lvlText w:val="%1."/>
      <w:lvlJc w:val="left"/>
      <w:pPr>
        <w:ind w:left="36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A4AA3E6">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CC686">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209D2">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E8FB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2D09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4AB12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6C61D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6A56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54A46AE"/>
    <w:multiLevelType w:val="hybridMultilevel"/>
    <w:tmpl w:val="721631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711C84"/>
    <w:multiLevelType w:val="hybridMultilevel"/>
    <w:tmpl w:val="09FE907C"/>
    <w:lvl w:ilvl="0" w:tplc="0D84F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FA32D9D"/>
    <w:multiLevelType w:val="hybridMultilevel"/>
    <w:tmpl w:val="72F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4">
    <w:nsid w:val="7C906F60"/>
    <w:multiLevelType w:val="hybridMultilevel"/>
    <w:tmpl w:val="CFCA10FE"/>
    <w:lvl w:ilvl="0" w:tplc="969EB9D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6"/>
  </w:num>
  <w:num w:numId="5">
    <w:abstractNumId w:val="2"/>
  </w:num>
  <w:num w:numId="6">
    <w:abstractNumId w:val="4"/>
  </w:num>
  <w:num w:numId="7">
    <w:abstractNumId w:val="3"/>
  </w:num>
  <w:num w:numId="8">
    <w:abstractNumId w:val="12"/>
  </w:num>
  <w:num w:numId="9">
    <w:abstractNumId w:val="9"/>
  </w:num>
  <w:num w:numId="10">
    <w:abstractNumId w:val="1"/>
  </w:num>
  <w:num w:numId="11">
    <w:abstractNumId w:val="5"/>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30454"/>
    <w:rsid w:val="00032F16"/>
    <w:rsid w:val="00043740"/>
    <w:rsid w:val="00061F54"/>
    <w:rsid w:val="000649C3"/>
    <w:rsid w:val="000657D4"/>
    <w:rsid w:val="0008252D"/>
    <w:rsid w:val="00084960"/>
    <w:rsid w:val="00091B9F"/>
    <w:rsid w:val="00095A65"/>
    <w:rsid w:val="000B0B44"/>
    <w:rsid w:val="000B6996"/>
    <w:rsid w:val="000C3636"/>
    <w:rsid w:val="000E50FE"/>
    <w:rsid w:val="000E5288"/>
    <w:rsid w:val="000F3FE7"/>
    <w:rsid w:val="001049FA"/>
    <w:rsid w:val="00104E1F"/>
    <w:rsid w:val="001217C6"/>
    <w:rsid w:val="00124DB8"/>
    <w:rsid w:val="001274B7"/>
    <w:rsid w:val="001326B8"/>
    <w:rsid w:val="00140DCD"/>
    <w:rsid w:val="0014694C"/>
    <w:rsid w:val="001611A3"/>
    <w:rsid w:val="00166284"/>
    <w:rsid w:val="00171C67"/>
    <w:rsid w:val="001759A2"/>
    <w:rsid w:val="001812A6"/>
    <w:rsid w:val="001944AC"/>
    <w:rsid w:val="00197480"/>
    <w:rsid w:val="001A3000"/>
    <w:rsid w:val="001B3C4B"/>
    <w:rsid w:val="001B69E2"/>
    <w:rsid w:val="001D0595"/>
    <w:rsid w:val="001D2DA8"/>
    <w:rsid w:val="001D35B4"/>
    <w:rsid w:val="001E137D"/>
    <w:rsid w:val="001F3C1F"/>
    <w:rsid w:val="001F6C2C"/>
    <w:rsid w:val="00216155"/>
    <w:rsid w:val="00223730"/>
    <w:rsid w:val="002365E6"/>
    <w:rsid w:val="002426B1"/>
    <w:rsid w:val="00243152"/>
    <w:rsid w:val="002617DD"/>
    <w:rsid w:val="002637B0"/>
    <w:rsid w:val="002733BC"/>
    <w:rsid w:val="002937B1"/>
    <w:rsid w:val="002B046C"/>
    <w:rsid w:val="002D22B5"/>
    <w:rsid w:val="002E5A87"/>
    <w:rsid w:val="002E664A"/>
    <w:rsid w:val="00303D78"/>
    <w:rsid w:val="003068A9"/>
    <w:rsid w:val="003204A9"/>
    <w:rsid w:val="00320AC9"/>
    <w:rsid w:val="003265F9"/>
    <w:rsid w:val="00330CEF"/>
    <w:rsid w:val="003531D4"/>
    <w:rsid w:val="003701D7"/>
    <w:rsid w:val="003747CB"/>
    <w:rsid w:val="003748DD"/>
    <w:rsid w:val="00385D5C"/>
    <w:rsid w:val="003C7847"/>
    <w:rsid w:val="003D0CB1"/>
    <w:rsid w:val="003E16D9"/>
    <w:rsid w:val="003E7519"/>
    <w:rsid w:val="003F0D04"/>
    <w:rsid w:val="00411832"/>
    <w:rsid w:val="00415CE5"/>
    <w:rsid w:val="0041680F"/>
    <w:rsid w:val="004176FA"/>
    <w:rsid w:val="004276F2"/>
    <w:rsid w:val="00431DE5"/>
    <w:rsid w:val="0043685A"/>
    <w:rsid w:val="00450D36"/>
    <w:rsid w:val="004538EA"/>
    <w:rsid w:val="004539E2"/>
    <w:rsid w:val="004552B7"/>
    <w:rsid w:val="0046270D"/>
    <w:rsid w:val="004872C0"/>
    <w:rsid w:val="004B2AA4"/>
    <w:rsid w:val="004B72B4"/>
    <w:rsid w:val="004C4BBF"/>
    <w:rsid w:val="004C60D0"/>
    <w:rsid w:val="004C6CAA"/>
    <w:rsid w:val="004E3A64"/>
    <w:rsid w:val="004E5A18"/>
    <w:rsid w:val="004E6130"/>
    <w:rsid w:val="004E6927"/>
    <w:rsid w:val="004F0066"/>
    <w:rsid w:val="004F2832"/>
    <w:rsid w:val="00507EC1"/>
    <w:rsid w:val="005118E9"/>
    <w:rsid w:val="0051742B"/>
    <w:rsid w:val="005219D3"/>
    <w:rsid w:val="00524EA1"/>
    <w:rsid w:val="005550D2"/>
    <w:rsid w:val="005B1686"/>
    <w:rsid w:val="005C78BB"/>
    <w:rsid w:val="005F0C12"/>
    <w:rsid w:val="005F2612"/>
    <w:rsid w:val="005F4389"/>
    <w:rsid w:val="006134E4"/>
    <w:rsid w:val="00626055"/>
    <w:rsid w:val="00627864"/>
    <w:rsid w:val="00636A44"/>
    <w:rsid w:val="006543F6"/>
    <w:rsid w:val="00656EB7"/>
    <w:rsid w:val="00662CE5"/>
    <w:rsid w:val="006757F8"/>
    <w:rsid w:val="00697198"/>
    <w:rsid w:val="006A0425"/>
    <w:rsid w:val="006A7D06"/>
    <w:rsid w:val="006B503E"/>
    <w:rsid w:val="006C2A27"/>
    <w:rsid w:val="006C46A6"/>
    <w:rsid w:val="006D5B32"/>
    <w:rsid w:val="006E2AAF"/>
    <w:rsid w:val="006F4E7F"/>
    <w:rsid w:val="00705CE1"/>
    <w:rsid w:val="00710ED3"/>
    <w:rsid w:val="00713184"/>
    <w:rsid w:val="0071378E"/>
    <w:rsid w:val="0073090B"/>
    <w:rsid w:val="0073185A"/>
    <w:rsid w:val="00734BE1"/>
    <w:rsid w:val="00742A54"/>
    <w:rsid w:val="00751CB2"/>
    <w:rsid w:val="00764596"/>
    <w:rsid w:val="00765C82"/>
    <w:rsid w:val="007666E2"/>
    <w:rsid w:val="00766949"/>
    <w:rsid w:val="00773506"/>
    <w:rsid w:val="00795D0C"/>
    <w:rsid w:val="007A5BE3"/>
    <w:rsid w:val="007B244C"/>
    <w:rsid w:val="007B3AD7"/>
    <w:rsid w:val="007B7064"/>
    <w:rsid w:val="007C3ED0"/>
    <w:rsid w:val="007E0533"/>
    <w:rsid w:val="007E4886"/>
    <w:rsid w:val="007F0631"/>
    <w:rsid w:val="007F798C"/>
    <w:rsid w:val="00812431"/>
    <w:rsid w:val="008323D5"/>
    <w:rsid w:val="008404DB"/>
    <w:rsid w:val="00882A9B"/>
    <w:rsid w:val="00891DE2"/>
    <w:rsid w:val="008933A4"/>
    <w:rsid w:val="00894458"/>
    <w:rsid w:val="008A4706"/>
    <w:rsid w:val="008A68C0"/>
    <w:rsid w:val="008B1F6B"/>
    <w:rsid w:val="008B4975"/>
    <w:rsid w:val="008B665F"/>
    <w:rsid w:val="008C3172"/>
    <w:rsid w:val="008F6FAD"/>
    <w:rsid w:val="008F7F86"/>
    <w:rsid w:val="00901CFC"/>
    <w:rsid w:val="00930A7E"/>
    <w:rsid w:val="00930D79"/>
    <w:rsid w:val="00943379"/>
    <w:rsid w:val="009511AC"/>
    <w:rsid w:val="009574CD"/>
    <w:rsid w:val="00957F40"/>
    <w:rsid w:val="0096035B"/>
    <w:rsid w:val="009619BD"/>
    <w:rsid w:val="00962295"/>
    <w:rsid w:val="0097392F"/>
    <w:rsid w:val="00977B7B"/>
    <w:rsid w:val="009974E6"/>
    <w:rsid w:val="009A6500"/>
    <w:rsid w:val="009B02BF"/>
    <w:rsid w:val="009B145A"/>
    <w:rsid w:val="009C11EB"/>
    <w:rsid w:val="009D66D3"/>
    <w:rsid w:val="009F0973"/>
    <w:rsid w:val="009F2E07"/>
    <w:rsid w:val="00A005A2"/>
    <w:rsid w:val="00A4034F"/>
    <w:rsid w:val="00A4105E"/>
    <w:rsid w:val="00A47330"/>
    <w:rsid w:val="00A55E78"/>
    <w:rsid w:val="00A57846"/>
    <w:rsid w:val="00A702B2"/>
    <w:rsid w:val="00A71A79"/>
    <w:rsid w:val="00A74B54"/>
    <w:rsid w:val="00A7692F"/>
    <w:rsid w:val="00A7747D"/>
    <w:rsid w:val="00A77EB6"/>
    <w:rsid w:val="00A92359"/>
    <w:rsid w:val="00AA0ED2"/>
    <w:rsid w:val="00AB0735"/>
    <w:rsid w:val="00AC5A5A"/>
    <w:rsid w:val="00AE2307"/>
    <w:rsid w:val="00AE3A03"/>
    <w:rsid w:val="00AE77CF"/>
    <w:rsid w:val="00AF0346"/>
    <w:rsid w:val="00AF0684"/>
    <w:rsid w:val="00B00E37"/>
    <w:rsid w:val="00B22E07"/>
    <w:rsid w:val="00B43EB6"/>
    <w:rsid w:val="00B634B7"/>
    <w:rsid w:val="00B645EB"/>
    <w:rsid w:val="00B7723F"/>
    <w:rsid w:val="00B96442"/>
    <w:rsid w:val="00BC07A7"/>
    <w:rsid w:val="00BC0A94"/>
    <w:rsid w:val="00BC116A"/>
    <w:rsid w:val="00BF0353"/>
    <w:rsid w:val="00BF22AE"/>
    <w:rsid w:val="00C1690A"/>
    <w:rsid w:val="00C17CFE"/>
    <w:rsid w:val="00C35269"/>
    <w:rsid w:val="00C413D0"/>
    <w:rsid w:val="00C414C5"/>
    <w:rsid w:val="00C416F5"/>
    <w:rsid w:val="00C42602"/>
    <w:rsid w:val="00C50292"/>
    <w:rsid w:val="00C54E83"/>
    <w:rsid w:val="00C64AAC"/>
    <w:rsid w:val="00C7015C"/>
    <w:rsid w:val="00C7017B"/>
    <w:rsid w:val="00CA262E"/>
    <w:rsid w:val="00CB22DA"/>
    <w:rsid w:val="00CB7B4E"/>
    <w:rsid w:val="00CC01D0"/>
    <w:rsid w:val="00CC086B"/>
    <w:rsid w:val="00CC13AE"/>
    <w:rsid w:val="00CC7CC2"/>
    <w:rsid w:val="00CF6380"/>
    <w:rsid w:val="00CF78DE"/>
    <w:rsid w:val="00D232FB"/>
    <w:rsid w:val="00D35360"/>
    <w:rsid w:val="00D3758B"/>
    <w:rsid w:val="00D37C17"/>
    <w:rsid w:val="00D41F79"/>
    <w:rsid w:val="00D42BE3"/>
    <w:rsid w:val="00D53599"/>
    <w:rsid w:val="00D557D9"/>
    <w:rsid w:val="00D834B2"/>
    <w:rsid w:val="00D86786"/>
    <w:rsid w:val="00D87E36"/>
    <w:rsid w:val="00D92D56"/>
    <w:rsid w:val="00D96CA5"/>
    <w:rsid w:val="00DB19AA"/>
    <w:rsid w:val="00DB4026"/>
    <w:rsid w:val="00DD0899"/>
    <w:rsid w:val="00DD7D0E"/>
    <w:rsid w:val="00DF0B14"/>
    <w:rsid w:val="00DF551E"/>
    <w:rsid w:val="00E022D7"/>
    <w:rsid w:val="00E30CD0"/>
    <w:rsid w:val="00E63BF5"/>
    <w:rsid w:val="00E70E5C"/>
    <w:rsid w:val="00E73FDE"/>
    <w:rsid w:val="00E76EE2"/>
    <w:rsid w:val="00E926FD"/>
    <w:rsid w:val="00E92739"/>
    <w:rsid w:val="00E95566"/>
    <w:rsid w:val="00EA67D6"/>
    <w:rsid w:val="00EC3979"/>
    <w:rsid w:val="00EC3AC4"/>
    <w:rsid w:val="00EC3D69"/>
    <w:rsid w:val="00ED63C4"/>
    <w:rsid w:val="00ED7752"/>
    <w:rsid w:val="00EE087D"/>
    <w:rsid w:val="00EE3180"/>
    <w:rsid w:val="00EE788E"/>
    <w:rsid w:val="00EE7DCD"/>
    <w:rsid w:val="00F1404E"/>
    <w:rsid w:val="00F166B6"/>
    <w:rsid w:val="00F427E2"/>
    <w:rsid w:val="00F46E32"/>
    <w:rsid w:val="00F52B5A"/>
    <w:rsid w:val="00F53FBA"/>
    <w:rsid w:val="00F7029D"/>
    <w:rsid w:val="00F7642A"/>
    <w:rsid w:val="00F8728F"/>
    <w:rsid w:val="00F95111"/>
    <w:rsid w:val="00FA3C97"/>
    <w:rsid w:val="00FB6C5A"/>
    <w:rsid w:val="00FC1E7B"/>
    <w:rsid w:val="00FC4540"/>
    <w:rsid w:val="00FC6486"/>
    <w:rsid w:val="00FE707C"/>
    <w:rsid w:val="00FE7DCF"/>
    <w:rsid w:val="00FF1194"/>
    <w:rsid w:val="00FF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
    <w:name w:val="heading 1"/>
    <w:basedOn w:val="normal"/>
    <w:next w:val="normal"/>
    <w:link w:val="10"/>
    <w:uiPriority w:val="9"/>
    <w:qFormat/>
    <w:rsid w:val="00636A44"/>
    <w:pPr>
      <w:spacing w:before="480" w:after="120"/>
      <w:outlineLvl w:val="0"/>
    </w:pPr>
    <w:rPr>
      <w:b/>
      <w:sz w:val="36"/>
    </w:rPr>
  </w:style>
  <w:style w:type="paragraph" w:styleId="2">
    <w:name w:val="heading 2"/>
    <w:basedOn w:val="a"/>
    <w:next w:val="a"/>
    <w:link w:val="20"/>
    <w:qFormat/>
    <w:rsid w:val="00636A44"/>
    <w:pPr>
      <w:keepNext/>
      <w:outlineLvl w:val="1"/>
    </w:pPr>
    <w:rPr>
      <w:b/>
      <w:bCs/>
    </w:rPr>
  </w:style>
  <w:style w:type="paragraph" w:styleId="3">
    <w:name w:val="heading 3"/>
    <w:basedOn w:val="a"/>
    <w:next w:val="a"/>
    <w:link w:val="30"/>
    <w:qFormat/>
    <w:rsid w:val="00636A44"/>
    <w:pPr>
      <w:keepNext/>
      <w:outlineLvl w:val="2"/>
    </w:pPr>
    <w:rPr>
      <w:b/>
      <w:bCs/>
      <w:sz w:val="22"/>
    </w:rPr>
  </w:style>
  <w:style w:type="paragraph" w:styleId="5">
    <w:name w:val="heading 5"/>
    <w:basedOn w:val="a"/>
    <w:next w:val="a"/>
    <w:link w:val="50"/>
    <w:qFormat/>
    <w:rsid w:val="004E613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A44"/>
    <w:rPr>
      <w:rFonts w:ascii="Arial" w:eastAsia="Arial" w:hAnsi="Arial" w:cs="Arial"/>
      <w:b/>
      <w:color w:val="000000"/>
      <w:sz w:val="36"/>
      <w:lang w:eastAsia="ru-RU"/>
    </w:rPr>
  </w:style>
  <w:style w:type="character" w:customStyle="1" w:styleId="20">
    <w:name w:val="Заголовок 2 Знак"/>
    <w:basedOn w:val="a0"/>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36A44"/>
    <w:rPr>
      <w:rFonts w:ascii="Times New Roman" w:eastAsia="Times New Roman" w:hAnsi="Times New Roman" w:cs="Times New Roman"/>
      <w:b/>
      <w:bCs/>
      <w:szCs w:val="24"/>
      <w:lang w:eastAsia="ru-RU"/>
    </w:rPr>
  </w:style>
  <w:style w:type="paragraph" w:styleId="a3">
    <w:name w:val="Balloon Text"/>
    <w:basedOn w:val="a"/>
    <w:link w:val="a4"/>
    <w:uiPriority w:val="99"/>
    <w:unhideWhenUsed/>
    <w:rsid w:val="00636A44"/>
    <w:rPr>
      <w:rFonts w:ascii="Tahoma" w:hAnsi="Tahoma" w:cs="Tahoma"/>
      <w:sz w:val="16"/>
      <w:szCs w:val="16"/>
    </w:rPr>
  </w:style>
  <w:style w:type="character" w:customStyle="1" w:styleId="a4">
    <w:name w:val="Текст выноски Знак"/>
    <w:basedOn w:val="a0"/>
    <w:link w:val="a3"/>
    <w:uiPriority w:val="99"/>
    <w:rsid w:val="00636A44"/>
    <w:rPr>
      <w:rFonts w:ascii="Tahoma" w:eastAsia="Times New Roman" w:hAnsi="Tahoma" w:cs="Tahoma"/>
      <w:sz w:val="16"/>
      <w:szCs w:val="16"/>
      <w:lang w:eastAsia="ru-RU"/>
    </w:rPr>
  </w:style>
  <w:style w:type="paragraph" w:styleId="a5">
    <w:name w:val="header"/>
    <w:basedOn w:val="a"/>
    <w:link w:val="a6"/>
    <w:unhideWhenUsed/>
    <w:rsid w:val="00636A44"/>
    <w:pPr>
      <w:tabs>
        <w:tab w:val="center" w:pos="4677"/>
        <w:tab w:val="right" w:pos="9355"/>
      </w:tabs>
    </w:pPr>
  </w:style>
  <w:style w:type="character" w:customStyle="1" w:styleId="a6">
    <w:name w:val="Верхний колонтитул Знак"/>
    <w:basedOn w:val="a0"/>
    <w:link w:val="a5"/>
    <w:rsid w:val="00636A44"/>
    <w:rPr>
      <w:rFonts w:ascii="Times New Roman" w:eastAsia="Times New Roman" w:hAnsi="Times New Roman" w:cs="Times New Roman"/>
      <w:sz w:val="24"/>
      <w:szCs w:val="24"/>
      <w:lang w:eastAsia="ru-RU"/>
    </w:rPr>
  </w:style>
  <w:style w:type="paragraph" w:styleId="a7">
    <w:name w:val="footer"/>
    <w:basedOn w:val="a"/>
    <w:link w:val="a8"/>
    <w:unhideWhenUsed/>
    <w:rsid w:val="00636A44"/>
    <w:pPr>
      <w:tabs>
        <w:tab w:val="center" w:pos="4677"/>
        <w:tab w:val="right" w:pos="9355"/>
      </w:tabs>
    </w:pPr>
  </w:style>
  <w:style w:type="character" w:customStyle="1" w:styleId="a8">
    <w:name w:val="Нижний колонтитул Знак"/>
    <w:basedOn w:val="a0"/>
    <w:link w:val="a7"/>
    <w:rsid w:val="00636A44"/>
    <w:rPr>
      <w:rFonts w:ascii="Times New Roman" w:eastAsia="Times New Roman" w:hAnsi="Times New Roman" w:cs="Times New Roman"/>
      <w:sz w:val="24"/>
      <w:szCs w:val="24"/>
      <w:lang w:eastAsia="ru-RU"/>
    </w:rPr>
  </w:style>
  <w:style w:type="paragraph" w:styleId="a9">
    <w:name w:val="Normal (Web)"/>
    <w:basedOn w:val="a"/>
    <w:link w:val="aa"/>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636A44"/>
    <w:pPr>
      <w:ind w:left="720"/>
      <w:contextualSpacing/>
    </w:pPr>
  </w:style>
  <w:style w:type="paragraph" w:customStyle="1" w:styleId="21">
    <w:name w:val="Основной текст 21"/>
    <w:basedOn w:val="a"/>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page number"/>
    <w:basedOn w:val="a0"/>
    <w:uiPriority w:val="99"/>
    <w:rsid w:val="00636A44"/>
  </w:style>
  <w:style w:type="character" w:customStyle="1" w:styleId="blk3">
    <w:name w:val="blk3"/>
    <w:basedOn w:val="a0"/>
    <w:rsid w:val="00636A44"/>
    <w:rPr>
      <w:vanish w:val="0"/>
      <w:webHidden w:val="0"/>
      <w:specVanish w:val="0"/>
    </w:rPr>
  </w:style>
  <w:style w:type="paragraph" w:styleId="af">
    <w:name w:val="Title"/>
    <w:basedOn w:val="a"/>
    <w:next w:val="a"/>
    <w:link w:val="af0"/>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1">
    <w:name w:val="Hyperlink"/>
    <w:uiPriority w:val="99"/>
    <w:rsid w:val="00636A44"/>
    <w:rPr>
      <w:color w:val="0000FF"/>
      <w:u w:val="single"/>
    </w:rPr>
  </w:style>
  <w:style w:type="character" w:styleId="af2">
    <w:name w:val="Emphasis"/>
    <w:basedOn w:val="a0"/>
    <w:uiPriority w:val="20"/>
    <w:qFormat/>
    <w:rsid w:val="00636A44"/>
    <w:rPr>
      <w:i/>
      <w:iCs/>
    </w:rPr>
  </w:style>
  <w:style w:type="paragraph" w:styleId="af3">
    <w:name w:val="No Spacing"/>
    <w:link w:val="af4"/>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endnote text"/>
    <w:basedOn w:val="a"/>
    <w:link w:val="af6"/>
    <w:rsid w:val="00636A44"/>
    <w:rPr>
      <w:sz w:val="20"/>
      <w:szCs w:val="20"/>
    </w:rPr>
  </w:style>
  <w:style w:type="character" w:customStyle="1" w:styleId="af6">
    <w:name w:val="Текст концевой сноски Знак"/>
    <w:basedOn w:val="a0"/>
    <w:link w:val="af5"/>
    <w:rsid w:val="00636A44"/>
    <w:rPr>
      <w:rFonts w:ascii="Times New Roman" w:eastAsia="Times New Roman" w:hAnsi="Times New Roman" w:cs="Times New Roman"/>
      <w:sz w:val="20"/>
      <w:szCs w:val="20"/>
      <w:lang w:eastAsia="ru-RU"/>
    </w:rPr>
  </w:style>
  <w:style w:type="character" w:styleId="af7">
    <w:name w:val="endnote reference"/>
    <w:basedOn w:val="a0"/>
    <w:rsid w:val="00636A44"/>
    <w:rPr>
      <w:vertAlign w:val="superscript"/>
    </w:rPr>
  </w:style>
  <w:style w:type="paragraph" w:styleId="af8">
    <w:name w:val="footnote text"/>
    <w:basedOn w:val="a"/>
    <w:link w:val="af9"/>
    <w:uiPriority w:val="99"/>
    <w:rsid w:val="00636A44"/>
    <w:rPr>
      <w:sz w:val="20"/>
      <w:szCs w:val="20"/>
    </w:rPr>
  </w:style>
  <w:style w:type="character" w:customStyle="1" w:styleId="af9">
    <w:name w:val="Текст сноски Знак"/>
    <w:basedOn w:val="a0"/>
    <w:link w:val="af8"/>
    <w:uiPriority w:val="99"/>
    <w:rsid w:val="00636A44"/>
    <w:rPr>
      <w:rFonts w:ascii="Times New Roman" w:eastAsia="Times New Roman" w:hAnsi="Times New Roman" w:cs="Times New Roman"/>
      <w:sz w:val="20"/>
      <w:szCs w:val="20"/>
      <w:lang w:eastAsia="ru-RU"/>
    </w:rPr>
  </w:style>
  <w:style w:type="character" w:styleId="afa">
    <w:name w:val="footnote reference"/>
    <w:basedOn w:val="a0"/>
    <w:uiPriority w:val="99"/>
    <w:rsid w:val="00636A44"/>
    <w:rPr>
      <w:vertAlign w:val="superscript"/>
    </w:rPr>
  </w:style>
  <w:style w:type="paragraph" w:customStyle="1" w:styleId="ConsPlusNonformat">
    <w:name w:val="ConsPlusNonformat"/>
    <w:q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4">
    <w:name w:val="Без интервала Знак"/>
    <w:basedOn w:val="a0"/>
    <w:link w:val="af3"/>
    <w:uiPriority w:val="1"/>
    <w:rsid w:val="00636A44"/>
    <w:rPr>
      <w:rFonts w:ascii="Calibri" w:eastAsia="Calibri" w:hAnsi="Calibri" w:cs="Times New Roman"/>
    </w:rPr>
  </w:style>
  <w:style w:type="character" w:styleId="afb">
    <w:name w:val="annotation reference"/>
    <w:basedOn w:val="a0"/>
    <w:uiPriority w:val="99"/>
    <w:rsid w:val="00636A44"/>
    <w:rPr>
      <w:sz w:val="16"/>
      <w:szCs w:val="16"/>
    </w:rPr>
  </w:style>
  <w:style w:type="paragraph" w:styleId="afc">
    <w:name w:val="annotation text"/>
    <w:basedOn w:val="a"/>
    <w:link w:val="afd"/>
    <w:rsid w:val="00636A44"/>
    <w:rPr>
      <w:sz w:val="20"/>
      <w:szCs w:val="20"/>
    </w:rPr>
  </w:style>
  <w:style w:type="character" w:customStyle="1" w:styleId="afd">
    <w:name w:val="Текст примечания Знак"/>
    <w:basedOn w:val="a0"/>
    <w:link w:val="afc"/>
    <w:rsid w:val="00636A44"/>
    <w:rPr>
      <w:rFonts w:ascii="Times New Roman" w:eastAsia="Times New Roman" w:hAnsi="Times New Roman" w:cs="Times New Roman"/>
      <w:sz w:val="20"/>
      <w:szCs w:val="20"/>
      <w:lang w:eastAsia="ru-RU"/>
    </w:rPr>
  </w:style>
  <w:style w:type="paragraph" w:styleId="afe">
    <w:name w:val="annotation subject"/>
    <w:basedOn w:val="afc"/>
    <w:next w:val="afc"/>
    <w:link w:val="aff"/>
    <w:rsid w:val="00636A44"/>
    <w:rPr>
      <w:b/>
      <w:bCs/>
    </w:rPr>
  </w:style>
  <w:style w:type="character" w:customStyle="1" w:styleId="aff">
    <w:name w:val="Тема примечания Знак"/>
    <w:basedOn w:val="afd"/>
    <w:link w:val="afe"/>
    <w:rsid w:val="00636A44"/>
    <w:rPr>
      <w:b/>
      <w:bCs/>
    </w:rPr>
  </w:style>
  <w:style w:type="paragraph" w:styleId="HTML">
    <w:name w:val="HTML Preformatted"/>
    <w:basedOn w:val="a"/>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6A44"/>
    <w:rPr>
      <w:rFonts w:ascii="Courier New" w:eastAsia="Times New Roman" w:hAnsi="Courier New" w:cs="Courier New"/>
      <w:sz w:val="20"/>
      <w:szCs w:val="20"/>
      <w:lang w:eastAsia="ru-RU"/>
    </w:rPr>
  </w:style>
  <w:style w:type="character" w:customStyle="1" w:styleId="s10">
    <w:name w:val="s_10"/>
    <w:basedOn w:val="a0"/>
    <w:rsid w:val="00636A44"/>
  </w:style>
  <w:style w:type="paragraph" w:customStyle="1" w:styleId="s1">
    <w:name w:val="s_1"/>
    <w:basedOn w:val="a"/>
    <w:rsid w:val="00636A44"/>
    <w:pPr>
      <w:spacing w:before="100" w:beforeAutospacing="1" w:after="100" w:afterAutospacing="1"/>
    </w:pPr>
  </w:style>
  <w:style w:type="paragraph" w:customStyle="1" w:styleId="s3">
    <w:name w:val="s_3"/>
    <w:basedOn w:val="a"/>
    <w:rsid w:val="00636A44"/>
    <w:pPr>
      <w:spacing w:before="100" w:beforeAutospacing="1" w:after="100" w:afterAutospacing="1"/>
    </w:pPr>
  </w:style>
  <w:style w:type="paragraph" w:customStyle="1" w:styleId="s16">
    <w:name w:val="s_16"/>
    <w:basedOn w:val="a"/>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0">
    <w:name w:val="FollowedHyperlink"/>
    <w:basedOn w:val="a0"/>
    <w:uiPriority w:val="99"/>
    <w:unhideWhenUsed/>
    <w:rsid w:val="00636A44"/>
    <w:rPr>
      <w:color w:val="800080"/>
      <w:u w:val="single"/>
    </w:rPr>
  </w:style>
  <w:style w:type="paragraph" w:customStyle="1" w:styleId="xl65">
    <w:name w:val="xl65"/>
    <w:basedOn w:val="a"/>
    <w:rsid w:val="00636A44"/>
    <w:pPr>
      <w:spacing w:before="100" w:beforeAutospacing="1" w:after="100" w:afterAutospacing="1"/>
      <w:jc w:val="right"/>
    </w:pPr>
  </w:style>
  <w:style w:type="paragraph" w:customStyle="1" w:styleId="xl66">
    <w:name w:val="xl66"/>
    <w:basedOn w:val="a"/>
    <w:rsid w:val="00636A44"/>
    <w:pPr>
      <w:spacing w:before="100" w:beforeAutospacing="1" w:after="100" w:afterAutospacing="1"/>
      <w:jc w:val="center"/>
    </w:pPr>
  </w:style>
  <w:style w:type="paragraph" w:customStyle="1" w:styleId="xl67">
    <w:name w:val="xl67"/>
    <w:basedOn w:val="a"/>
    <w:rsid w:val="00636A44"/>
    <w:pPr>
      <w:spacing w:before="100" w:beforeAutospacing="1" w:after="100" w:afterAutospacing="1"/>
      <w:jc w:val="center"/>
    </w:pPr>
    <w:rPr>
      <w:b/>
      <w:bCs/>
    </w:rPr>
  </w:style>
  <w:style w:type="paragraph" w:customStyle="1" w:styleId="xl68">
    <w:name w:val="xl68"/>
    <w:basedOn w:val="a"/>
    <w:rsid w:val="00636A44"/>
    <w:pPr>
      <w:spacing w:before="100" w:beforeAutospacing="1" w:after="100" w:afterAutospacing="1"/>
    </w:pPr>
  </w:style>
  <w:style w:type="paragraph" w:customStyle="1" w:styleId="xl69">
    <w:name w:val="xl69"/>
    <w:basedOn w:val="a"/>
    <w:rsid w:val="00636A44"/>
    <w:pPr>
      <w:spacing w:before="100" w:beforeAutospacing="1" w:after="100" w:afterAutospacing="1"/>
      <w:jc w:val="center"/>
    </w:pPr>
  </w:style>
  <w:style w:type="paragraph" w:customStyle="1" w:styleId="xl70">
    <w:name w:val="xl7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
    <w:rsid w:val="00636A44"/>
    <w:pPr>
      <w:spacing w:before="100" w:beforeAutospacing="1" w:after="100" w:afterAutospacing="1"/>
    </w:pPr>
  </w:style>
  <w:style w:type="paragraph" w:customStyle="1" w:styleId="xl76">
    <w:name w:val="xl76"/>
    <w:basedOn w:val="a"/>
    <w:rsid w:val="00636A44"/>
    <w:pPr>
      <w:spacing w:before="100" w:beforeAutospacing="1" w:after="100" w:afterAutospacing="1"/>
      <w:jc w:val="center"/>
    </w:pPr>
    <w:rPr>
      <w:b/>
      <w:bCs/>
    </w:rPr>
  </w:style>
  <w:style w:type="paragraph" w:customStyle="1" w:styleId="xl77">
    <w:name w:val="xl77"/>
    <w:basedOn w:val="a"/>
    <w:rsid w:val="00636A44"/>
    <w:pPr>
      <w:spacing w:before="100" w:beforeAutospacing="1" w:after="100" w:afterAutospacing="1"/>
    </w:pPr>
    <w:rPr>
      <w:b/>
      <w:bCs/>
    </w:rPr>
  </w:style>
  <w:style w:type="paragraph" w:customStyle="1" w:styleId="xl78">
    <w:name w:val="xl7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
    <w:rsid w:val="00636A44"/>
    <w:pPr>
      <w:shd w:val="clear" w:color="000000" w:fill="FFFF00"/>
      <w:spacing w:before="100" w:beforeAutospacing="1" w:after="100" w:afterAutospacing="1"/>
    </w:pPr>
  </w:style>
  <w:style w:type="paragraph" w:customStyle="1" w:styleId="xl96">
    <w:name w:val="xl96"/>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636A44"/>
    <w:pPr>
      <w:shd w:val="clear" w:color="000000" w:fill="FFFF00"/>
      <w:spacing w:before="100" w:beforeAutospacing="1" w:after="100" w:afterAutospacing="1"/>
    </w:pPr>
    <w:rPr>
      <w:color w:val="FFFFFF"/>
    </w:rPr>
  </w:style>
  <w:style w:type="paragraph" w:customStyle="1" w:styleId="xl98">
    <w:name w:val="xl9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
    <w:rsid w:val="00636A44"/>
    <w:pPr>
      <w:spacing w:before="100" w:beforeAutospacing="1" w:after="100" w:afterAutospacing="1"/>
    </w:pPr>
  </w:style>
  <w:style w:type="paragraph" w:customStyle="1" w:styleId="BlockQuotation">
    <w:name w:val="Block Quotation"/>
    <w:basedOn w:val="a"/>
    <w:rsid w:val="00636A44"/>
    <w:pPr>
      <w:widowControl w:val="0"/>
      <w:suppressAutoHyphens/>
      <w:ind w:left="3686" w:right="-144" w:firstLine="4678"/>
      <w:jc w:val="both"/>
    </w:pPr>
    <w:rPr>
      <w:sz w:val="28"/>
      <w:szCs w:val="20"/>
      <w:lang w:eastAsia="ar-SA"/>
    </w:rPr>
  </w:style>
  <w:style w:type="paragraph" w:styleId="aff1">
    <w:name w:val="Body Text Indent"/>
    <w:basedOn w:val="a"/>
    <w:link w:val="aff2"/>
    <w:rsid w:val="00636A44"/>
    <w:pPr>
      <w:ind w:left="360"/>
    </w:pPr>
    <w:rPr>
      <w:sz w:val="28"/>
    </w:rPr>
  </w:style>
  <w:style w:type="character" w:customStyle="1" w:styleId="aff2">
    <w:name w:val="Основной текст с отступом Знак"/>
    <w:basedOn w:val="a0"/>
    <w:link w:val="aff1"/>
    <w:rsid w:val="00636A44"/>
    <w:rPr>
      <w:rFonts w:ascii="Times New Roman" w:eastAsia="Times New Roman" w:hAnsi="Times New Roman" w:cs="Times New Roman"/>
      <w:sz w:val="28"/>
      <w:szCs w:val="24"/>
      <w:lang w:eastAsia="ru-RU"/>
    </w:rPr>
  </w:style>
  <w:style w:type="paragraph" w:styleId="aff3">
    <w:name w:val="Body Text"/>
    <w:basedOn w:val="a"/>
    <w:link w:val="aff4"/>
    <w:rsid w:val="00636A44"/>
    <w:rPr>
      <w:sz w:val="28"/>
    </w:rPr>
  </w:style>
  <w:style w:type="character" w:customStyle="1" w:styleId="aff4">
    <w:name w:val="Основной текст Знак"/>
    <w:basedOn w:val="a0"/>
    <w:link w:val="aff3"/>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0"/>
    <w:uiPriority w:val="99"/>
    <w:rsid w:val="00A4105E"/>
    <w:rPr>
      <w:rFonts w:ascii="Times New Roman" w:hAnsi="Times New Roman" w:cs="Times New Roman" w:hint="default"/>
      <w:sz w:val="26"/>
      <w:szCs w:val="26"/>
    </w:rPr>
  </w:style>
  <w:style w:type="character" w:styleId="aff5">
    <w:name w:val="Strong"/>
    <w:basedOn w:val="a0"/>
    <w:qFormat/>
    <w:rsid w:val="00A4105E"/>
    <w:rPr>
      <w:b/>
      <w:bCs/>
    </w:rPr>
  </w:style>
  <w:style w:type="paragraph" w:customStyle="1" w:styleId="11">
    <w:name w:val="Заголовок1"/>
    <w:basedOn w:val="a"/>
    <w:next w:val="aff3"/>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0"/>
    <w:rsid w:val="00891DE2"/>
  </w:style>
  <w:style w:type="paragraph" w:customStyle="1" w:styleId="PreformattedText">
    <w:name w:val="Preformatted Text"/>
    <w:basedOn w:val="a"/>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0"/>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
    <w:rsid w:val="00CF6380"/>
    <w:pPr>
      <w:spacing w:before="144" w:after="288"/>
      <w:jc w:val="both"/>
    </w:pPr>
  </w:style>
  <w:style w:type="character" w:customStyle="1" w:styleId="aff6">
    <w:name w:val="Основной текст_"/>
    <w:basedOn w:val="a0"/>
    <w:link w:val="31"/>
    <w:rsid w:val="00BC07A7"/>
    <w:rPr>
      <w:rFonts w:ascii="Times New Roman" w:eastAsia="Times New Roman" w:hAnsi="Times New Roman" w:cs="Times New Roman"/>
      <w:shd w:val="clear" w:color="auto" w:fill="FFFFFF"/>
    </w:rPr>
  </w:style>
  <w:style w:type="character" w:customStyle="1" w:styleId="aff7">
    <w:name w:val="Основной текст + Курсив"/>
    <w:basedOn w:val="aff6"/>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6"/>
    <w:rsid w:val="00BC07A7"/>
    <w:rPr>
      <w:color w:val="000000"/>
      <w:spacing w:val="0"/>
      <w:w w:val="100"/>
      <w:position w:val="0"/>
      <w:sz w:val="23"/>
      <w:szCs w:val="23"/>
      <w:lang w:val="ru-RU" w:eastAsia="ru-RU" w:bidi="ru-RU"/>
    </w:rPr>
  </w:style>
  <w:style w:type="paragraph" w:customStyle="1" w:styleId="31">
    <w:name w:val="Основной текст3"/>
    <w:basedOn w:val="a"/>
    <w:link w:val="aff6"/>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0"/>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6"/>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0"/>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0"/>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6"/>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6"/>
    <w:rsid w:val="003D0CB1"/>
    <w:rPr>
      <w:b/>
      <w:bCs/>
      <w:color w:val="000000"/>
      <w:spacing w:val="0"/>
      <w:w w:val="100"/>
      <w:position w:val="0"/>
      <w:sz w:val="18"/>
      <w:szCs w:val="18"/>
      <w:lang w:val="ru-RU" w:eastAsia="ru-RU" w:bidi="ru-RU"/>
    </w:rPr>
  </w:style>
  <w:style w:type="character" w:customStyle="1" w:styleId="34">
    <w:name w:val="Заголовок №3_"/>
    <w:basedOn w:val="a0"/>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0"/>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0"/>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6"/>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0"/>
    <w:link w:val="160"/>
    <w:rsid w:val="003D0CB1"/>
    <w:rPr>
      <w:sz w:val="20"/>
      <w:szCs w:val="20"/>
      <w:shd w:val="clear" w:color="auto" w:fill="FFFFFF"/>
    </w:rPr>
  </w:style>
  <w:style w:type="character" w:customStyle="1" w:styleId="19">
    <w:name w:val="Основной текст (19)_"/>
    <w:basedOn w:val="a0"/>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0"/>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locked/>
    <w:rsid w:val="00A57846"/>
    <w:rPr>
      <w:rFonts w:ascii="Arial" w:eastAsia="Times New Roman" w:hAnsi="Arial" w:cs="Arial"/>
      <w:sz w:val="20"/>
      <w:szCs w:val="20"/>
      <w:lang w:eastAsia="ru-RU"/>
    </w:rPr>
  </w:style>
  <w:style w:type="paragraph" w:styleId="36">
    <w:name w:val="Body Text 3"/>
    <w:basedOn w:val="a"/>
    <w:link w:val="37"/>
    <w:uiPriority w:val="99"/>
    <w:semiHidden/>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0"/>
    <w:link w:val="36"/>
    <w:uiPriority w:val="99"/>
    <w:semiHidden/>
    <w:rsid w:val="00A57846"/>
    <w:rPr>
      <w:rFonts w:ascii="Arial" w:eastAsia="Lucida Sans Unicode" w:hAnsi="Arial" w:cs="Mangal"/>
      <w:kern w:val="3"/>
      <w:sz w:val="16"/>
      <w:szCs w:val="14"/>
      <w:lang w:eastAsia="zh-CN" w:bidi="hi-IN"/>
    </w:rPr>
  </w:style>
  <w:style w:type="character" w:customStyle="1" w:styleId="hyperlink">
    <w:name w:val="hyperlink"/>
    <w:basedOn w:val="a0"/>
    <w:rsid w:val="00F427E2"/>
  </w:style>
  <w:style w:type="character" w:customStyle="1" w:styleId="Bodytext4">
    <w:name w:val="Body text (4)_"/>
    <w:basedOn w:val="a0"/>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
    <w:link w:val="Bodytext4"/>
    <w:rsid w:val="0071378E"/>
    <w:pPr>
      <w:widowControl w:val="0"/>
      <w:shd w:val="clear" w:color="auto" w:fill="FFFFFF"/>
      <w:spacing w:line="0" w:lineRule="atLeast"/>
      <w:jc w:val="center"/>
    </w:pPr>
    <w:rPr>
      <w:b/>
      <w:bCs/>
      <w:sz w:val="22"/>
      <w:szCs w:val="22"/>
      <w:lang w:eastAsia="en-US"/>
    </w:rPr>
  </w:style>
  <w:style w:type="paragraph" w:customStyle="1" w:styleId="12">
    <w:name w:val="Абзац списка1"/>
    <w:basedOn w:val="a"/>
    <w:uiPriority w:val="99"/>
    <w:rsid w:val="00773506"/>
    <w:pPr>
      <w:spacing w:after="200" w:line="276" w:lineRule="auto"/>
      <w:ind w:left="720"/>
    </w:pPr>
    <w:rPr>
      <w:rFonts w:ascii="Calibri" w:hAnsi="Calibri" w:cs="Calibri"/>
      <w:sz w:val="22"/>
      <w:szCs w:val="22"/>
      <w:lang w:eastAsia="en-US"/>
    </w:rPr>
  </w:style>
  <w:style w:type="paragraph" w:customStyle="1" w:styleId="aff8">
    <w:name w:val="Содержимое таблицы"/>
    <w:basedOn w:val="a"/>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semiHidden/>
    <w:unhideWhenUsed/>
    <w:rsid w:val="001F6C2C"/>
    <w:pPr>
      <w:spacing w:after="120" w:line="480" w:lineRule="auto"/>
    </w:pPr>
  </w:style>
  <w:style w:type="character" w:customStyle="1" w:styleId="26">
    <w:name w:val="Основной текст 2 Знак"/>
    <w:basedOn w:val="a0"/>
    <w:link w:val="25"/>
    <w:uiPriority w:val="99"/>
    <w:semiHidden/>
    <w:rsid w:val="001F6C2C"/>
    <w:rPr>
      <w:rFonts w:ascii="Times New Roman" w:eastAsia="Times New Roman" w:hAnsi="Times New Roman" w:cs="Times New Roman"/>
      <w:sz w:val="24"/>
      <w:szCs w:val="24"/>
      <w:lang w:eastAsia="ru-RU"/>
    </w:rPr>
  </w:style>
  <w:style w:type="paragraph" w:customStyle="1" w:styleId="15">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a">
    <w:name w:val="Обычный (веб) Знак"/>
    <w:basedOn w:val="a0"/>
    <w:link w:val="a9"/>
    <w:rsid w:val="009A6500"/>
    <w:rPr>
      <w:rFonts w:ascii="Times New Roman" w:eastAsia="Times New Roman" w:hAnsi="Times New Roman" w:cs="Times New Roman"/>
      <w:sz w:val="24"/>
      <w:szCs w:val="24"/>
      <w:lang w:eastAsia="ru-RU"/>
    </w:rPr>
  </w:style>
  <w:style w:type="paragraph" w:customStyle="1" w:styleId="17">
    <w:name w:val="Текст1"/>
    <w:basedOn w:val="a"/>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d">
    <w:name w:val="Абзац списка Знак"/>
    <w:link w:val="ac"/>
    <w:locked/>
    <w:rsid w:val="009A6500"/>
    <w:rPr>
      <w:rFonts w:ascii="Times New Roman" w:eastAsia="Times New Roman" w:hAnsi="Times New Roman" w:cs="Times New Roman"/>
      <w:sz w:val="24"/>
      <w:szCs w:val="24"/>
      <w:lang w:eastAsia="ru-RU"/>
    </w:rPr>
  </w:style>
  <w:style w:type="paragraph" w:styleId="aff9">
    <w:name w:val="Plain Text"/>
    <w:basedOn w:val="a"/>
    <w:link w:val="affa"/>
    <w:rsid w:val="00A005A2"/>
    <w:rPr>
      <w:rFonts w:ascii="Courier New" w:hAnsi="Courier New" w:cs="Courier New"/>
      <w:sz w:val="20"/>
      <w:szCs w:val="20"/>
    </w:rPr>
  </w:style>
  <w:style w:type="character" w:customStyle="1" w:styleId="affa">
    <w:name w:val="Текст Знак"/>
    <w:basedOn w:val="a0"/>
    <w:link w:val="aff9"/>
    <w:rsid w:val="00A005A2"/>
    <w:rPr>
      <w:rFonts w:ascii="Courier New" w:eastAsia="Times New Roman" w:hAnsi="Courier New" w:cs="Courier New"/>
      <w:sz w:val="20"/>
      <w:szCs w:val="20"/>
      <w:lang w:eastAsia="ru-RU"/>
    </w:rPr>
  </w:style>
  <w:style w:type="character" w:customStyle="1" w:styleId="FontStyle52">
    <w:name w:val="Font Style52"/>
    <w:basedOn w:val="a0"/>
    <w:rsid w:val="00A005A2"/>
    <w:rPr>
      <w:rFonts w:ascii="Times New Roman" w:hAnsi="Times New Roman" w:cs="Times New Roman"/>
      <w:b/>
      <w:bCs/>
      <w:sz w:val="26"/>
      <w:szCs w:val="26"/>
    </w:rPr>
  </w:style>
  <w:style w:type="paragraph" w:customStyle="1" w:styleId="Style2">
    <w:name w:val="Style2"/>
    <w:basedOn w:val="a"/>
    <w:rsid w:val="00A005A2"/>
    <w:pPr>
      <w:widowControl w:val="0"/>
      <w:autoSpaceDE w:val="0"/>
      <w:autoSpaceDN w:val="0"/>
      <w:adjustRightInd w:val="0"/>
      <w:spacing w:line="370" w:lineRule="exact"/>
      <w:jc w:val="center"/>
    </w:pPr>
  </w:style>
  <w:style w:type="paragraph" w:customStyle="1" w:styleId="Style3">
    <w:name w:val="Style3"/>
    <w:basedOn w:val="a"/>
    <w:rsid w:val="00A005A2"/>
    <w:pPr>
      <w:widowControl w:val="0"/>
      <w:autoSpaceDE w:val="0"/>
      <w:autoSpaceDN w:val="0"/>
      <w:adjustRightInd w:val="0"/>
    </w:pPr>
  </w:style>
  <w:style w:type="character" w:customStyle="1" w:styleId="FontStyle41">
    <w:name w:val="Font Style41"/>
    <w:basedOn w:val="a0"/>
    <w:rsid w:val="00A005A2"/>
    <w:rPr>
      <w:rFonts w:ascii="Times New Roman" w:hAnsi="Times New Roman" w:cs="Times New Roman"/>
      <w:b/>
      <w:bCs/>
      <w:i/>
      <w:iCs/>
      <w:sz w:val="20"/>
      <w:szCs w:val="20"/>
    </w:rPr>
  </w:style>
  <w:style w:type="paragraph" w:customStyle="1" w:styleId="Style5">
    <w:name w:val="Style5"/>
    <w:basedOn w:val="a"/>
    <w:rsid w:val="00A005A2"/>
    <w:pPr>
      <w:widowControl w:val="0"/>
      <w:autoSpaceDE w:val="0"/>
      <w:autoSpaceDN w:val="0"/>
      <w:adjustRightInd w:val="0"/>
      <w:spacing w:line="317" w:lineRule="exact"/>
      <w:jc w:val="right"/>
    </w:pPr>
  </w:style>
  <w:style w:type="character" w:customStyle="1" w:styleId="FontStyle51">
    <w:name w:val="Font Style51"/>
    <w:basedOn w:val="a0"/>
    <w:rsid w:val="00A005A2"/>
    <w:rPr>
      <w:rFonts w:ascii="Times New Roman" w:hAnsi="Times New Roman" w:cs="Times New Roman"/>
      <w:sz w:val="26"/>
      <w:szCs w:val="26"/>
    </w:rPr>
  </w:style>
  <w:style w:type="paragraph" w:customStyle="1" w:styleId="Style4">
    <w:name w:val="Style4"/>
    <w:basedOn w:val="a"/>
    <w:rsid w:val="00A005A2"/>
    <w:pPr>
      <w:widowControl w:val="0"/>
      <w:autoSpaceDE w:val="0"/>
      <w:autoSpaceDN w:val="0"/>
      <w:adjustRightInd w:val="0"/>
      <w:spacing w:line="370" w:lineRule="exact"/>
      <w:jc w:val="center"/>
    </w:pPr>
  </w:style>
  <w:style w:type="paragraph" w:customStyle="1" w:styleId="Style18">
    <w:name w:val="Style18"/>
    <w:basedOn w:val="a"/>
    <w:rsid w:val="00A005A2"/>
    <w:pPr>
      <w:widowControl w:val="0"/>
      <w:autoSpaceDE w:val="0"/>
      <w:autoSpaceDN w:val="0"/>
      <w:adjustRightInd w:val="0"/>
      <w:spacing w:line="322" w:lineRule="exact"/>
      <w:jc w:val="both"/>
    </w:pPr>
  </w:style>
  <w:style w:type="character" w:customStyle="1" w:styleId="FontStyle50">
    <w:name w:val="Font Style50"/>
    <w:basedOn w:val="a0"/>
    <w:rsid w:val="00A005A2"/>
    <w:rPr>
      <w:rFonts w:ascii="Times New Roman" w:hAnsi="Times New Roman" w:cs="Times New Roman"/>
      <w:i/>
      <w:iCs/>
      <w:sz w:val="26"/>
      <w:szCs w:val="26"/>
    </w:rPr>
  </w:style>
  <w:style w:type="paragraph" w:customStyle="1" w:styleId="Style28">
    <w:name w:val="Style28"/>
    <w:basedOn w:val="a"/>
    <w:rsid w:val="00A005A2"/>
    <w:pPr>
      <w:widowControl w:val="0"/>
      <w:autoSpaceDE w:val="0"/>
      <w:autoSpaceDN w:val="0"/>
      <w:adjustRightInd w:val="0"/>
      <w:spacing w:line="322" w:lineRule="exact"/>
      <w:ind w:firstLine="715"/>
      <w:jc w:val="both"/>
    </w:pPr>
  </w:style>
  <w:style w:type="paragraph" w:customStyle="1" w:styleId="Style26">
    <w:name w:val="Style26"/>
    <w:basedOn w:val="a"/>
    <w:rsid w:val="00A005A2"/>
    <w:pPr>
      <w:widowControl w:val="0"/>
      <w:autoSpaceDE w:val="0"/>
      <w:autoSpaceDN w:val="0"/>
      <w:adjustRightInd w:val="0"/>
      <w:spacing w:line="322" w:lineRule="exact"/>
      <w:ind w:hanging="1526"/>
    </w:pPr>
  </w:style>
  <w:style w:type="character" w:customStyle="1" w:styleId="Tablecaption">
    <w:name w:val="Table caption_"/>
    <w:basedOn w:val="a0"/>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0"/>
    <w:rsid w:val="00FC1E7B"/>
  </w:style>
  <w:style w:type="paragraph" w:customStyle="1" w:styleId="western">
    <w:name w:val="western"/>
    <w:basedOn w:val="a"/>
    <w:rsid w:val="00FC1E7B"/>
    <w:pPr>
      <w:spacing w:before="100" w:beforeAutospacing="1" w:after="100" w:afterAutospacing="1"/>
    </w:pPr>
  </w:style>
  <w:style w:type="paragraph" w:customStyle="1" w:styleId="112">
    <w:name w:val="11"/>
    <w:basedOn w:val="a"/>
    <w:rsid w:val="006134E4"/>
    <w:pPr>
      <w:spacing w:before="100" w:beforeAutospacing="1" w:after="100" w:afterAutospacing="1"/>
    </w:pPr>
  </w:style>
  <w:style w:type="paragraph" w:customStyle="1" w:styleId="normalweb">
    <w:name w:val="normalweb"/>
    <w:basedOn w:val="a"/>
    <w:rsid w:val="006134E4"/>
    <w:pPr>
      <w:spacing w:before="100" w:beforeAutospacing="1" w:after="100" w:afterAutospacing="1"/>
    </w:pPr>
  </w:style>
  <w:style w:type="paragraph" w:customStyle="1" w:styleId="nospacing0">
    <w:name w:val="nospacing0"/>
    <w:basedOn w:val="a"/>
    <w:rsid w:val="006134E4"/>
    <w:pPr>
      <w:spacing w:before="100" w:beforeAutospacing="1" w:after="100" w:afterAutospacing="1"/>
    </w:pPr>
  </w:style>
  <w:style w:type="paragraph" w:customStyle="1" w:styleId="nospacing">
    <w:name w:val="nospacing"/>
    <w:basedOn w:val="a"/>
    <w:rsid w:val="006134E4"/>
    <w:pPr>
      <w:spacing w:before="100" w:beforeAutospacing="1" w:after="100" w:afterAutospacing="1"/>
    </w:pPr>
  </w:style>
  <w:style w:type="paragraph" w:customStyle="1" w:styleId="consplusnormal2">
    <w:name w:val="consplusnormal"/>
    <w:basedOn w:val="a"/>
    <w:rsid w:val="006134E4"/>
    <w:pPr>
      <w:spacing w:before="100" w:beforeAutospacing="1" w:after="100" w:afterAutospacing="1"/>
    </w:pPr>
  </w:style>
  <w:style w:type="character" w:customStyle="1" w:styleId="135pt">
    <w:name w:val="Основной текст + 13;5 pt;Полужирный"/>
    <w:basedOn w:val="aff6"/>
    <w:rsid w:val="00C416F5"/>
    <w:rPr>
      <w:b/>
      <w:bCs/>
      <w:sz w:val="27"/>
      <w:szCs w:val="27"/>
      <w:shd w:val="clear" w:color="auto" w:fill="FFFFFF"/>
    </w:rPr>
  </w:style>
  <w:style w:type="character" w:customStyle="1" w:styleId="4">
    <w:name w:val="Основной текст (4)_"/>
    <w:basedOn w:val="a0"/>
    <w:link w:val="40"/>
    <w:rsid w:val="00C416F5"/>
    <w:rPr>
      <w:rFonts w:ascii="Times New Roman" w:eastAsia="Times New Roman" w:hAnsi="Times New Roman" w:cs="Times New Roman"/>
      <w:sz w:val="27"/>
      <w:szCs w:val="27"/>
      <w:shd w:val="clear" w:color="auto" w:fill="FFFFFF"/>
    </w:rPr>
  </w:style>
  <w:style w:type="character" w:customStyle="1" w:styleId="41">
    <w:name w:val="Основной текст (4) + Курсив"/>
    <w:basedOn w:val="4"/>
    <w:rsid w:val="00C416F5"/>
    <w:rPr>
      <w:i/>
      <w:iCs/>
    </w:rPr>
  </w:style>
  <w:style w:type="character" w:customStyle="1" w:styleId="27">
    <w:name w:val="Основной текст (2) + Не курсив"/>
    <w:basedOn w:val="22"/>
    <w:rsid w:val="00C416F5"/>
    <w:rPr>
      <w:rFonts w:ascii="Times New Roman" w:eastAsia="Times New Roman" w:hAnsi="Times New Roman" w:cs="Times New Roman"/>
      <w:i/>
      <w:iCs/>
      <w:sz w:val="20"/>
      <w:szCs w:val="20"/>
      <w:shd w:val="clear" w:color="auto" w:fill="FFFFFF"/>
    </w:rPr>
  </w:style>
  <w:style w:type="character" w:customStyle="1" w:styleId="61">
    <w:name w:val="Основной текст (6) + Курсив"/>
    <w:basedOn w:val="6"/>
    <w:rsid w:val="00C416F5"/>
    <w:rPr>
      <w:sz w:val="20"/>
      <w:szCs w:val="20"/>
      <w:shd w:val="clear" w:color="auto" w:fill="FFFFFF"/>
    </w:rPr>
  </w:style>
  <w:style w:type="character" w:customStyle="1" w:styleId="100">
    <w:name w:val="Основной текст (10)_"/>
    <w:basedOn w:val="a0"/>
    <w:link w:val="101"/>
    <w:rsid w:val="00C416F5"/>
    <w:rPr>
      <w:rFonts w:ascii="Times New Roman" w:eastAsia="Times New Roman" w:hAnsi="Times New Roman" w:cs="Times New Roman"/>
      <w:sz w:val="13"/>
      <w:szCs w:val="13"/>
      <w:shd w:val="clear" w:color="auto" w:fill="FFFFFF"/>
    </w:rPr>
  </w:style>
  <w:style w:type="paragraph" w:customStyle="1" w:styleId="18">
    <w:name w:val="Основной текст1"/>
    <w:basedOn w:val="a"/>
    <w:rsid w:val="00C416F5"/>
    <w:pPr>
      <w:shd w:val="clear" w:color="auto" w:fill="FFFFFF"/>
      <w:spacing w:line="0" w:lineRule="atLeast"/>
    </w:pPr>
    <w:rPr>
      <w:sz w:val="20"/>
      <w:szCs w:val="20"/>
    </w:rPr>
  </w:style>
  <w:style w:type="paragraph" w:customStyle="1" w:styleId="40">
    <w:name w:val="Основной текст (4)"/>
    <w:basedOn w:val="a"/>
    <w:link w:val="4"/>
    <w:rsid w:val="00C416F5"/>
    <w:pPr>
      <w:shd w:val="clear" w:color="auto" w:fill="FFFFFF"/>
      <w:spacing w:before="300" w:line="317" w:lineRule="exact"/>
      <w:jc w:val="center"/>
    </w:pPr>
    <w:rPr>
      <w:sz w:val="27"/>
      <w:szCs w:val="27"/>
      <w:lang w:eastAsia="en-US"/>
    </w:rPr>
  </w:style>
  <w:style w:type="paragraph" w:customStyle="1" w:styleId="101">
    <w:name w:val="Основной текст (10)"/>
    <w:basedOn w:val="a"/>
    <w:link w:val="100"/>
    <w:rsid w:val="00C416F5"/>
    <w:pPr>
      <w:shd w:val="clear" w:color="auto" w:fill="FFFFFF"/>
      <w:spacing w:before="180" w:after="60" w:line="0" w:lineRule="atLeast"/>
    </w:pPr>
    <w:rPr>
      <w:sz w:val="13"/>
      <w:szCs w:val="13"/>
      <w:lang w:eastAsia="en-US"/>
    </w:rPr>
  </w:style>
  <w:style w:type="paragraph" w:customStyle="1" w:styleId="pcenter">
    <w:name w:val="pcenter"/>
    <w:basedOn w:val="a"/>
    <w:rsid w:val="00D3758B"/>
    <w:pPr>
      <w:spacing w:before="100" w:beforeAutospacing="1" w:after="100" w:afterAutospacing="1"/>
    </w:pPr>
  </w:style>
  <w:style w:type="paragraph" w:customStyle="1" w:styleId="pboth">
    <w:name w:val="pboth"/>
    <w:basedOn w:val="a"/>
    <w:rsid w:val="00D37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 w:id="1534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pravo-search.minjust.ru/bigs/showDocument.html?id=75934923-F2C9-48DC-8433-149EF8B0A90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alacts.ru/doc/prikaz-minfina-rossii-ot-25122019-n-250n-o-perechne/" TargetMode="External"/><Relationship Id="rId14"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4363</Words>
  <Characters>24872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29177</CharactersWithSpaces>
  <SharedDoc>false</SharedDoc>
  <HLinks>
    <vt:vector size="6" baseType="variant">
      <vt:variant>
        <vt:i4>3342391</vt:i4>
      </vt:variant>
      <vt:variant>
        <vt:i4>3</vt:i4>
      </vt:variant>
      <vt:variant>
        <vt:i4>0</vt:i4>
      </vt:variant>
      <vt:variant>
        <vt:i4>5</vt:i4>
      </vt:variant>
      <vt:variant>
        <vt:lpwstr>consultantplus://offline/ref=BD023257151015293BC5BA873447F25813D0AB9EAA49208AAEB35B27093E03033F3B43072D04EEB5B0E6F7415EBBE2617EA16127EA0E9375123FAF7463w7G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2023-10-17T01:39:00Z</cp:lastPrinted>
  <dcterms:created xsi:type="dcterms:W3CDTF">2022-02-18T03:05:00Z</dcterms:created>
  <dcterms:modified xsi:type="dcterms:W3CDTF">2023-10-17T01:41:00Z</dcterms:modified>
</cp:coreProperties>
</file>