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Spec="center" w:tblpY="2"/>
        <w:tblW w:w="10175" w:type="dxa"/>
        <w:tblBorders>
          <w:top w:val="threeDEmboss" w:sz="24" w:space="0" w:color="auto"/>
          <w:left w:val="threeDEmboss" w:sz="24" w:space="0" w:color="auto"/>
          <w:bottom w:val="threeDEmboss" w:sz="24" w:space="0" w:color="auto"/>
          <w:right w:val="threeDEmboss" w:sz="24" w:space="0" w:color="auto"/>
        </w:tblBorders>
        <w:tblLook w:val="01E0"/>
      </w:tblPr>
      <w:tblGrid>
        <w:gridCol w:w="10175"/>
      </w:tblGrid>
      <w:tr w:rsidR="00636A44" w:rsidRPr="00061E02" w:rsidTr="00E63BF5">
        <w:trPr>
          <w:trHeight w:val="620"/>
        </w:trPr>
        <w:tc>
          <w:tcPr>
            <w:tcW w:w="10175" w:type="dxa"/>
          </w:tcPr>
          <w:p w:rsidR="00636A44" w:rsidRPr="00061E02" w:rsidRDefault="00636A44" w:rsidP="00773506">
            <w:pPr>
              <w:jc w:val="center"/>
              <w:rPr>
                <w:b/>
                <w:sz w:val="52"/>
                <w:szCs w:val="52"/>
              </w:rPr>
            </w:pPr>
            <w:r w:rsidRPr="00061E02">
              <w:rPr>
                <w:b/>
                <w:sz w:val="52"/>
                <w:szCs w:val="52"/>
              </w:rPr>
              <w:t>ВЕСТНИК ОРГАНОВ МЕСТНОГО</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САМОУПРАВЛЕНИЯ</w:t>
            </w:r>
          </w:p>
        </w:tc>
      </w:tr>
      <w:tr w:rsidR="00636A44" w:rsidRPr="00061E02" w:rsidTr="00E63BF5">
        <w:trPr>
          <w:trHeight w:val="633"/>
        </w:trPr>
        <w:tc>
          <w:tcPr>
            <w:tcW w:w="10175" w:type="dxa"/>
          </w:tcPr>
          <w:p w:rsidR="00636A44" w:rsidRPr="00061E02" w:rsidRDefault="00636A44" w:rsidP="00773506">
            <w:pPr>
              <w:jc w:val="center"/>
              <w:rPr>
                <w:b/>
                <w:sz w:val="52"/>
                <w:szCs w:val="52"/>
              </w:rPr>
            </w:pPr>
            <w:r w:rsidRPr="00061E02">
              <w:rPr>
                <w:b/>
                <w:sz w:val="52"/>
                <w:szCs w:val="52"/>
              </w:rPr>
              <w:t>ШИЛИНСКОГО</w:t>
            </w:r>
          </w:p>
        </w:tc>
      </w:tr>
      <w:tr w:rsidR="00636A44" w:rsidRPr="00061E02" w:rsidTr="00E63BF5">
        <w:trPr>
          <w:trHeight w:val="669"/>
        </w:trPr>
        <w:tc>
          <w:tcPr>
            <w:tcW w:w="10175" w:type="dxa"/>
          </w:tcPr>
          <w:p w:rsidR="00636A44" w:rsidRPr="00061E02" w:rsidRDefault="00636A44" w:rsidP="00E70E5C">
            <w:pPr>
              <w:rPr>
                <w:sz w:val="28"/>
                <w:szCs w:val="28"/>
              </w:rPr>
            </w:pPr>
            <w:r w:rsidRPr="00061E02">
              <w:rPr>
                <w:sz w:val="28"/>
                <w:szCs w:val="28"/>
              </w:rPr>
              <w:t xml:space="preserve">ГАЗЕТА                           </w:t>
            </w:r>
            <w:r w:rsidRPr="00061E02">
              <w:rPr>
                <w:b/>
                <w:sz w:val="52"/>
                <w:szCs w:val="52"/>
              </w:rPr>
              <w:t xml:space="preserve">СЕЛЬСОВЕТА             </w:t>
            </w:r>
            <w:r w:rsidRPr="00061E02">
              <w:rPr>
                <w:b/>
                <w:sz w:val="28"/>
                <w:szCs w:val="28"/>
              </w:rPr>
              <w:t xml:space="preserve">№ </w:t>
            </w:r>
            <w:r w:rsidR="001217C6">
              <w:rPr>
                <w:b/>
                <w:sz w:val="28"/>
                <w:szCs w:val="28"/>
              </w:rPr>
              <w:t>1</w:t>
            </w:r>
            <w:r w:rsidR="00E70E5C">
              <w:rPr>
                <w:b/>
                <w:sz w:val="28"/>
                <w:szCs w:val="28"/>
              </w:rPr>
              <w:t>6</w:t>
            </w:r>
          </w:p>
        </w:tc>
      </w:tr>
      <w:tr w:rsidR="00636A44" w:rsidRPr="00061E02" w:rsidTr="00E63BF5">
        <w:trPr>
          <w:trHeight w:val="343"/>
        </w:trPr>
        <w:tc>
          <w:tcPr>
            <w:tcW w:w="10175" w:type="dxa"/>
          </w:tcPr>
          <w:p w:rsidR="00636A44" w:rsidRPr="00061E02" w:rsidRDefault="00636A44" w:rsidP="00E70E5C">
            <w:pPr>
              <w:rPr>
                <w:sz w:val="28"/>
                <w:szCs w:val="28"/>
              </w:rPr>
            </w:pPr>
            <w:r w:rsidRPr="00061E02">
              <w:rPr>
                <w:sz w:val="28"/>
                <w:szCs w:val="28"/>
              </w:rPr>
              <w:t xml:space="preserve">РАСПРОСТРАНЯЕТСЯ                                                                      </w:t>
            </w:r>
            <w:r w:rsidR="00A702B2">
              <w:rPr>
                <w:sz w:val="28"/>
                <w:szCs w:val="28"/>
              </w:rPr>
              <w:t>1</w:t>
            </w:r>
            <w:r w:rsidR="00E70E5C">
              <w:rPr>
                <w:sz w:val="28"/>
                <w:szCs w:val="28"/>
              </w:rPr>
              <w:t>6</w:t>
            </w:r>
            <w:r w:rsidR="0071378E">
              <w:rPr>
                <w:sz w:val="28"/>
                <w:szCs w:val="28"/>
              </w:rPr>
              <w:t xml:space="preserve"> </w:t>
            </w:r>
            <w:r w:rsidR="004538EA">
              <w:rPr>
                <w:sz w:val="28"/>
                <w:szCs w:val="28"/>
              </w:rPr>
              <w:t>мая</w:t>
            </w:r>
          </w:p>
        </w:tc>
      </w:tr>
      <w:tr w:rsidR="00636A44" w:rsidRPr="00061E02" w:rsidTr="00E63BF5">
        <w:trPr>
          <w:trHeight w:val="343"/>
        </w:trPr>
        <w:tc>
          <w:tcPr>
            <w:tcW w:w="10175" w:type="dxa"/>
          </w:tcPr>
          <w:p w:rsidR="00636A44" w:rsidRPr="00061E02" w:rsidRDefault="00636A44" w:rsidP="001217C6">
            <w:pPr>
              <w:rPr>
                <w:sz w:val="28"/>
                <w:szCs w:val="28"/>
              </w:rPr>
            </w:pPr>
            <w:r w:rsidRPr="00061E02">
              <w:rPr>
                <w:sz w:val="28"/>
                <w:szCs w:val="28"/>
              </w:rPr>
              <w:t xml:space="preserve">БЕСПЛАТНО                                                          </w:t>
            </w:r>
            <w:r>
              <w:rPr>
                <w:sz w:val="28"/>
                <w:szCs w:val="28"/>
              </w:rPr>
              <w:t xml:space="preserve">                             202</w:t>
            </w:r>
            <w:r w:rsidR="001217C6">
              <w:rPr>
                <w:sz w:val="28"/>
                <w:szCs w:val="28"/>
              </w:rPr>
              <w:t>3</w:t>
            </w:r>
            <w:r w:rsidRPr="00061E02">
              <w:rPr>
                <w:sz w:val="28"/>
                <w:szCs w:val="28"/>
              </w:rPr>
              <w:t xml:space="preserve"> года</w:t>
            </w:r>
          </w:p>
        </w:tc>
      </w:tr>
    </w:tbl>
    <w:p w:rsidR="00507EC1" w:rsidRDefault="00507EC1" w:rsidP="004538EA">
      <w:pPr>
        <w:rPr>
          <w:b/>
          <w:sz w:val="26"/>
          <w:szCs w:val="26"/>
        </w:rPr>
      </w:pPr>
    </w:p>
    <w:p w:rsidR="00507EC1" w:rsidRPr="0008405C" w:rsidRDefault="00D53599" w:rsidP="008B1F6B">
      <w:pPr>
        <w:rPr>
          <w:sz w:val="28"/>
          <w:szCs w:val="28"/>
        </w:rPr>
      </w:pPr>
      <w:r>
        <w:rPr>
          <w:noProof/>
        </w:rPr>
        <w:drawing>
          <wp:inline distT="0" distB="0" distL="0" distR="0">
            <wp:extent cx="6047740" cy="3400783"/>
            <wp:effectExtent l="19050" t="0" r="0" b="0"/>
            <wp:docPr id="1" name="Рисунок 1" descr="https://tatarstan.ru/file/news/1221_n208361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arstan.ru/file/news/1221_n2083611_big.jpg"/>
                    <pic:cNvPicPr>
                      <a:picLocks noChangeAspect="1" noChangeArrowheads="1"/>
                    </pic:cNvPicPr>
                  </pic:nvPicPr>
                  <pic:blipFill>
                    <a:blip r:embed="rId8" cstate="print"/>
                    <a:srcRect/>
                    <a:stretch>
                      <a:fillRect/>
                    </a:stretch>
                  </pic:blipFill>
                  <pic:spPr bwMode="auto">
                    <a:xfrm>
                      <a:off x="0" y="0"/>
                      <a:ext cx="6047740" cy="3400783"/>
                    </a:xfrm>
                    <a:prstGeom prst="rect">
                      <a:avLst/>
                    </a:prstGeom>
                    <a:noFill/>
                    <a:ln w="9525">
                      <a:noFill/>
                      <a:miter lim="800000"/>
                      <a:headEnd/>
                      <a:tailEnd/>
                    </a:ln>
                  </pic:spPr>
                </pic:pic>
              </a:graphicData>
            </a:graphic>
          </wp:inline>
        </w:drawing>
      </w:r>
    </w:p>
    <w:p w:rsidR="00E70E5C" w:rsidRPr="008404EF" w:rsidRDefault="00E70E5C" w:rsidP="00E70E5C">
      <w:pPr>
        <w:tabs>
          <w:tab w:val="center" w:pos="4627"/>
        </w:tabs>
        <w:ind w:right="99"/>
        <w:rPr>
          <w:sz w:val="16"/>
        </w:rPr>
      </w:pPr>
      <w:r>
        <w:rPr>
          <w:sz w:val="28"/>
          <w:szCs w:val="28"/>
        </w:rPr>
        <w:t xml:space="preserve">                                                                   </w:t>
      </w:r>
      <w:r w:rsidRPr="008404EF">
        <w:rPr>
          <w:sz w:val="28"/>
          <w:szCs w:val="28"/>
        </w:rPr>
        <w:t xml:space="preserve">                                    </w:t>
      </w:r>
      <w:r w:rsidRPr="008404EF">
        <w:rPr>
          <w:sz w:val="28"/>
          <w:szCs w:val="28"/>
        </w:rPr>
        <w:tab/>
      </w:r>
      <w:r w:rsidRPr="008404EF">
        <w:rPr>
          <w:sz w:val="28"/>
          <w:szCs w:val="28"/>
        </w:rPr>
        <w:tab/>
      </w:r>
      <w:r w:rsidRPr="008404EF">
        <w:rPr>
          <w:sz w:val="28"/>
          <w:szCs w:val="28"/>
        </w:rPr>
        <w:tab/>
      </w:r>
      <w:r w:rsidRPr="008404EF">
        <w:rPr>
          <w:sz w:val="28"/>
          <w:szCs w:val="28"/>
        </w:rPr>
        <w:tab/>
      </w:r>
    </w:p>
    <w:p w:rsidR="00E70E5C" w:rsidRDefault="00E70E5C" w:rsidP="00E70E5C">
      <w:pPr>
        <w:jc w:val="center"/>
        <w:rPr>
          <w:b/>
          <w:bCs/>
        </w:rPr>
      </w:pPr>
    </w:p>
    <w:p w:rsidR="00E70E5C" w:rsidRDefault="00E70E5C" w:rsidP="00E70E5C">
      <w:pPr>
        <w:jc w:val="center"/>
        <w:rPr>
          <w:b/>
          <w:bCs/>
        </w:rPr>
      </w:pPr>
    </w:p>
    <w:p w:rsidR="00E70E5C" w:rsidRDefault="00E70E5C" w:rsidP="00E70E5C">
      <w:pPr>
        <w:jc w:val="center"/>
        <w:rPr>
          <w:b/>
          <w:bCs/>
        </w:rPr>
      </w:pPr>
    </w:p>
    <w:p w:rsidR="00E70E5C" w:rsidRDefault="00E70E5C" w:rsidP="00E70E5C">
      <w:pPr>
        <w:jc w:val="center"/>
        <w:rPr>
          <w:b/>
          <w:bCs/>
        </w:rPr>
      </w:pPr>
    </w:p>
    <w:p w:rsidR="00E70E5C" w:rsidRDefault="00E70E5C" w:rsidP="00E70E5C">
      <w:pPr>
        <w:jc w:val="center"/>
        <w:rPr>
          <w:b/>
          <w:bCs/>
        </w:rPr>
      </w:pPr>
    </w:p>
    <w:p w:rsidR="00E70E5C" w:rsidRDefault="00E70E5C" w:rsidP="00E70E5C">
      <w:pPr>
        <w:jc w:val="center"/>
        <w:rPr>
          <w:b/>
          <w:bCs/>
        </w:rPr>
      </w:pPr>
    </w:p>
    <w:p w:rsidR="00E70E5C" w:rsidRDefault="00E70E5C" w:rsidP="00E70E5C">
      <w:pPr>
        <w:jc w:val="center"/>
        <w:rPr>
          <w:b/>
          <w:bCs/>
        </w:rPr>
      </w:pPr>
    </w:p>
    <w:p w:rsidR="00E70E5C" w:rsidRDefault="00E70E5C" w:rsidP="00E70E5C">
      <w:pPr>
        <w:jc w:val="center"/>
        <w:rPr>
          <w:b/>
          <w:bCs/>
        </w:rPr>
      </w:pPr>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0.65pt;margin-top:-84.65pt;width:56.25pt;height:60.75pt;z-index:251660288" fillcolor="window">
            <v:imagedata r:id="rId9" o:title="" gain="1.5625" blacklevel="3932f" grayscale="t" bilevel="t"/>
            <w10:wrap type="square" side="right"/>
          </v:shape>
          <o:OLEObject Type="Embed" ProgID="Word.Picture.8" ShapeID="_x0000_s1026" DrawAspect="Content" ObjectID="_1745824463" r:id="rId10"/>
        </w:pict>
      </w:r>
      <w:r w:rsidRPr="002123BF">
        <w:rPr>
          <w:b/>
          <w:bCs/>
        </w:rPr>
        <w:t>КРАСНОЯРСКИЙ КРАЙ СУХОБУЗИМСКИЙ РАЙОН</w:t>
      </w:r>
    </w:p>
    <w:p w:rsidR="00E70E5C" w:rsidRPr="002123BF" w:rsidRDefault="00E70E5C" w:rsidP="00E70E5C">
      <w:pPr>
        <w:jc w:val="center"/>
        <w:rPr>
          <w:b/>
          <w:bCs/>
        </w:rPr>
      </w:pPr>
      <w:r w:rsidRPr="002123BF">
        <w:rPr>
          <w:b/>
          <w:bCs/>
        </w:rPr>
        <w:t>ШИЛИНСКИЙ СЕЛЬСКИЙ СОВЕТ ДЕПУТАТОВ</w:t>
      </w:r>
    </w:p>
    <w:p w:rsidR="00E70E5C" w:rsidRPr="002123BF" w:rsidRDefault="00E70E5C" w:rsidP="00E70E5C">
      <w:pPr>
        <w:jc w:val="center"/>
      </w:pPr>
    </w:p>
    <w:p w:rsidR="00E70E5C" w:rsidRPr="002123BF" w:rsidRDefault="00E70E5C" w:rsidP="00E70E5C">
      <w:pPr>
        <w:jc w:val="center"/>
      </w:pPr>
    </w:p>
    <w:p w:rsidR="00E70E5C" w:rsidRDefault="00E70E5C" w:rsidP="00E70E5C">
      <w:pPr>
        <w:jc w:val="center"/>
        <w:rPr>
          <w:b/>
        </w:rPr>
      </w:pPr>
      <w:r w:rsidRPr="002123BF">
        <w:rPr>
          <w:b/>
        </w:rPr>
        <w:t>РЕШЕНИЕ</w:t>
      </w:r>
      <w:r>
        <w:rPr>
          <w:b/>
        </w:rPr>
        <w:t xml:space="preserve">                     </w:t>
      </w:r>
    </w:p>
    <w:p w:rsidR="00E70E5C" w:rsidRPr="002123BF" w:rsidRDefault="00E70E5C" w:rsidP="00E70E5C">
      <w:pPr>
        <w:jc w:val="center"/>
        <w:rPr>
          <w:b/>
        </w:rPr>
      </w:pPr>
    </w:p>
    <w:p w:rsidR="00E70E5C" w:rsidRPr="002123BF" w:rsidRDefault="00E70E5C" w:rsidP="00E70E5C">
      <w:pPr>
        <w:jc w:val="center"/>
      </w:pPr>
    </w:p>
    <w:p w:rsidR="00E70E5C" w:rsidRPr="002123BF" w:rsidRDefault="00E70E5C" w:rsidP="00E70E5C">
      <w:pPr>
        <w:tabs>
          <w:tab w:val="center" w:pos="4960"/>
        </w:tabs>
        <w:ind w:left="426"/>
      </w:pPr>
      <w:r>
        <w:t xml:space="preserve">" 16 " мая </w:t>
      </w:r>
      <w:r w:rsidRPr="002123BF">
        <w:t>20</w:t>
      </w:r>
      <w:r>
        <w:t>23 г</w:t>
      </w:r>
      <w:r w:rsidRPr="002123BF">
        <w:t xml:space="preserve">.                          </w:t>
      </w:r>
      <w:r>
        <w:t xml:space="preserve">                    </w:t>
      </w:r>
      <w:r w:rsidRPr="002123BF">
        <w:t>с. Шила                                                  №</w:t>
      </w:r>
      <w:r>
        <w:t xml:space="preserve"> 6-30-1</w:t>
      </w:r>
    </w:p>
    <w:p w:rsidR="00E70E5C" w:rsidRPr="002123BF" w:rsidRDefault="00E70E5C" w:rsidP="00E70E5C">
      <w:pPr>
        <w:pStyle w:val="1"/>
        <w:ind w:left="426"/>
        <w:rPr>
          <w:sz w:val="24"/>
        </w:rPr>
      </w:pPr>
      <w:r w:rsidRPr="002123BF">
        <w:rPr>
          <w:sz w:val="24"/>
        </w:rPr>
        <w:t xml:space="preserve">«Об утверждении </w:t>
      </w:r>
    </w:p>
    <w:p w:rsidR="00E70E5C" w:rsidRPr="002123BF" w:rsidRDefault="00E70E5C" w:rsidP="00E70E5C">
      <w:pPr>
        <w:ind w:left="426"/>
      </w:pPr>
      <w:r w:rsidRPr="002123BF">
        <w:t xml:space="preserve">отчета об исполнении </w:t>
      </w:r>
    </w:p>
    <w:p w:rsidR="00E70E5C" w:rsidRDefault="00E70E5C" w:rsidP="00E70E5C">
      <w:pPr>
        <w:ind w:left="426"/>
      </w:pPr>
      <w:r w:rsidRPr="002123BF">
        <w:t>сельского бюджета за 20</w:t>
      </w:r>
      <w:r>
        <w:t>22</w:t>
      </w:r>
      <w:r w:rsidRPr="002123BF">
        <w:t>г.»</w:t>
      </w:r>
    </w:p>
    <w:p w:rsidR="00E70E5C" w:rsidRDefault="00E70E5C" w:rsidP="00E70E5C">
      <w:pPr>
        <w:ind w:left="426"/>
      </w:pPr>
    </w:p>
    <w:p w:rsidR="00E70E5C" w:rsidRDefault="00E70E5C" w:rsidP="00E70E5C">
      <w:pPr>
        <w:ind w:left="426"/>
      </w:pPr>
      <w:r>
        <w:t xml:space="preserve">В соответствии со статьёй 9 Бюджетного кодекса Российской Федерации, статьёй 52 Федерального закона 131-ФЗ «Об общих принципах организации местного самоуправления в Российской </w:t>
      </w:r>
      <w:r>
        <w:lastRenderedPageBreak/>
        <w:t>Федерации», статьёй  47 решения Шилинского сельского Совета депутатов, Решение  «Об утверждении Положения о бюджетном процессе в Шилинском сельсовете»</w:t>
      </w:r>
      <w:r w:rsidRPr="008243E9">
        <w:t xml:space="preserve"> </w:t>
      </w:r>
      <w:r>
        <w:t xml:space="preserve"> №19-4 от 20.09.2017г</w:t>
      </w:r>
    </w:p>
    <w:p w:rsidR="00E70E5C" w:rsidRDefault="00E70E5C" w:rsidP="00E70E5C">
      <w:pPr>
        <w:ind w:left="426"/>
      </w:pPr>
      <w:r>
        <w:t xml:space="preserve">Сельский Совет депутатов </w:t>
      </w:r>
    </w:p>
    <w:p w:rsidR="00E70E5C" w:rsidRDefault="00E70E5C" w:rsidP="00E70E5C">
      <w:pPr>
        <w:ind w:left="426"/>
      </w:pPr>
      <w:r>
        <w:t xml:space="preserve">    РЕШИЛ:</w:t>
      </w:r>
    </w:p>
    <w:p w:rsidR="00E70E5C" w:rsidRDefault="00E70E5C" w:rsidP="00E70E5C">
      <w:pPr>
        <w:ind w:left="426"/>
      </w:pPr>
      <w:r w:rsidRPr="007672A1">
        <w:t>1.</w:t>
      </w:r>
      <w:r w:rsidRPr="002123BF">
        <w:t xml:space="preserve"> Утвердить</w:t>
      </w:r>
      <w:r>
        <w:t xml:space="preserve"> основные характеристики отчёта об исполнении сельского бюджета за 2022год:</w:t>
      </w:r>
    </w:p>
    <w:p w:rsidR="00E70E5C" w:rsidRDefault="00E70E5C" w:rsidP="00E70E5C">
      <w:pPr>
        <w:ind w:left="426"/>
        <w:jc w:val="both"/>
      </w:pPr>
      <w:r>
        <w:t xml:space="preserve">     1.1. Общий объём доходов сельского бюджета в сумме 16885,4 тысяч рублей;</w:t>
      </w:r>
    </w:p>
    <w:p w:rsidR="00E70E5C" w:rsidRDefault="00E70E5C" w:rsidP="00E70E5C">
      <w:pPr>
        <w:ind w:left="426"/>
        <w:jc w:val="both"/>
      </w:pPr>
      <w:r>
        <w:t xml:space="preserve">     1.2. Общий объём расходов сельского бюджета в сумме 18136,8 тысяч рублей</w:t>
      </w:r>
    </w:p>
    <w:p w:rsidR="00E70E5C" w:rsidRDefault="00E70E5C" w:rsidP="00E70E5C">
      <w:pPr>
        <w:ind w:left="426"/>
        <w:jc w:val="both"/>
      </w:pPr>
      <w:r>
        <w:t xml:space="preserve">     1.3. Дефицита сельского бюджета в сумме 1251,4 тысяч рублей;</w:t>
      </w:r>
    </w:p>
    <w:p w:rsidR="00E70E5C" w:rsidRDefault="00E70E5C" w:rsidP="00E70E5C">
      <w:pPr>
        <w:ind w:left="426"/>
        <w:jc w:val="both"/>
      </w:pPr>
      <w:r>
        <w:t xml:space="preserve">     1.4. Источники внутреннего финансирования дефицита сельского бюджета в сумме 1251,4 тысяч  </w:t>
      </w:r>
    </w:p>
    <w:p w:rsidR="00E70E5C" w:rsidRDefault="00E70E5C" w:rsidP="00E70E5C">
      <w:pPr>
        <w:ind w:left="426"/>
        <w:jc w:val="both"/>
      </w:pPr>
      <w:r>
        <w:t xml:space="preserve">            рублей согласно приложению 1 к настоящему решению.      </w:t>
      </w:r>
    </w:p>
    <w:p w:rsidR="00E70E5C" w:rsidRDefault="00E70E5C" w:rsidP="00E70E5C">
      <w:pPr>
        <w:ind w:left="426"/>
        <w:jc w:val="both"/>
      </w:pPr>
      <w:r w:rsidRPr="007672A1">
        <w:t>2.</w:t>
      </w:r>
      <w:r w:rsidRPr="002123BF">
        <w:t>Утвердить исполнение доходов сельского бюджета за 20</w:t>
      </w:r>
      <w:r>
        <w:t>22г</w:t>
      </w:r>
      <w:r w:rsidRPr="002123BF">
        <w:t>.</w:t>
      </w:r>
      <w:r>
        <w:t>согласно пр</w:t>
      </w:r>
      <w:r w:rsidRPr="002123BF">
        <w:t xml:space="preserve">иложению № </w:t>
      </w:r>
      <w:r>
        <w:t>2</w:t>
      </w:r>
      <w:r w:rsidRPr="002123BF">
        <w:t xml:space="preserve"> к настоящему </w:t>
      </w:r>
      <w:r>
        <w:t xml:space="preserve"> </w:t>
      </w:r>
    </w:p>
    <w:p w:rsidR="00E70E5C" w:rsidRDefault="00E70E5C" w:rsidP="00E70E5C">
      <w:pPr>
        <w:ind w:left="426"/>
        <w:jc w:val="both"/>
      </w:pPr>
      <w:r>
        <w:t xml:space="preserve">   </w:t>
      </w:r>
      <w:r w:rsidRPr="002123BF">
        <w:t>решению.</w:t>
      </w:r>
    </w:p>
    <w:p w:rsidR="00E70E5C" w:rsidRDefault="00E70E5C" w:rsidP="00E70E5C">
      <w:pPr>
        <w:ind w:left="426"/>
        <w:jc w:val="both"/>
      </w:pPr>
      <w:r w:rsidRPr="007672A1">
        <w:t>3</w:t>
      </w:r>
      <w:r w:rsidRPr="002123BF">
        <w:t xml:space="preserve">. Утвердить отчет об исполнении сельского бюджета за 2022г.  по разделам, подразделам,  </w:t>
      </w:r>
      <w:r>
        <w:t xml:space="preserve"> </w:t>
      </w:r>
    </w:p>
    <w:p w:rsidR="00E70E5C" w:rsidRDefault="00E70E5C" w:rsidP="00E70E5C">
      <w:pPr>
        <w:ind w:left="426"/>
        <w:jc w:val="both"/>
      </w:pPr>
      <w:r>
        <w:t xml:space="preserve">     </w:t>
      </w:r>
      <w:r w:rsidRPr="002123BF">
        <w:t>классификации расходов бюджетов Р</w:t>
      </w:r>
      <w:r>
        <w:t>оссийской Федерации</w:t>
      </w:r>
      <w:r w:rsidRPr="002123BF">
        <w:t xml:space="preserve"> согласно </w:t>
      </w:r>
      <w:r>
        <w:t>приложению</w:t>
      </w:r>
      <w:r w:rsidRPr="002123BF">
        <w:t xml:space="preserve"> № </w:t>
      </w:r>
      <w:r>
        <w:t>3</w:t>
      </w:r>
      <w:r w:rsidRPr="002123BF">
        <w:t xml:space="preserve"> к настоящему </w:t>
      </w:r>
      <w:r>
        <w:t xml:space="preserve"> </w:t>
      </w:r>
    </w:p>
    <w:p w:rsidR="00E70E5C" w:rsidRPr="002123BF" w:rsidRDefault="00E70E5C" w:rsidP="00E70E5C">
      <w:pPr>
        <w:ind w:left="426"/>
        <w:jc w:val="both"/>
      </w:pPr>
      <w:r>
        <w:t xml:space="preserve">      </w:t>
      </w:r>
      <w:r w:rsidRPr="002123BF">
        <w:t>решению.</w:t>
      </w:r>
    </w:p>
    <w:p w:rsidR="00E70E5C" w:rsidRDefault="00E70E5C" w:rsidP="00E70E5C">
      <w:pPr>
        <w:ind w:left="426"/>
        <w:jc w:val="both"/>
      </w:pPr>
      <w:r w:rsidRPr="007672A1">
        <w:t>4.</w:t>
      </w:r>
      <w:r w:rsidRPr="002123BF">
        <w:t xml:space="preserve"> Утвердить исполнение сельского бюджета по ведомственной структуре расходов сельского </w:t>
      </w:r>
      <w:r>
        <w:t xml:space="preserve"> </w:t>
      </w:r>
    </w:p>
    <w:p w:rsidR="00E70E5C" w:rsidRDefault="00E70E5C" w:rsidP="00E70E5C">
      <w:pPr>
        <w:ind w:left="426"/>
        <w:jc w:val="both"/>
      </w:pPr>
      <w:r>
        <w:t xml:space="preserve">     </w:t>
      </w:r>
      <w:r w:rsidRPr="002123BF">
        <w:t>бюджета за 20</w:t>
      </w:r>
      <w:r>
        <w:t>22</w:t>
      </w:r>
      <w:r w:rsidRPr="002123BF">
        <w:t xml:space="preserve"> г.  согласно приложению № </w:t>
      </w:r>
      <w:r>
        <w:t>4</w:t>
      </w:r>
      <w:r w:rsidRPr="002123BF">
        <w:t xml:space="preserve"> к настоящему </w:t>
      </w:r>
      <w:r>
        <w:t>решению</w:t>
      </w:r>
      <w:r w:rsidRPr="002123BF">
        <w:t xml:space="preserve">. </w:t>
      </w:r>
    </w:p>
    <w:p w:rsidR="00E70E5C" w:rsidRDefault="00E70E5C" w:rsidP="00E70E5C">
      <w:pPr>
        <w:ind w:left="426"/>
        <w:jc w:val="both"/>
      </w:pPr>
      <w:r w:rsidRPr="007672A1">
        <w:t>5</w:t>
      </w:r>
      <w:r w:rsidRPr="002123BF">
        <w:t xml:space="preserve">.Учесть в составе расходов сельского бюджета субсидии и субвенции из краевого и районного </w:t>
      </w:r>
      <w:r>
        <w:t xml:space="preserve"> </w:t>
      </w:r>
    </w:p>
    <w:p w:rsidR="00E70E5C" w:rsidRDefault="00E70E5C" w:rsidP="00E70E5C">
      <w:pPr>
        <w:ind w:left="426"/>
        <w:jc w:val="both"/>
      </w:pPr>
      <w:r>
        <w:t xml:space="preserve">    </w:t>
      </w:r>
      <w:r w:rsidRPr="002123BF">
        <w:t xml:space="preserve">бюджетов, согласно приложению № </w:t>
      </w:r>
      <w:r>
        <w:t>5</w:t>
      </w:r>
      <w:r w:rsidRPr="002123BF">
        <w:t xml:space="preserve"> к настоящему решению.</w:t>
      </w:r>
    </w:p>
    <w:p w:rsidR="00E70E5C" w:rsidRDefault="00E70E5C" w:rsidP="00E70E5C">
      <w:pPr>
        <w:ind w:left="426"/>
        <w:jc w:val="both"/>
      </w:pPr>
      <w:r w:rsidRPr="007672A1">
        <w:t>6</w:t>
      </w:r>
      <w:r w:rsidRPr="00E014AA">
        <w:rPr>
          <w:b/>
        </w:rPr>
        <w:t>.</w:t>
      </w:r>
      <w:r>
        <w:t xml:space="preserve">Утвердить исполнение сельского бюджета по муниципальным программам и непрограммными   </w:t>
      </w:r>
    </w:p>
    <w:p w:rsidR="00E70E5C" w:rsidRPr="002123BF" w:rsidRDefault="00E70E5C" w:rsidP="00E70E5C">
      <w:pPr>
        <w:ind w:left="426"/>
        <w:jc w:val="both"/>
      </w:pPr>
      <w:r>
        <w:t xml:space="preserve">    направлениями деятельности согласно приложение №6 </w:t>
      </w:r>
    </w:p>
    <w:p w:rsidR="00E70E5C" w:rsidRDefault="00E70E5C" w:rsidP="00E70E5C">
      <w:pPr>
        <w:ind w:left="426"/>
        <w:jc w:val="both"/>
      </w:pPr>
      <w:r w:rsidRPr="007672A1">
        <w:t>7</w:t>
      </w:r>
      <w:r w:rsidRPr="00E014AA">
        <w:t>.</w:t>
      </w:r>
      <w:r w:rsidRPr="002123BF">
        <w:t xml:space="preserve"> Настоящее решение вступает в силу в день, следующий за днем его официального опубликования.</w:t>
      </w:r>
    </w:p>
    <w:p w:rsidR="00E70E5C" w:rsidRDefault="00E70E5C" w:rsidP="00E70E5C">
      <w:pPr>
        <w:ind w:left="426"/>
        <w:jc w:val="both"/>
      </w:pPr>
    </w:p>
    <w:p w:rsidR="00E70E5C" w:rsidRDefault="00E70E5C" w:rsidP="00E70E5C">
      <w:pPr>
        <w:ind w:left="426"/>
        <w:jc w:val="both"/>
      </w:pPr>
      <w:r>
        <w:t xml:space="preserve">        Председатель Шилинского</w:t>
      </w:r>
      <w:r w:rsidRPr="00912B0C">
        <w:t xml:space="preserve"> </w:t>
      </w:r>
      <w:r>
        <w:t xml:space="preserve">                                                   Глава Шилинского сельсовета                                     </w:t>
      </w:r>
    </w:p>
    <w:p w:rsidR="00E70E5C" w:rsidRDefault="00E70E5C" w:rsidP="00E70E5C">
      <w:pPr>
        <w:ind w:left="426"/>
        <w:jc w:val="both"/>
      </w:pPr>
      <w:r>
        <w:t xml:space="preserve">        сельского Совета депутатов</w:t>
      </w:r>
    </w:p>
    <w:p w:rsidR="00E70E5C" w:rsidRPr="002123BF" w:rsidRDefault="00E70E5C" w:rsidP="00E70E5C">
      <w:pPr>
        <w:ind w:left="426"/>
        <w:jc w:val="both"/>
      </w:pPr>
    </w:p>
    <w:p w:rsidR="00E70E5C" w:rsidRPr="002123BF" w:rsidRDefault="00E70E5C" w:rsidP="00E70E5C">
      <w:pPr>
        <w:ind w:left="426"/>
      </w:pPr>
      <w:r w:rsidRPr="00912B0C">
        <w:rPr>
          <w:u w:val="single"/>
        </w:rPr>
        <w:t xml:space="preserve">                                   </w:t>
      </w:r>
      <w:r>
        <w:t xml:space="preserve">        Т.А.Карпова                                   </w:t>
      </w:r>
      <w:r w:rsidRPr="00912B0C">
        <w:rPr>
          <w:u w:val="single"/>
        </w:rPr>
        <w:t xml:space="preserve">                                    </w:t>
      </w:r>
      <w:r>
        <w:t xml:space="preserve">  Е.М.Шпирук </w:t>
      </w:r>
    </w:p>
    <w:p w:rsidR="00E70E5C" w:rsidRPr="002123BF" w:rsidRDefault="00E70E5C" w:rsidP="00E70E5C">
      <w:pPr>
        <w:ind w:left="426"/>
        <w:jc w:val="center"/>
      </w:pPr>
    </w:p>
    <w:p w:rsidR="00E70E5C" w:rsidRDefault="00E70E5C" w:rsidP="00E70E5C">
      <w:pPr>
        <w:ind w:left="426"/>
        <w:jc w:val="center"/>
        <w:rPr>
          <w:sz w:val="22"/>
          <w:szCs w:val="22"/>
        </w:rPr>
      </w:pPr>
    </w:p>
    <w:p w:rsidR="00E70E5C" w:rsidRDefault="00E70E5C" w:rsidP="00E70E5C">
      <w:pPr>
        <w:ind w:left="426"/>
        <w:jc w:val="center"/>
        <w:rPr>
          <w:sz w:val="22"/>
          <w:szCs w:val="22"/>
        </w:rPr>
      </w:pPr>
    </w:p>
    <w:p w:rsidR="00E70E5C" w:rsidRDefault="00E70E5C" w:rsidP="00E70E5C">
      <w:pPr>
        <w:ind w:left="426"/>
        <w:jc w:val="center"/>
        <w:rPr>
          <w:sz w:val="22"/>
          <w:szCs w:val="22"/>
        </w:rPr>
        <w:sectPr w:rsidR="00E70E5C" w:rsidSect="00B87553">
          <w:pgSz w:w="11906" w:h="16838" w:code="9"/>
          <w:pgMar w:top="284" w:right="284" w:bottom="284" w:left="851" w:header="709" w:footer="709" w:gutter="0"/>
          <w:cols w:space="708"/>
          <w:docGrid w:linePitch="360"/>
        </w:sectPr>
      </w:pPr>
    </w:p>
    <w:p w:rsidR="00E70E5C" w:rsidRPr="003C20BD" w:rsidRDefault="00E70E5C" w:rsidP="00E70E5C">
      <w:pPr>
        <w:ind w:right="819"/>
        <w:jc w:val="right"/>
        <w:rPr>
          <w:sz w:val="22"/>
          <w:szCs w:val="22"/>
        </w:rPr>
      </w:pPr>
      <w:r w:rsidRPr="003C20BD">
        <w:rPr>
          <w:sz w:val="22"/>
          <w:szCs w:val="22"/>
        </w:rPr>
        <w:lastRenderedPageBreak/>
        <w:t>Приложение №1</w:t>
      </w:r>
    </w:p>
    <w:p w:rsidR="00E70E5C" w:rsidRDefault="00E70E5C" w:rsidP="00E70E5C">
      <w:pPr>
        <w:ind w:right="819"/>
        <w:jc w:val="right"/>
        <w:rPr>
          <w:sz w:val="22"/>
          <w:szCs w:val="22"/>
        </w:rPr>
      </w:pPr>
      <w:r w:rsidRPr="003C20BD">
        <w:rPr>
          <w:sz w:val="22"/>
          <w:szCs w:val="22"/>
        </w:rPr>
        <w:t xml:space="preserve">                       </w:t>
      </w:r>
      <w:r>
        <w:rPr>
          <w:sz w:val="22"/>
          <w:szCs w:val="22"/>
        </w:rPr>
        <w:t xml:space="preserve">                           </w:t>
      </w:r>
      <w:r w:rsidRPr="003C20BD">
        <w:rPr>
          <w:sz w:val="22"/>
          <w:szCs w:val="22"/>
        </w:rPr>
        <w:t>к решению сельского Совета</w:t>
      </w:r>
      <w:r>
        <w:rPr>
          <w:sz w:val="22"/>
          <w:szCs w:val="22"/>
        </w:rPr>
        <w:t xml:space="preserve"> </w:t>
      </w:r>
      <w:r w:rsidRPr="003C20BD">
        <w:rPr>
          <w:sz w:val="22"/>
          <w:szCs w:val="22"/>
        </w:rPr>
        <w:t xml:space="preserve">депутатов  </w:t>
      </w:r>
    </w:p>
    <w:p w:rsidR="00E70E5C" w:rsidRPr="003C20BD" w:rsidRDefault="00E70E5C" w:rsidP="00E70E5C">
      <w:pPr>
        <w:ind w:right="819"/>
        <w:jc w:val="center"/>
        <w:rPr>
          <w:sz w:val="22"/>
          <w:szCs w:val="22"/>
        </w:rPr>
      </w:pPr>
      <w:r>
        <w:rPr>
          <w:sz w:val="22"/>
          <w:szCs w:val="22"/>
        </w:rPr>
        <w:t xml:space="preserve">                                                                                                                                                        </w:t>
      </w:r>
      <w:r w:rsidRPr="003C20BD">
        <w:rPr>
          <w:sz w:val="22"/>
          <w:szCs w:val="22"/>
        </w:rPr>
        <w:t xml:space="preserve">от </w:t>
      </w:r>
      <w:r>
        <w:rPr>
          <w:sz w:val="22"/>
          <w:szCs w:val="22"/>
        </w:rPr>
        <w:t xml:space="preserve"> «16 »мая 2023  г. </w:t>
      </w:r>
      <w:r w:rsidRPr="003C20BD">
        <w:rPr>
          <w:sz w:val="22"/>
          <w:szCs w:val="22"/>
        </w:rPr>
        <w:t xml:space="preserve"> №</w:t>
      </w:r>
      <w:r>
        <w:rPr>
          <w:sz w:val="22"/>
          <w:szCs w:val="22"/>
        </w:rPr>
        <w:t>6-30-1</w:t>
      </w:r>
      <w:r w:rsidRPr="003C20BD">
        <w:rPr>
          <w:sz w:val="22"/>
          <w:szCs w:val="22"/>
        </w:rPr>
        <w:t xml:space="preserve">                                                            </w:t>
      </w:r>
    </w:p>
    <w:p w:rsidR="00E70E5C" w:rsidRPr="003C20BD" w:rsidRDefault="00E70E5C" w:rsidP="00E70E5C">
      <w:pPr>
        <w:rPr>
          <w:sz w:val="22"/>
          <w:szCs w:val="22"/>
        </w:rPr>
      </w:pPr>
      <w:r w:rsidRPr="003C20BD">
        <w:rPr>
          <w:sz w:val="22"/>
          <w:szCs w:val="22"/>
        </w:rPr>
        <w:t xml:space="preserve">  </w:t>
      </w:r>
    </w:p>
    <w:p w:rsidR="00E70E5C" w:rsidRPr="003C20BD" w:rsidRDefault="00E70E5C" w:rsidP="00E70E5C">
      <w:pPr>
        <w:rPr>
          <w:sz w:val="22"/>
          <w:szCs w:val="22"/>
        </w:rPr>
      </w:pPr>
    </w:p>
    <w:p w:rsidR="00E70E5C" w:rsidRDefault="00E70E5C" w:rsidP="00E70E5C">
      <w:pPr>
        <w:jc w:val="center"/>
        <w:rPr>
          <w:b/>
          <w:bCs/>
        </w:rPr>
      </w:pPr>
      <w:r>
        <w:rPr>
          <w:b/>
          <w:bCs/>
        </w:rPr>
        <w:t>Источники внутреннего финансирования дефицита сельского бюджета за 2022 год</w:t>
      </w:r>
    </w:p>
    <w:p w:rsidR="00E70E5C" w:rsidRDefault="00E70E5C" w:rsidP="00E70E5C">
      <w:pPr>
        <w:ind w:right="819"/>
        <w:jc w:val="right"/>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тыс. рублей </w:t>
      </w:r>
    </w:p>
    <w:tbl>
      <w:tblPr>
        <w:tblpPr w:leftFromText="180" w:rightFromText="180" w:vertAnchor="text" w:horzAnchor="margin" w:tblpXSpec="center" w:tblpY="97"/>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1"/>
        <w:gridCol w:w="5815"/>
        <w:gridCol w:w="2379"/>
        <w:gridCol w:w="2201"/>
      </w:tblGrid>
      <w:tr w:rsidR="00E70E5C" w:rsidTr="00482AF2">
        <w:tblPrEx>
          <w:tblCellMar>
            <w:top w:w="0" w:type="dxa"/>
            <w:bottom w:w="0" w:type="dxa"/>
          </w:tblCellMar>
        </w:tblPrEx>
        <w:tc>
          <w:tcPr>
            <w:tcW w:w="3510" w:type="dxa"/>
          </w:tcPr>
          <w:p w:rsidR="00E70E5C" w:rsidRDefault="00E70E5C" w:rsidP="00482AF2">
            <w:pPr>
              <w:jc w:val="center"/>
              <w:rPr>
                <w:b/>
                <w:bCs/>
              </w:rPr>
            </w:pPr>
            <w:r>
              <w:rPr>
                <w:b/>
                <w:bCs/>
              </w:rPr>
              <w:t>Код</w:t>
            </w:r>
          </w:p>
        </w:tc>
        <w:tc>
          <w:tcPr>
            <w:tcW w:w="6096" w:type="dxa"/>
          </w:tcPr>
          <w:p w:rsidR="00E70E5C" w:rsidRDefault="00E70E5C" w:rsidP="00482AF2">
            <w:pPr>
              <w:jc w:val="center"/>
              <w:rPr>
                <w:b/>
                <w:bCs/>
              </w:rPr>
            </w:pPr>
            <w:r>
              <w:rPr>
                <w:b/>
                <w:bCs/>
              </w:rPr>
              <w:t>Наименование показателей</w:t>
            </w:r>
          </w:p>
        </w:tc>
        <w:tc>
          <w:tcPr>
            <w:tcW w:w="1847" w:type="dxa"/>
          </w:tcPr>
          <w:p w:rsidR="00E70E5C" w:rsidRDefault="00E70E5C" w:rsidP="00482AF2">
            <w:pPr>
              <w:pStyle w:val="1"/>
            </w:pPr>
            <w:r>
              <w:t>Утверждено по бюджету (руб.)</w:t>
            </w:r>
          </w:p>
        </w:tc>
        <w:tc>
          <w:tcPr>
            <w:tcW w:w="2263" w:type="dxa"/>
          </w:tcPr>
          <w:p w:rsidR="00E70E5C" w:rsidRDefault="00E70E5C" w:rsidP="00482AF2">
            <w:pPr>
              <w:rPr>
                <w:b/>
                <w:bCs/>
              </w:rPr>
            </w:pPr>
            <w:r w:rsidRPr="00D55B15">
              <w:rPr>
                <w:bCs/>
              </w:rPr>
              <w:t>Исполнено</w:t>
            </w:r>
            <w:r>
              <w:rPr>
                <w:b/>
                <w:bCs/>
              </w:rPr>
              <w:t xml:space="preserve"> </w:t>
            </w:r>
            <w:r w:rsidRPr="00D55B15">
              <w:rPr>
                <w:bCs/>
              </w:rPr>
              <w:t>по бюджету (руб.)</w:t>
            </w:r>
          </w:p>
        </w:tc>
      </w:tr>
      <w:tr w:rsidR="00E70E5C" w:rsidTr="00482AF2">
        <w:tblPrEx>
          <w:tblCellMar>
            <w:top w:w="0" w:type="dxa"/>
            <w:bottom w:w="0" w:type="dxa"/>
          </w:tblCellMar>
        </w:tblPrEx>
        <w:tc>
          <w:tcPr>
            <w:tcW w:w="3510" w:type="dxa"/>
          </w:tcPr>
          <w:p w:rsidR="00E70E5C" w:rsidRDefault="00E70E5C" w:rsidP="00482AF2">
            <w:r>
              <w:t>787 01 05 00 00 00 0000 000</w:t>
            </w:r>
          </w:p>
        </w:tc>
        <w:tc>
          <w:tcPr>
            <w:tcW w:w="6096" w:type="dxa"/>
          </w:tcPr>
          <w:p w:rsidR="00E70E5C" w:rsidRDefault="00E70E5C" w:rsidP="00482AF2">
            <w:r>
              <w:t>Изменение остатков средств на счетах по учету средств бюджета</w:t>
            </w:r>
          </w:p>
        </w:tc>
        <w:tc>
          <w:tcPr>
            <w:tcW w:w="1847" w:type="dxa"/>
          </w:tcPr>
          <w:p w:rsidR="00E70E5C" w:rsidRDefault="00E70E5C" w:rsidP="00482AF2">
            <w:pPr>
              <w:jc w:val="center"/>
            </w:pPr>
            <w:r>
              <w:t>-1356,0</w:t>
            </w:r>
          </w:p>
        </w:tc>
        <w:tc>
          <w:tcPr>
            <w:tcW w:w="2263" w:type="dxa"/>
          </w:tcPr>
          <w:p w:rsidR="00E70E5C" w:rsidRDefault="00E70E5C" w:rsidP="00482AF2">
            <w:pPr>
              <w:jc w:val="center"/>
              <w:rPr>
                <w:bCs/>
              </w:rPr>
            </w:pPr>
            <w:r>
              <w:rPr>
                <w:bCs/>
              </w:rPr>
              <w:t>-1254,4</w:t>
            </w:r>
          </w:p>
          <w:p w:rsidR="00E70E5C" w:rsidRPr="00FF5D62" w:rsidRDefault="00E70E5C" w:rsidP="00482AF2">
            <w:pPr>
              <w:jc w:val="center"/>
              <w:rPr>
                <w:bCs/>
              </w:rPr>
            </w:pPr>
          </w:p>
        </w:tc>
      </w:tr>
      <w:tr w:rsidR="00E70E5C" w:rsidTr="00482AF2">
        <w:tblPrEx>
          <w:tblCellMar>
            <w:top w:w="0" w:type="dxa"/>
            <w:bottom w:w="0" w:type="dxa"/>
          </w:tblCellMar>
        </w:tblPrEx>
        <w:tc>
          <w:tcPr>
            <w:tcW w:w="3510" w:type="dxa"/>
          </w:tcPr>
          <w:p w:rsidR="00E70E5C" w:rsidRDefault="00E70E5C" w:rsidP="00482AF2">
            <w:r>
              <w:t>787 01 05 00 00 00 0000 500</w:t>
            </w:r>
          </w:p>
        </w:tc>
        <w:tc>
          <w:tcPr>
            <w:tcW w:w="6096" w:type="dxa"/>
          </w:tcPr>
          <w:p w:rsidR="00E70E5C" w:rsidRDefault="00E70E5C" w:rsidP="00482AF2">
            <w:r>
              <w:t>Увеличение остатков средств бюджетов</w:t>
            </w:r>
          </w:p>
        </w:tc>
        <w:tc>
          <w:tcPr>
            <w:tcW w:w="1847" w:type="dxa"/>
          </w:tcPr>
          <w:p w:rsidR="00E70E5C" w:rsidRDefault="00E70E5C" w:rsidP="00482AF2">
            <w:pPr>
              <w:jc w:val="center"/>
            </w:pPr>
            <w:r>
              <w:t>-16817,3</w:t>
            </w:r>
          </w:p>
        </w:tc>
        <w:tc>
          <w:tcPr>
            <w:tcW w:w="2263" w:type="dxa"/>
          </w:tcPr>
          <w:p w:rsidR="00E70E5C" w:rsidRPr="00FF5D62" w:rsidRDefault="00E70E5C" w:rsidP="00482AF2">
            <w:pPr>
              <w:jc w:val="center"/>
              <w:rPr>
                <w:bCs/>
              </w:rPr>
            </w:pPr>
            <w:r>
              <w:rPr>
                <w:bCs/>
              </w:rPr>
              <w:t>-16885,4</w:t>
            </w:r>
          </w:p>
        </w:tc>
      </w:tr>
      <w:tr w:rsidR="00E70E5C" w:rsidTr="00482AF2">
        <w:tblPrEx>
          <w:tblCellMar>
            <w:top w:w="0" w:type="dxa"/>
            <w:bottom w:w="0" w:type="dxa"/>
          </w:tblCellMar>
        </w:tblPrEx>
        <w:tc>
          <w:tcPr>
            <w:tcW w:w="3510" w:type="dxa"/>
          </w:tcPr>
          <w:p w:rsidR="00E70E5C" w:rsidRDefault="00E70E5C" w:rsidP="00482AF2">
            <w:r>
              <w:t>787 01 05 02 00 00 0000 500</w:t>
            </w:r>
          </w:p>
        </w:tc>
        <w:tc>
          <w:tcPr>
            <w:tcW w:w="6096" w:type="dxa"/>
          </w:tcPr>
          <w:p w:rsidR="00E70E5C" w:rsidRDefault="00E70E5C" w:rsidP="00482AF2">
            <w:r>
              <w:t>Увеличение прочих остатков средств бюджетов</w:t>
            </w:r>
          </w:p>
        </w:tc>
        <w:tc>
          <w:tcPr>
            <w:tcW w:w="1847" w:type="dxa"/>
          </w:tcPr>
          <w:p w:rsidR="00E70E5C" w:rsidRDefault="00E70E5C" w:rsidP="00482AF2">
            <w:pPr>
              <w:jc w:val="center"/>
            </w:pPr>
            <w:r>
              <w:t>-16817,3</w:t>
            </w:r>
          </w:p>
        </w:tc>
        <w:tc>
          <w:tcPr>
            <w:tcW w:w="2263" w:type="dxa"/>
          </w:tcPr>
          <w:p w:rsidR="00E70E5C" w:rsidRPr="00FF5D62" w:rsidRDefault="00E70E5C" w:rsidP="00482AF2">
            <w:pPr>
              <w:jc w:val="center"/>
              <w:rPr>
                <w:bCs/>
              </w:rPr>
            </w:pPr>
            <w:r>
              <w:rPr>
                <w:bCs/>
              </w:rPr>
              <w:t>-16885,4</w:t>
            </w:r>
          </w:p>
        </w:tc>
      </w:tr>
      <w:tr w:rsidR="00E70E5C" w:rsidTr="00482AF2">
        <w:tblPrEx>
          <w:tblCellMar>
            <w:top w:w="0" w:type="dxa"/>
            <w:bottom w:w="0" w:type="dxa"/>
          </w:tblCellMar>
        </w:tblPrEx>
        <w:tc>
          <w:tcPr>
            <w:tcW w:w="3510" w:type="dxa"/>
          </w:tcPr>
          <w:p w:rsidR="00E70E5C" w:rsidRDefault="00E70E5C" w:rsidP="00482AF2">
            <w:r>
              <w:t>787 01 05 02 01 00 0000 510</w:t>
            </w:r>
          </w:p>
        </w:tc>
        <w:tc>
          <w:tcPr>
            <w:tcW w:w="6096" w:type="dxa"/>
          </w:tcPr>
          <w:p w:rsidR="00E70E5C" w:rsidRDefault="00E70E5C" w:rsidP="00482AF2">
            <w:r>
              <w:t>Увеличение прочих остатков денежных средств бюджетов</w:t>
            </w:r>
          </w:p>
        </w:tc>
        <w:tc>
          <w:tcPr>
            <w:tcW w:w="1847" w:type="dxa"/>
          </w:tcPr>
          <w:p w:rsidR="00E70E5C" w:rsidRDefault="00E70E5C" w:rsidP="00482AF2">
            <w:pPr>
              <w:jc w:val="center"/>
            </w:pPr>
            <w:r>
              <w:t>-16817,3</w:t>
            </w:r>
          </w:p>
        </w:tc>
        <w:tc>
          <w:tcPr>
            <w:tcW w:w="2263" w:type="dxa"/>
          </w:tcPr>
          <w:p w:rsidR="00E70E5C" w:rsidRPr="00FF5D62" w:rsidRDefault="00E70E5C" w:rsidP="00482AF2">
            <w:pPr>
              <w:jc w:val="center"/>
              <w:rPr>
                <w:bCs/>
              </w:rPr>
            </w:pPr>
            <w:r>
              <w:rPr>
                <w:bCs/>
              </w:rPr>
              <w:t>-16885,4</w:t>
            </w:r>
          </w:p>
        </w:tc>
      </w:tr>
      <w:tr w:rsidR="00E70E5C" w:rsidTr="00482AF2">
        <w:tblPrEx>
          <w:tblCellMar>
            <w:top w:w="0" w:type="dxa"/>
            <w:bottom w:w="0" w:type="dxa"/>
          </w:tblCellMar>
        </w:tblPrEx>
        <w:tc>
          <w:tcPr>
            <w:tcW w:w="3510" w:type="dxa"/>
          </w:tcPr>
          <w:p w:rsidR="00E70E5C" w:rsidRDefault="00E70E5C" w:rsidP="00482AF2">
            <w:r>
              <w:t>787 01 05 02 01 10 0000 510</w:t>
            </w:r>
          </w:p>
        </w:tc>
        <w:tc>
          <w:tcPr>
            <w:tcW w:w="6096" w:type="dxa"/>
          </w:tcPr>
          <w:p w:rsidR="00E70E5C" w:rsidRDefault="00E70E5C" w:rsidP="00482AF2">
            <w:r>
              <w:t>Увеличение прочих остатков денежных средств бюджетов поселений</w:t>
            </w:r>
          </w:p>
        </w:tc>
        <w:tc>
          <w:tcPr>
            <w:tcW w:w="1847" w:type="dxa"/>
          </w:tcPr>
          <w:p w:rsidR="00E70E5C" w:rsidRDefault="00E70E5C" w:rsidP="00482AF2">
            <w:pPr>
              <w:jc w:val="center"/>
            </w:pPr>
            <w:r>
              <w:t>-16817,3</w:t>
            </w:r>
          </w:p>
        </w:tc>
        <w:tc>
          <w:tcPr>
            <w:tcW w:w="2263" w:type="dxa"/>
          </w:tcPr>
          <w:p w:rsidR="00E70E5C" w:rsidRPr="00FF5D62" w:rsidRDefault="00E70E5C" w:rsidP="00482AF2">
            <w:pPr>
              <w:jc w:val="center"/>
              <w:rPr>
                <w:bCs/>
              </w:rPr>
            </w:pPr>
            <w:r>
              <w:rPr>
                <w:bCs/>
              </w:rPr>
              <w:t>-16885,4</w:t>
            </w:r>
          </w:p>
        </w:tc>
      </w:tr>
      <w:tr w:rsidR="00E70E5C" w:rsidTr="00482AF2">
        <w:tblPrEx>
          <w:tblCellMar>
            <w:top w:w="0" w:type="dxa"/>
            <w:bottom w:w="0" w:type="dxa"/>
          </w:tblCellMar>
        </w:tblPrEx>
        <w:tc>
          <w:tcPr>
            <w:tcW w:w="3510" w:type="dxa"/>
          </w:tcPr>
          <w:p w:rsidR="00E70E5C" w:rsidRDefault="00E70E5C" w:rsidP="00482AF2">
            <w:r>
              <w:t>787 01 05 00 00 00 0000 600</w:t>
            </w:r>
          </w:p>
        </w:tc>
        <w:tc>
          <w:tcPr>
            <w:tcW w:w="6096" w:type="dxa"/>
          </w:tcPr>
          <w:p w:rsidR="00E70E5C" w:rsidRDefault="00E70E5C" w:rsidP="00482AF2">
            <w:r>
              <w:t>Уменьшение остатков средств бюджетов</w:t>
            </w:r>
          </w:p>
        </w:tc>
        <w:tc>
          <w:tcPr>
            <w:tcW w:w="1847" w:type="dxa"/>
          </w:tcPr>
          <w:p w:rsidR="00E70E5C" w:rsidRDefault="00E70E5C" w:rsidP="00482AF2">
            <w:pPr>
              <w:jc w:val="center"/>
            </w:pPr>
            <w:r>
              <w:t>18173,3</w:t>
            </w:r>
          </w:p>
        </w:tc>
        <w:tc>
          <w:tcPr>
            <w:tcW w:w="2263" w:type="dxa"/>
          </w:tcPr>
          <w:p w:rsidR="00E70E5C" w:rsidRDefault="00E70E5C" w:rsidP="00482AF2">
            <w:pPr>
              <w:jc w:val="center"/>
            </w:pPr>
            <w:r>
              <w:t>18136,8</w:t>
            </w:r>
          </w:p>
        </w:tc>
      </w:tr>
      <w:tr w:rsidR="00E70E5C" w:rsidTr="00482AF2">
        <w:tblPrEx>
          <w:tblCellMar>
            <w:top w:w="0" w:type="dxa"/>
            <w:bottom w:w="0" w:type="dxa"/>
          </w:tblCellMar>
        </w:tblPrEx>
        <w:tc>
          <w:tcPr>
            <w:tcW w:w="3510" w:type="dxa"/>
          </w:tcPr>
          <w:p w:rsidR="00E70E5C" w:rsidRDefault="00E70E5C" w:rsidP="00482AF2">
            <w:r>
              <w:t>787 01 05 02 00 00 0000 600</w:t>
            </w:r>
          </w:p>
        </w:tc>
        <w:tc>
          <w:tcPr>
            <w:tcW w:w="6096" w:type="dxa"/>
          </w:tcPr>
          <w:p w:rsidR="00E70E5C" w:rsidRDefault="00E70E5C" w:rsidP="00482AF2">
            <w:r>
              <w:t>Уменьшение прочих остатков средств бюджетов</w:t>
            </w:r>
          </w:p>
        </w:tc>
        <w:tc>
          <w:tcPr>
            <w:tcW w:w="1847" w:type="dxa"/>
          </w:tcPr>
          <w:p w:rsidR="00E70E5C" w:rsidRDefault="00E70E5C" w:rsidP="00482AF2">
            <w:pPr>
              <w:jc w:val="center"/>
            </w:pPr>
            <w:r>
              <w:t>18173,3</w:t>
            </w:r>
          </w:p>
        </w:tc>
        <w:tc>
          <w:tcPr>
            <w:tcW w:w="2263" w:type="dxa"/>
          </w:tcPr>
          <w:p w:rsidR="00E70E5C" w:rsidRDefault="00E70E5C" w:rsidP="00482AF2">
            <w:pPr>
              <w:jc w:val="center"/>
            </w:pPr>
            <w:r>
              <w:t>18136,8</w:t>
            </w:r>
          </w:p>
        </w:tc>
      </w:tr>
      <w:tr w:rsidR="00E70E5C" w:rsidTr="00482AF2">
        <w:tblPrEx>
          <w:tblCellMar>
            <w:top w:w="0" w:type="dxa"/>
            <w:bottom w:w="0" w:type="dxa"/>
          </w:tblCellMar>
        </w:tblPrEx>
        <w:tc>
          <w:tcPr>
            <w:tcW w:w="3510" w:type="dxa"/>
          </w:tcPr>
          <w:p w:rsidR="00E70E5C" w:rsidRDefault="00E70E5C" w:rsidP="00482AF2">
            <w:r>
              <w:t>787 01 05 02 01 00 0000 610</w:t>
            </w:r>
          </w:p>
        </w:tc>
        <w:tc>
          <w:tcPr>
            <w:tcW w:w="6096" w:type="dxa"/>
          </w:tcPr>
          <w:p w:rsidR="00E70E5C" w:rsidRDefault="00E70E5C" w:rsidP="00482AF2">
            <w:r>
              <w:t>Уменьшение прочих остатков денежных средств бюджетов</w:t>
            </w:r>
          </w:p>
        </w:tc>
        <w:tc>
          <w:tcPr>
            <w:tcW w:w="1847" w:type="dxa"/>
          </w:tcPr>
          <w:p w:rsidR="00E70E5C" w:rsidRDefault="00E70E5C" w:rsidP="00482AF2">
            <w:pPr>
              <w:jc w:val="center"/>
            </w:pPr>
            <w:r>
              <w:t>18173,3</w:t>
            </w:r>
          </w:p>
        </w:tc>
        <w:tc>
          <w:tcPr>
            <w:tcW w:w="2263" w:type="dxa"/>
          </w:tcPr>
          <w:p w:rsidR="00E70E5C" w:rsidRDefault="00E70E5C" w:rsidP="00482AF2">
            <w:pPr>
              <w:jc w:val="center"/>
            </w:pPr>
            <w:r>
              <w:t>18136,8</w:t>
            </w:r>
          </w:p>
        </w:tc>
      </w:tr>
      <w:tr w:rsidR="00E70E5C" w:rsidTr="00482AF2">
        <w:tblPrEx>
          <w:tblCellMar>
            <w:top w:w="0" w:type="dxa"/>
            <w:bottom w:w="0" w:type="dxa"/>
          </w:tblCellMar>
        </w:tblPrEx>
        <w:tc>
          <w:tcPr>
            <w:tcW w:w="3510" w:type="dxa"/>
          </w:tcPr>
          <w:p w:rsidR="00E70E5C" w:rsidRDefault="00E70E5C" w:rsidP="00482AF2">
            <w:r>
              <w:t>787 01 05 02 01 10 0000 610</w:t>
            </w:r>
          </w:p>
        </w:tc>
        <w:tc>
          <w:tcPr>
            <w:tcW w:w="6096" w:type="dxa"/>
          </w:tcPr>
          <w:p w:rsidR="00E70E5C" w:rsidRDefault="00E70E5C" w:rsidP="00482AF2">
            <w:r>
              <w:t>Уменьшение прочих остатков денежных средств бюджетов поселений</w:t>
            </w:r>
          </w:p>
        </w:tc>
        <w:tc>
          <w:tcPr>
            <w:tcW w:w="1847" w:type="dxa"/>
          </w:tcPr>
          <w:p w:rsidR="00E70E5C" w:rsidRDefault="00E70E5C" w:rsidP="00482AF2">
            <w:pPr>
              <w:jc w:val="center"/>
            </w:pPr>
            <w:r>
              <w:t>18173,3</w:t>
            </w:r>
          </w:p>
        </w:tc>
        <w:tc>
          <w:tcPr>
            <w:tcW w:w="2263" w:type="dxa"/>
          </w:tcPr>
          <w:p w:rsidR="00E70E5C" w:rsidRDefault="00E70E5C" w:rsidP="00482AF2">
            <w:pPr>
              <w:jc w:val="center"/>
            </w:pPr>
            <w:r>
              <w:t>18136,8</w:t>
            </w:r>
          </w:p>
        </w:tc>
      </w:tr>
      <w:tr w:rsidR="00E70E5C" w:rsidTr="00482AF2">
        <w:tblPrEx>
          <w:tblCellMar>
            <w:top w:w="0" w:type="dxa"/>
            <w:bottom w:w="0" w:type="dxa"/>
          </w:tblCellMar>
        </w:tblPrEx>
        <w:tc>
          <w:tcPr>
            <w:tcW w:w="3510" w:type="dxa"/>
          </w:tcPr>
          <w:p w:rsidR="00E70E5C" w:rsidRDefault="00E70E5C" w:rsidP="00482AF2"/>
        </w:tc>
        <w:tc>
          <w:tcPr>
            <w:tcW w:w="6096" w:type="dxa"/>
          </w:tcPr>
          <w:p w:rsidR="00E70E5C" w:rsidRDefault="00E70E5C" w:rsidP="00482AF2">
            <w:r>
              <w:t>Источники финансирования дефицита бюджетов - всего</w:t>
            </w:r>
          </w:p>
        </w:tc>
        <w:tc>
          <w:tcPr>
            <w:tcW w:w="1847" w:type="dxa"/>
          </w:tcPr>
          <w:p w:rsidR="00E70E5C" w:rsidRDefault="00E70E5C" w:rsidP="00482AF2">
            <w:pPr>
              <w:jc w:val="center"/>
            </w:pPr>
            <w:r>
              <w:t>-1356,0</w:t>
            </w:r>
          </w:p>
        </w:tc>
        <w:tc>
          <w:tcPr>
            <w:tcW w:w="2263" w:type="dxa"/>
          </w:tcPr>
          <w:p w:rsidR="00E70E5C" w:rsidRDefault="00E70E5C" w:rsidP="00482AF2">
            <w:pPr>
              <w:jc w:val="center"/>
            </w:pPr>
            <w:r>
              <w:t>-1254,4</w:t>
            </w:r>
          </w:p>
        </w:tc>
      </w:tr>
    </w:tbl>
    <w:p w:rsidR="00E70E5C" w:rsidRDefault="00E70E5C" w:rsidP="00E70E5C">
      <w:pPr>
        <w:rPr>
          <w:b/>
          <w:bCs/>
        </w:rPr>
      </w:pPr>
    </w:p>
    <w:p w:rsidR="00E70E5C" w:rsidRDefault="00E70E5C" w:rsidP="00E70E5C"/>
    <w:p w:rsidR="00E70E5C" w:rsidRDefault="00E70E5C" w:rsidP="00E70E5C">
      <w:pPr>
        <w:ind w:left="426"/>
        <w:jc w:val="center"/>
        <w:rPr>
          <w:sz w:val="22"/>
          <w:szCs w:val="22"/>
        </w:rPr>
      </w:pPr>
    </w:p>
    <w:p w:rsidR="00E70E5C" w:rsidRDefault="00E70E5C" w:rsidP="00E70E5C">
      <w:pPr>
        <w:ind w:left="426"/>
        <w:jc w:val="center"/>
        <w:rPr>
          <w:sz w:val="22"/>
          <w:szCs w:val="22"/>
        </w:rPr>
      </w:pPr>
    </w:p>
    <w:p w:rsidR="00E70E5C" w:rsidRDefault="00E70E5C" w:rsidP="00E70E5C">
      <w:pPr>
        <w:ind w:left="426"/>
        <w:jc w:val="center"/>
        <w:rPr>
          <w:sz w:val="22"/>
          <w:szCs w:val="22"/>
        </w:rPr>
      </w:pPr>
    </w:p>
    <w:p w:rsidR="00E70E5C" w:rsidRDefault="00E70E5C" w:rsidP="00E70E5C">
      <w:pPr>
        <w:ind w:left="426"/>
        <w:jc w:val="cente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Pr="00D32E41" w:rsidRDefault="00E70E5C" w:rsidP="00E70E5C">
      <w:pPr>
        <w:rPr>
          <w:sz w:val="22"/>
          <w:szCs w:val="22"/>
        </w:rPr>
      </w:pPr>
    </w:p>
    <w:p w:rsidR="00E70E5C" w:rsidRDefault="00E70E5C" w:rsidP="00E70E5C">
      <w:pPr>
        <w:rPr>
          <w:sz w:val="22"/>
          <w:szCs w:val="22"/>
        </w:rPr>
      </w:pPr>
    </w:p>
    <w:p w:rsidR="00E70E5C" w:rsidRDefault="00E70E5C" w:rsidP="00E70E5C">
      <w:pPr>
        <w:rPr>
          <w:sz w:val="22"/>
          <w:szCs w:val="22"/>
        </w:rPr>
      </w:pPr>
    </w:p>
    <w:p w:rsidR="00E70E5C" w:rsidRDefault="00E70E5C" w:rsidP="00E70E5C">
      <w:pPr>
        <w:tabs>
          <w:tab w:val="left" w:pos="14940"/>
        </w:tabs>
        <w:rPr>
          <w:sz w:val="22"/>
          <w:szCs w:val="22"/>
        </w:rPr>
        <w:sectPr w:rsidR="00E70E5C" w:rsidSect="00D32E41">
          <w:pgSz w:w="16838" w:h="11906" w:orient="landscape" w:code="9"/>
          <w:pgMar w:top="851" w:right="284" w:bottom="284" w:left="284" w:header="709" w:footer="709" w:gutter="0"/>
          <w:cols w:space="708"/>
          <w:docGrid w:linePitch="360"/>
        </w:sectPr>
      </w:pPr>
      <w:r>
        <w:rPr>
          <w:sz w:val="22"/>
          <w:szCs w:val="22"/>
        </w:rPr>
        <w:tab/>
      </w:r>
    </w:p>
    <w:tbl>
      <w:tblPr>
        <w:tblW w:w="15416" w:type="dxa"/>
        <w:tblInd w:w="93" w:type="dxa"/>
        <w:tblLayout w:type="fixed"/>
        <w:tblLook w:val="04A0"/>
      </w:tblPr>
      <w:tblGrid>
        <w:gridCol w:w="454"/>
        <w:gridCol w:w="550"/>
        <w:gridCol w:w="458"/>
        <w:gridCol w:w="459"/>
        <w:gridCol w:w="499"/>
        <w:gridCol w:w="567"/>
        <w:gridCol w:w="567"/>
        <w:gridCol w:w="711"/>
        <w:gridCol w:w="491"/>
        <w:gridCol w:w="501"/>
        <w:gridCol w:w="50"/>
        <w:gridCol w:w="459"/>
        <w:gridCol w:w="58"/>
        <w:gridCol w:w="605"/>
        <w:gridCol w:w="516"/>
        <w:gridCol w:w="236"/>
        <w:gridCol w:w="280"/>
        <w:gridCol w:w="4029"/>
        <w:gridCol w:w="279"/>
        <w:gridCol w:w="1004"/>
        <w:gridCol w:w="277"/>
        <w:gridCol w:w="1140"/>
        <w:gridCol w:w="988"/>
        <w:gridCol w:w="146"/>
        <w:gridCol w:w="92"/>
      </w:tblGrid>
      <w:tr w:rsidR="00E70E5C" w:rsidTr="00482AF2">
        <w:trPr>
          <w:trHeight w:val="255"/>
        </w:trPr>
        <w:tc>
          <w:tcPr>
            <w:tcW w:w="454" w:type="dxa"/>
            <w:tcBorders>
              <w:top w:val="nil"/>
              <w:left w:val="nil"/>
              <w:bottom w:val="nil"/>
              <w:right w:val="nil"/>
            </w:tcBorders>
            <w:shd w:val="clear" w:color="auto" w:fill="auto"/>
            <w:hideMark/>
          </w:tcPr>
          <w:p w:rsidR="00E70E5C" w:rsidRDefault="00E70E5C" w:rsidP="00482AF2">
            <w:pPr>
              <w:rPr>
                <w:b/>
                <w:bCs/>
                <w:sz w:val="20"/>
                <w:szCs w:val="20"/>
              </w:rPr>
            </w:pPr>
          </w:p>
        </w:tc>
        <w:tc>
          <w:tcPr>
            <w:tcW w:w="550" w:type="dxa"/>
            <w:tcBorders>
              <w:top w:val="nil"/>
              <w:left w:val="nil"/>
              <w:bottom w:val="nil"/>
              <w:right w:val="nil"/>
            </w:tcBorders>
            <w:shd w:val="clear" w:color="auto" w:fill="auto"/>
            <w:hideMark/>
          </w:tcPr>
          <w:p w:rsidR="00E70E5C" w:rsidRDefault="00E70E5C" w:rsidP="00482AF2">
            <w:pPr>
              <w:rPr>
                <w:b/>
                <w:bCs/>
                <w:sz w:val="20"/>
                <w:szCs w:val="20"/>
              </w:rPr>
            </w:pPr>
          </w:p>
        </w:tc>
        <w:tc>
          <w:tcPr>
            <w:tcW w:w="458" w:type="dxa"/>
            <w:tcBorders>
              <w:top w:val="nil"/>
              <w:left w:val="nil"/>
              <w:bottom w:val="nil"/>
              <w:right w:val="nil"/>
            </w:tcBorders>
            <w:shd w:val="clear" w:color="auto" w:fill="auto"/>
            <w:hideMark/>
          </w:tcPr>
          <w:p w:rsidR="00E70E5C" w:rsidRDefault="00E70E5C" w:rsidP="00482AF2">
            <w:pPr>
              <w:rPr>
                <w:b/>
                <w:bCs/>
                <w:sz w:val="20"/>
                <w:szCs w:val="20"/>
              </w:rPr>
            </w:pPr>
          </w:p>
        </w:tc>
        <w:tc>
          <w:tcPr>
            <w:tcW w:w="459" w:type="dxa"/>
            <w:tcBorders>
              <w:top w:val="nil"/>
              <w:left w:val="nil"/>
              <w:bottom w:val="nil"/>
              <w:right w:val="nil"/>
            </w:tcBorders>
            <w:shd w:val="clear" w:color="auto" w:fill="auto"/>
            <w:hideMark/>
          </w:tcPr>
          <w:p w:rsidR="00E70E5C" w:rsidRDefault="00E70E5C" w:rsidP="00482AF2">
            <w:pPr>
              <w:rPr>
                <w:b/>
                <w:bCs/>
                <w:sz w:val="20"/>
                <w:szCs w:val="20"/>
              </w:rPr>
            </w:pPr>
          </w:p>
        </w:tc>
        <w:tc>
          <w:tcPr>
            <w:tcW w:w="2835" w:type="dxa"/>
            <w:gridSpan w:val="5"/>
            <w:tcBorders>
              <w:top w:val="nil"/>
              <w:left w:val="nil"/>
              <w:bottom w:val="nil"/>
              <w:right w:val="nil"/>
            </w:tcBorders>
            <w:shd w:val="clear" w:color="auto" w:fill="auto"/>
            <w:hideMark/>
          </w:tcPr>
          <w:p w:rsidR="00E70E5C" w:rsidRDefault="00E70E5C" w:rsidP="00482AF2">
            <w:pPr>
              <w:rPr>
                <w:b/>
                <w:bCs/>
                <w:sz w:val="20"/>
                <w:szCs w:val="20"/>
              </w:rPr>
            </w:pPr>
          </w:p>
        </w:tc>
        <w:tc>
          <w:tcPr>
            <w:tcW w:w="551" w:type="dxa"/>
            <w:gridSpan w:val="2"/>
            <w:tcBorders>
              <w:top w:val="nil"/>
              <w:left w:val="nil"/>
              <w:bottom w:val="nil"/>
              <w:right w:val="nil"/>
            </w:tcBorders>
            <w:shd w:val="clear" w:color="auto" w:fill="auto"/>
            <w:hideMark/>
          </w:tcPr>
          <w:p w:rsidR="00E70E5C" w:rsidRDefault="00E70E5C" w:rsidP="00482AF2">
            <w:pPr>
              <w:rPr>
                <w:b/>
                <w:bCs/>
                <w:sz w:val="20"/>
                <w:szCs w:val="20"/>
              </w:rPr>
            </w:pPr>
          </w:p>
        </w:tc>
        <w:tc>
          <w:tcPr>
            <w:tcW w:w="459" w:type="dxa"/>
            <w:tcBorders>
              <w:top w:val="nil"/>
              <w:left w:val="nil"/>
              <w:bottom w:val="nil"/>
              <w:right w:val="nil"/>
            </w:tcBorders>
            <w:shd w:val="clear" w:color="auto" w:fill="auto"/>
            <w:hideMark/>
          </w:tcPr>
          <w:p w:rsidR="00E70E5C" w:rsidRDefault="00E70E5C" w:rsidP="00482AF2">
            <w:pPr>
              <w:rPr>
                <w:b/>
                <w:bCs/>
                <w:sz w:val="20"/>
                <w:szCs w:val="20"/>
              </w:rPr>
            </w:pPr>
          </w:p>
        </w:tc>
        <w:tc>
          <w:tcPr>
            <w:tcW w:w="663" w:type="dxa"/>
            <w:gridSpan w:val="2"/>
            <w:tcBorders>
              <w:top w:val="nil"/>
              <w:left w:val="nil"/>
              <w:bottom w:val="nil"/>
              <w:right w:val="nil"/>
            </w:tcBorders>
            <w:shd w:val="clear" w:color="auto" w:fill="auto"/>
            <w:hideMark/>
          </w:tcPr>
          <w:p w:rsidR="00E70E5C" w:rsidRDefault="00E70E5C" w:rsidP="00482AF2">
            <w:pPr>
              <w:rPr>
                <w:b/>
                <w:bCs/>
                <w:sz w:val="20"/>
                <w:szCs w:val="20"/>
              </w:rPr>
            </w:pPr>
          </w:p>
        </w:tc>
        <w:tc>
          <w:tcPr>
            <w:tcW w:w="516" w:type="dxa"/>
            <w:tcBorders>
              <w:top w:val="nil"/>
              <w:left w:val="nil"/>
              <w:bottom w:val="nil"/>
              <w:right w:val="nil"/>
            </w:tcBorders>
            <w:shd w:val="clear" w:color="auto" w:fill="auto"/>
            <w:hideMark/>
          </w:tcPr>
          <w:p w:rsidR="00E70E5C" w:rsidRDefault="00E70E5C" w:rsidP="00482AF2">
            <w:pPr>
              <w:rPr>
                <w:b/>
                <w:bCs/>
                <w:sz w:val="20"/>
                <w:szCs w:val="20"/>
              </w:rPr>
            </w:pPr>
          </w:p>
        </w:tc>
        <w:tc>
          <w:tcPr>
            <w:tcW w:w="516" w:type="dxa"/>
            <w:gridSpan w:val="2"/>
            <w:tcBorders>
              <w:top w:val="nil"/>
              <w:left w:val="nil"/>
              <w:bottom w:val="nil"/>
            </w:tcBorders>
            <w:shd w:val="clear" w:color="auto" w:fill="auto"/>
            <w:hideMark/>
          </w:tcPr>
          <w:p w:rsidR="00E70E5C" w:rsidRDefault="00E70E5C" w:rsidP="00482AF2">
            <w:pPr>
              <w:rPr>
                <w:b/>
                <w:bCs/>
                <w:sz w:val="20"/>
                <w:szCs w:val="20"/>
              </w:rPr>
            </w:pPr>
          </w:p>
        </w:tc>
        <w:tc>
          <w:tcPr>
            <w:tcW w:w="7717" w:type="dxa"/>
            <w:gridSpan w:val="6"/>
            <w:shd w:val="clear" w:color="auto" w:fill="auto"/>
            <w:hideMark/>
          </w:tcPr>
          <w:p w:rsidR="00E70E5C" w:rsidRDefault="00E70E5C" w:rsidP="00482AF2">
            <w:pPr>
              <w:jc w:val="right"/>
              <w:rPr>
                <w:b/>
                <w:bCs/>
                <w:sz w:val="20"/>
                <w:szCs w:val="20"/>
              </w:rPr>
            </w:pPr>
            <w:r>
              <w:rPr>
                <w:b/>
                <w:bCs/>
                <w:sz w:val="20"/>
                <w:szCs w:val="20"/>
              </w:rPr>
              <w:t xml:space="preserve">Приложение №2 </w:t>
            </w:r>
          </w:p>
          <w:p w:rsidR="00E70E5C" w:rsidRDefault="00E70E5C" w:rsidP="00482AF2">
            <w:pPr>
              <w:jc w:val="right"/>
              <w:rPr>
                <w:b/>
                <w:bCs/>
                <w:sz w:val="20"/>
                <w:szCs w:val="20"/>
              </w:rPr>
            </w:pPr>
            <w:r>
              <w:rPr>
                <w:b/>
                <w:bCs/>
                <w:sz w:val="20"/>
                <w:szCs w:val="20"/>
              </w:rPr>
              <w:t xml:space="preserve">к  решению сельского Совета депутатов  </w:t>
            </w:r>
          </w:p>
          <w:p w:rsidR="00E70E5C" w:rsidRDefault="00E70E5C" w:rsidP="00482AF2">
            <w:pPr>
              <w:jc w:val="right"/>
              <w:rPr>
                <w:b/>
                <w:bCs/>
                <w:sz w:val="20"/>
                <w:szCs w:val="20"/>
              </w:rPr>
            </w:pPr>
            <w:r>
              <w:rPr>
                <w:b/>
                <w:bCs/>
                <w:sz w:val="20"/>
                <w:szCs w:val="20"/>
              </w:rPr>
              <w:t>№     6-30-1    от 16.05.2023г</w:t>
            </w:r>
          </w:p>
        </w:tc>
        <w:tc>
          <w:tcPr>
            <w:tcW w:w="238" w:type="dxa"/>
            <w:gridSpan w:val="2"/>
            <w:tcBorders>
              <w:top w:val="nil"/>
              <w:left w:val="nil"/>
              <w:bottom w:val="nil"/>
              <w:right w:val="nil"/>
            </w:tcBorders>
            <w:shd w:val="clear" w:color="auto" w:fill="auto"/>
            <w:hideMark/>
          </w:tcPr>
          <w:p w:rsidR="00E70E5C" w:rsidRDefault="00E70E5C" w:rsidP="00482AF2">
            <w:pPr>
              <w:rPr>
                <w:b/>
                <w:bCs/>
                <w:sz w:val="20"/>
                <w:szCs w:val="20"/>
              </w:rPr>
            </w:pPr>
          </w:p>
        </w:tc>
      </w:tr>
      <w:tr w:rsidR="00E70E5C" w:rsidTr="00482AF2">
        <w:trPr>
          <w:trHeight w:val="255"/>
        </w:trPr>
        <w:tc>
          <w:tcPr>
            <w:tcW w:w="454" w:type="dxa"/>
            <w:tcBorders>
              <w:top w:val="nil"/>
              <w:left w:val="nil"/>
              <w:bottom w:val="nil"/>
              <w:right w:val="nil"/>
            </w:tcBorders>
            <w:shd w:val="clear" w:color="auto" w:fill="auto"/>
            <w:hideMark/>
          </w:tcPr>
          <w:p w:rsidR="00E70E5C" w:rsidRDefault="00E70E5C" w:rsidP="00482AF2">
            <w:pPr>
              <w:rPr>
                <w:b/>
                <w:bCs/>
                <w:sz w:val="20"/>
                <w:szCs w:val="20"/>
              </w:rPr>
            </w:pPr>
          </w:p>
        </w:tc>
        <w:tc>
          <w:tcPr>
            <w:tcW w:w="550" w:type="dxa"/>
            <w:tcBorders>
              <w:top w:val="nil"/>
              <w:left w:val="nil"/>
              <w:bottom w:val="nil"/>
              <w:right w:val="nil"/>
            </w:tcBorders>
            <w:shd w:val="clear" w:color="auto" w:fill="auto"/>
            <w:hideMark/>
          </w:tcPr>
          <w:p w:rsidR="00E70E5C" w:rsidRDefault="00E70E5C" w:rsidP="00482AF2">
            <w:pPr>
              <w:rPr>
                <w:b/>
                <w:bCs/>
                <w:sz w:val="20"/>
                <w:szCs w:val="20"/>
              </w:rPr>
            </w:pPr>
          </w:p>
        </w:tc>
        <w:tc>
          <w:tcPr>
            <w:tcW w:w="458" w:type="dxa"/>
            <w:tcBorders>
              <w:top w:val="nil"/>
              <w:left w:val="nil"/>
              <w:bottom w:val="nil"/>
              <w:right w:val="nil"/>
            </w:tcBorders>
            <w:shd w:val="clear" w:color="auto" w:fill="auto"/>
            <w:hideMark/>
          </w:tcPr>
          <w:p w:rsidR="00E70E5C" w:rsidRDefault="00E70E5C" w:rsidP="00482AF2">
            <w:pPr>
              <w:rPr>
                <w:b/>
                <w:bCs/>
                <w:sz w:val="20"/>
                <w:szCs w:val="20"/>
              </w:rPr>
            </w:pPr>
          </w:p>
        </w:tc>
        <w:tc>
          <w:tcPr>
            <w:tcW w:w="459" w:type="dxa"/>
            <w:tcBorders>
              <w:top w:val="nil"/>
              <w:left w:val="nil"/>
              <w:bottom w:val="nil"/>
              <w:right w:val="nil"/>
            </w:tcBorders>
            <w:shd w:val="clear" w:color="auto" w:fill="auto"/>
            <w:hideMark/>
          </w:tcPr>
          <w:p w:rsidR="00E70E5C" w:rsidRDefault="00E70E5C" w:rsidP="00482AF2">
            <w:pPr>
              <w:rPr>
                <w:b/>
                <w:bCs/>
                <w:sz w:val="20"/>
                <w:szCs w:val="20"/>
              </w:rPr>
            </w:pPr>
          </w:p>
        </w:tc>
        <w:tc>
          <w:tcPr>
            <w:tcW w:w="2835" w:type="dxa"/>
            <w:gridSpan w:val="5"/>
            <w:tcBorders>
              <w:top w:val="nil"/>
              <w:left w:val="nil"/>
              <w:bottom w:val="nil"/>
              <w:right w:val="nil"/>
            </w:tcBorders>
            <w:shd w:val="clear" w:color="auto" w:fill="auto"/>
            <w:hideMark/>
          </w:tcPr>
          <w:p w:rsidR="00E70E5C" w:rsidRDefault="00E70E5C" w:rsidP="00482AF2">
            <w:pPr>
              <w:rPr>
                <w:b/>
                <w:bCs/>
                <w:sz w:val="20"/>
                <w:szCs w:val="20"/>
              </w:rPr>
            </w:pPr>
          </w:p>
        </w:tc>
        <w:tc>
          <w:tcPr>
            <w:tcW w:w="551" w:type="dxa"/>
            <w:gridSpan w:val="2"/>
            <w:tcBorders>
              <w:top w:val="nil"/>
              <w:left w:val="nil"/>
              <w:bottom w:val="nil"/>
              <w:right w:val="nil"/>
            </w:tcBorders>
            <w:shd w:val="clear" w:color="auto" w:fill="auto"/>
            <w:hideMark/>
          </w:tcPr>
          <w:p w:rsidR="00E70E5C" w:rsidRDefault="00E70E5C" w:rsidP="00482AF2">
            <w:pPr>
              <w:rPr>
                <w:b/>
                <w:bCs/>
                <w:sz w:val="20"/>
                <w:szCs w:val="20"/>
              </w:rPr>
            </w:pPr>
          </w:p>
        </w:tc>
        <w:tc>
          <w:tcPr>
            <w:tcW w:w="459" w:type="dxa"/>
            <w:tcBorders>
              <w:top w:val="nil"/>
              <w:left w:val="nil"/>
              <w:bottom w:val="nil"/>
              <w:right w:val="nil"/>
            </w:tcBorders>
            <w:shd w:val="clear" w:color="auto" w:fill="auto"/>
            <w:hideMark/>
          </w:tcPr>
          <w:p w:rsidR="00E70E5C" w:rsidRDefault="00E70E5C" w:rsidP="00482AF2">
            <w:pPr>
              <w:rPr>
                <w:b/>
                <w:bCs/>
                <w:sz w:val="20"/>
                <w:szCs w:val="20"/>
              </w:rPr>
            </w:pPr>
          </w:p>
        </w:tc>
        <w:tc>
          <w:tcPr>
            <w:tcW w:w="663" w:type="dxa"/>
            <w:gridSpan w:val="2"/>
            <w:tcBorders>
              <w:top w:val="nil"/>
              <w:left w:val="nil"/>
              <w:bottom w:val="nil"/>
              <w:right w:val="nil"/>
            </w:tcBorders>
            <w:shd w:val="clear" w:color="auto" w:fill="auto"/>
            <w:hideMark/>
          </w:tcPr>
          <w:p w:rsidR="00E70E5C" w:rsidRDefault="00E70E5C" w:rsidP="00482AF2">
            <w:pPr>
              <w:rPr>
                <w:b/>
                <w:bCs/>
                <w:sz w:val="20"/>
                <w:szCs w:val="20"/>
              </w:rPr>
            </w:pPr>
          </w:p>
        </w:tc>
        <w:tc>
          <w:tcPr>
            <w:tcW w:w="516" w:type="dxa"/>
            <w:tcBorders>
              <w:top w:val="nil"/>
              <w:left w:val="nil"/>
              <w:bottom w:val="nil"/>
              <w:right w:val="nil"/>
            </w:tcBorders>
            <w:shd w:val="clear" w:color="auto" w:fill="auto"/>
            <w:hideMark/>
          </w:tcPr>
          <w:p w:rsidR="00E70E5C" w:rsidRDefault="00E70E5C" w:rsidP="00482AF2">
            <w:pPr>
              <w:rPr>
                <w:b/>
                <w:bCs/>
                <w:sz w:val="20"/>
                <w:szCs w:val="20"/>
              </w:rPr>
            </w:pPr>
          </w:p>
        </w:tc>
        <w:tc>
          <w:tcPr>
            <w:tcW w:w="516" w:type="dxa"/>
            <w:gridSpan w:val="2"/>
            <w:tcBorders>
              <w:top w:val="nil"/>
              <w:left w:val="nil"/>
              <w:bottom w:val="nil"/>
            </w:tcBorders>
            <w:shd w:val="clear" w:color="auto" w:fill="auto"/>
            <w:hideMark/>
          </w:tcPr>
          <w:p w:rsidR="00E70E5C" w:rsidRDefault="00E70E5C" w:rsidP="00482AF2">
            <w:pPr>
              <w:rPr>
                <w:b/>
                <w:bCs/>
                <w:sz w:val="20"/>
                <w:szCs w:val="20"/>
              </w:rPr>
            </w:pPr>
          </w:p>
        </w:tc>
        <w:tc>
          <w:tcPr>
            <w:tcW w:w="4308" w:type="dxa"/>
            <w:gridSpan w:val="2"/>
            <w:shd w:val="clear" w:color="auto" w:fill="auto"/>
            <w:noWrap/>
            <w:hideMark/>
          </w:tcPr>
          <w:p w:rsidR="00E70E5C" w:rsidRDefault="00E70E5C" w:rsidP="00482AF2">
            <w:pPr>
              <w:jc w:val="right"/>
              <w:rPr>
                <w:sz w:val="20"/>
                <w:szCs w:val="20"/>
              </w:rPr>
            </w:pPr>
          </w:p>
        </w:tc>
        <w:tc>
          <w:tcPr>
            <w:tcW w:w="1281" w:type="dxa"/>
            <w:gridSpan w:val="2"/>
            <w:shd w:val="clear" w:color="auto" w:fill="auto"/>
            <w:noWrap/>
            <w:hideMark/>
          </w:tcPr>
          <w:p w:rsidR="00E70E5C" w:rsidRDefault="00E70E5C" w:rsidP="00482AF2">
            <w:pPr>
              <w:jc w:val="right"/>
              <w:rPr>
                <w:sz w:val="20"/>
                <w:szCs w:val="20"/>
              </w:rPr>
            </w:pPr>
          </w:p>
        </w:tc>
        <w:tc>
          <w:tcPr>
            <w:tcW w:w="2128" w:type="dxa"/>
            <w:gridSpan w:val="2"/>
            <w:shd w:val="clear" w:color="auto" w:fill="auto"/>
            <w:noWrap/>
            <w:hideMark/>
          </w:tcPr>
          <w:p w:rsidR="00E70E5C" w:rsidRDefault="00E70E5C" w:rsidP="00482AF2">
            <w:pPr>
              <w:jc w:val="right"/>
              <w:rPr>
                <w:sz w:val="20"/>
                <w:szCs w:val="20"/>
              </w:rPr>
            </w:pPr>
          </w:p>
        </w:tc>
        <w:tc>
          <w:tcPr>
            <w:tcW w:w="238" w:type="dxa"/>
            <w:gridSpan w:val="2"/>
            <w:tcBorders>
              <w:top w:val="nil"/>
              <w:left w:val="nil"/>
              <w:bottom w:val="nil"/>
              <w:right w:val="nil"/>
            </w:tcBorders>
            <w:shd w:val="clear" w:color="auto" w:fill="auto"/>
            <w:hideMark/>
          </w:tcPr>
          <w:p w:rsidR="00E70E5C" w:rsidRDefault="00E70E5C" w:rsidP="00482AF2">
            <w:pPr>
              <w:rPr>
                <w:b/>
                <w:bCs/>
                <w:sz w:val="20"/>
                <w:szCs w:val="20"/>
              </w:rPr>
            </w:pPr>
          </w:p>
        </w:tc>
      </w:tr>
      <w:tr w:rsidR="00E70E5C" w:rsidTr="00482AF2">
        <w:trPr>
          <w:gridAfter w:val="2"/>
          <w:wAfter w:w="238" w:type="dxa"/>
          <w:trHeight w:val="360"/>
        </w:trPr>
        <w:tc>
          <w:tcPr>
            <w:tcW w:w="15178" w:type="dxa"/>
            <w:gridSpan w:val="23"/>
            <w:shd w:val="clear" w:color="auto" w:fill="auto"/>
          </w:tcPr>
          <w:p w:rsidR="00E70E5C" w:rsidRDefault="00E70E5C" w:rsidP="00482AF2">
            <w:pPr>
              <w:jc w:val="center"/>
              <w:rPr>
                <w:b/>
                <w:bCs/>
                <w:sz w:val="28"/>
                <w:szCs w:val="28"/>
              </w:rPr>
            </w:pPr>
            <w:r>
              <w:rPr>
                <w:b/>
                <w:bCs/>
                <w:sz w:val="28"/>
                <w:szCs w:val="28"/>
              </w:rPr>
              <w:t xml:space="preserve">Доходы сельского  бюджета за 2022 год                 </w:t>
            </w:r>
          </w:p>
        </w:tc>
      </w:tr>
      <w:tr w:rsidR="00E70E5C" w:rsidTr="00482AF2">
        <w:trPr>
          <w:trHeight w:val="255"/>
        </w:trPr>
        <w:tc>
          <w:tcPr>
            <w:tcW w:w="454" w:type="dxa"/>
            <w:tcBorders>
              <w:top w:val="nil"/>
              <w:left w:val="nil"/>
              <w:bottom w:val="nil"/>
              <w:right w:val="nil"/>
            </w:tcBorders>
            <w:shd w:val="clear" w:color="auto" w:fill="auto"/>
            <w:hideMark/>
          </w:tcPr>
          <w:p w:rsidR="00E70E5C" w:rsidRDefault="00E70E5C" w:rsidP="00482AF2">
            <w:pPr>
              <w:rPr>
                <w:b/>
                <w:bCs/>
                <w:sz w:val="20"/>
                <w:szCs w:val="20"/>
              </w:rPr>
            </w:pPr>
          </w:p>
        </w:tc>
        <w:tc>
          <w:tcPr>
            <w:tcW w:w="550" w:type="dxa"/>
            <w:tcBorders>
              <w:top w:val="nil"/>
              <w:left w:val="nil"/>
              <w:bottom w:val="nil"/>
              <w:right w:val="nil"/>
            </w:tcBorders>
            <w:shd w:val="clear" w:color="auto" w:fill="auto"/>
            <w:hideMark/>
          </w:tcPr>
          <w:p w:rsidR="00E70E5C" w:rsidRDefault="00E70E5C" w:rsidP="00482AF2">
            <w:pPr>
              <w:rPr>
                <w:b/>
                <w:bCs/>
                <w:sz w:val="20"/>
                <w:szCs w:val="20"/>
              </w:rPr>
            </w:pPr>
          </w:p>
        </w:tc>
        <w:tc>
          <w:tcPr>
            <w:tcW w:w="458" w:type="dxa"/>
            <w:tcBorders>
              <w:top w:val="nil"/>
              <w:left w:val="nil"/>
              <w:bottom w:val="nil"/>
              <w:right w:val="nil"/>
            </w:tcBorders>
            <w:shd w:val="clear" w:color="auto" w:fill="auto"/>
            <w:hideMark/>
          </w:tcPr>
          <w:p w:rsidR="00E70E5C" w:rsidRDefault="00E70E5C" w:rsidP="00482AF2">
            <w:pPr>
              <w:rPr>
                <w:b/>
                <w:bCs/>
                <w:sz w:val="20"/>
                <w:szCs w:val="20"/>
              </w:rPr>
            </w:pPr>
          </w:p>
        </w:tc>
        <w:tc>
          <w:tcPr>
            <w:tcW w:w="459" w:type="dxa"/>
            <w:tcBorders>
              <w:top w:val="nil"/>
              <w:left w:val="nil"/>
              <w:bottom w:val="nil"/>
              <w:right w:val="nil"/>
            </w:tcBorders>
            <w:shd w:val="clear" w:color="auto" w:fill="auto"/>
            <w:hideMark/>
          </w:tcPr>
          <w:p w:rsidR="00E70E5C" w:rsidRDefault="00E70E5C" w:rsidP="00482AF2">
            <w:pPr>
              <w:rPr>
                <w:b/>
                <w:bCs/>
                <w:sz w:val="20"/>
                <w:szCs w:val="20"/>
              </w:rPr>
            </w:pPr>
          </w:p>
        </w:tc>
        <w:tc>
          <w:tcPr>
            <w:tcW w:w="2835" w:type="dxa"/>
            <w:gridSpan w:val="5"/>
            <w:tcBorders>
              <w:top w:val="nil"/>
              <w:left w:val="nil"/>
              <w:bottom w:val="nil"/>
              <w:right w:val="nil"/>
            </w:tcBorders>
            <w:shd w:val="clear" w:color="auto" w:fill="auto"/>
            <w:hideMark/>
          </w:tcPr>
          <w:p w:rsidR="00E70E5C" w:rsidRDefault="00E70E5C" w:rsidP="00482AF2">
            <w:pPr>
              <w:rPr>
                <w:b/>
                <w:bCs/>
                <w:sz w:val="20"/>
                <w:szCs w:val="20"/>
              </w:rPr>
            </w:pPr>
          </w:p>
        </w:tc>
        <w:tc>
          <w:tcPr>
            <w:tcW w:w="551" w:type="dxa"/>
            <w:gridSpan w:val="2"/>
            <w:tcBorders>
              <w:top w:val="nil"/>
              <w:left w:val="nil"/>
              <w:bottom w:val="nil"/>
              <w:right w:val="nil"/>
            </w:tcBorders>
            <w:shd w:val="clear" w:color="auto" w:fill="auto"/>
            <w:hideMark/>
          </w:tcPr>
          <w:p w:rsidR="00E70E5C" w:rsidRDefault="00E70E5C" w:rsidP="00482AF2">
            <w:pPr>
              <w:rPr>
                <w:b/>
                <w:bCs/>
                <w:sz w:val="20"/>
                <w:szCs w:val="20"/>
              </w:rPr>
            </w:pPr>
          </w:p>
        </w:tc>
        <w:tc>
          <w:tcPr>
            <w:tcW w:w="459" w:type="dxa"/>
            <w:tcBorders>
              <w:top w:val="nil"/>
              <w:left w:val="nil"/>
              <w:bottom w:val="nil"/>
              <w:right w:val="nil"/>
            </w:tcBorders>
            <w:shd w:val="clear" w:color="auto" w:fill="auto"/>
            <w:hideMark/>
          </w:tcPr>
          <w:p w:rsidR="00E70E5C" w:rsidRDefault="00E70E5C" w:rsidP="00482AF2">
            <w:pPr>
              <w:rPr>
                <w:b/>
                <w:bCs/>
                <w:sz w:val="20"/>
                <w:szCs w:val="20"/>
              </w:rPr>
            </w:pPr>
          </w:p>
        </w:tc>
        <w:tc>
          <w:tcPr>
            <w:tcW w:w="663" w:type="dxa"/>
            <w:gridSpan w:val="2"/>
            <w:tcBorders>
              <w:top w:val="nil"/>
              <w:left w:val="nil"/>
              <w:bottom w:val="nil"/>
              <w:right w:val="nil"/>
            </w:tcBorders>
            <w:shd w:val="clear" w:color="auto" w:fill="auto"/>
            <w:hideMark/>
          </w:tcPr>
          <w:p w:rsidR="00E70E5C" w:rsidRDefault="00E70E5C" w:rsidP="00482AF2">
            <w:pPr>
              <w:rPr>
                <w:b/>
                <w:bCs/>
                <w:sz w:val="20"/>
                <w:szCs w:val="20"/>
              </w:rPr>
            </w:pPr>
          </w:p>
        </w:tc>
        <w:tc>
          <w:tcPr>
            <w:tcW w:w="516" w:type="dxa"/>
            <w:tcBorders>
              <w:top w:val="nil"/>
              <w:left w:val="nil"/>
              <w:bottom w:val="nil"/>
              <w:right w:val="nil"/>
            </w:tcBorders>
            <w:shd w:val="clear" w:color="auto" w:fill="auto"/>
            <w:hideMark/>
          </w:tcPr>
          <w:p w:rsidR="00E70E5C" w:rsidRDefault="00E70E5C" w:rsidP="00482AF2">
            <w:pPr>
              <w:rPr>
                <w:b/>
                <w:bCs/>
                <w:sz w:val="20"/>
                <w:szCs w:val="20"/>
              </w:rPr>
            </w:pPr>
          </w:p>
        </w:tc>
        <w:tc>
          <w:tcPr>
            <w:tcW w:w="236" w:type="dxa"/>
            <w:tcBorders>
              <w:top w:val="nil"/>
              <w:left w:val="nil"/>
              <w:bottom w:val="nil"/>
            </w:tcBorders>
            <w:shd w:val="clear" w:color="auto" w:fill="auto"/>
            <w:hideMark/>
          </w:tcPr>
          <w:p w:rsidR="00E70E5C" w:rsidRDefault="00E70E5C" w:rsidP="00482AF2">
            <w:pPr>
              <w:rPr>
                <w:b/>
                <w:bCs/>
                <w:sz w:val="20"/>
                <w:szCs w:val="20"/>
              </w:rPr>
            </w:pPr>
          </w:p>
        </w:tc>
        <w:tc>
          <w:tcPr>
            <w:tcW w:w="4588" w:type="dxa"/>
            <w:gridSpan w:val="3"/>
            <w:shd w:val="clear" w:color="auto" w:fill="auto"/>
            <w:hideMark/>
          </w:tcPr>
          <w:p w:rsidR="00E70E5C" w:rsidRDefault="00E70E5C" w:rsidP="00482AF2">
            <w:pPr>
              <w:rPr>
                <w:b/>
                <w:bCs/>
                <w:sz w:val="20"/>
                <w:szCs w:val="20"/>
              </w:rPr>
            </w:pPr>
          </w:p>
        </w:tc>
        <w:tc>
          <w:tcPr>
            <w:tcW w:w="1281" w:type="dxa"/>
            <w:gridSpan w:val="2"/>
            <w:shd w:val="clear" w:color="auto" w:fill="auto"/>
            <w:hideMark/>
          </w:tcPr>
          <w:p w:rsidR="00E70E5C" w:rsidRDefault="00E70E5C" w:rsidP="00482AF2">
            <w:pPr>
              <w:rPr>
                <w:b/>
                <w:bCs/>
                <w:sz w:val="20"/>
                <w:szCs w:val="20"/>
              </w:rPr>
            </w:pPr>
          </w:p>
        </w:tc>
        <w:tc>
          <w:tcPr>
            <w:tcW w:w="2128" w:type="dxa"/>
            <w:gridSpan w:val="2"/>
            <w:shd w:val="clear" w:color="auto" w:fill="auto"/>
            <w:hideMark/>
          </w:tcPr>
          <w:p w:rsidR="00E70E5C" w:rsidRDefault="00E70E5C" w:rsidP="00482AF2">
            <w:pPr>
              <w:rPr>
                <w:b/>
                <w:bCs/>
                <w:sz w:val="20"/>
                <w:szCs w:val="20"/>
              </w:rPr>
            </w:pPr>
          </w:p>
        </w:tc>
        <w:tc>
          <w:tcPr>
            <w:tcW w:w="236" w:type="dxa"/>
            <w:gridSpan w:val="2"/>
            <w:tcBorders>
              <w:top w:val="nil"/>
              <w:left w:val="nil"/>
              <w:bottom w:val="nil"/>
              <w:right w:val="nil"/>
            </w:tcBorders>
            <w:shd w:val="clear" w:color="auto" w:fill="auto"/>
            <w:hideMark/>
          </w:tcPr>
          <w:p w:rsidR="00E70E5C" w:rsidRDefault="00E70E5C" w:rsidP="00482AF2">
            <w:pPr>
              <w:rPr>
                <w:b/>
                <w:bCs/>
                <w:sz w:val="20"/>
                <w:szCs w:val="20"/>
              </w:rPr>
            </w:pPr>
          </w:p>
        </w:tc>
      </w:tr>
      <w:tr w:rsidR="00E70E5C" w:rsidTr="00482AF2">
        <w:trPr>
          <w:trHeight w:val="255"/>
        </w:trPr>
        <w:tc>
          <w:tcPr>
            <w:tcW w:w="454" w:type="dxa"/>
            <w:tcBorders>
              <w:top w:val="nil"/>
              <w:left w:val="nil"/>
              <w:bottom w:val="nil"/>
              <w:right w:val="nil"/>
            </w:tcBorders>
            <w:shd w:val="clear" w:color="auto" w:fill="auto"/>
            <w:hideMark/>
          </w:tcPr>
          <w:p w:rsidR="00E70E5C" w:rsidRDefault="00E70E5C" w:rsidP="00482AF2">
            <w:pPr>
              <w:rPr>
                <w:b/>
                <w:bCs/>
                <w:sz w:val="20"/>
                <w:szCs w:val="20"/>
              </w:rPr>
            </w:pPr>
          </w:p>
        </w:tc>
        <w:tc>
          <w:tcPr>
            <w:tcW w:w="550" w:type="dxa"/>
            <w:tcBorders>
              <w:top w:val="nil"/>
              <w:left w:val="nil"/>
              <w:bottom w:val="nil"/>
              <w:right w:val="nil"/>
            </w:tcBorders>
            <w:shd w:val="clear" w:color="auto" w:fill="auto"/>
            <w:hideMark/>
          </w:tcPr>
          <w:p w:rsidR="00E70E5C" w:rsidRDefault="00E70E5C" w:rsidP="00482AF2">
            <w:pPr>
              <w:rPr>
                <w:b/>
                <w:bCs/>
                <w:sz w:val="20"/>
                <w:szCs w:val="20"/>
              </w:rPr>
            </w:pPr>
          </w:p>
        </w:tc>
        <w:tc>
          <w:tcPr>
            <w:tcW w:w="458" w:type="dxa"/>
            <w:tcBorders>
              <w:top w:val="nil"/>
              <w:left w:val="nil"/>
              <w:bottom w:val="nil"/>
              <w:right w:val="nil"/>
            </w:tcBorders>
            <w:shd w:val="clear" w:color="auto" w:fill="auto"/>
            <w:hideMark/>
          </w:tcPr>
          <w:p w:rsidR="00E70E5C" w:rsidRDefault="00E70E5C" w:rsidP="00482AF2">
            <w:pPr>
              <w:rPr>
                <w:b/>
                <w:bCs/>
                <w:sz w:val="20"/>
                <w:szCs w:val="20"/>
              </w:rPr>
            </w:pPr>
          </w:p>
        </w:tc>
        <w:tc>
          <w:tcPr>
            <w:tcW w:w="459" w:type="dxa"/>
            <w:tcBorders>
              <w:top w:val="nil"/>
              <w:left w:val="nil"/>
              <w:bottom w:val="nil"/>
              <w:right w:val="nil"/>
            </w:tcBorders>
            <w:shd w:val="clear" w:color="auto" w:fill="auto"/>
            <w:hideMark/>
          </w:tcPr>
          <w:p w:rsidR="00E70E5C" w:rsidRDefault="00E70E5C" w:rsidP="00482AF2">
            <w:pPr>
              <w:rPr>
                <w:b/>
                <w:bCs/>
                <w:sz w:val="20"/>
                <w:szCs w:val="20"/>
              </w:rPr>
            </w:pPr>
          </w:p>
        </w:tc>
        <w:tc>
          <w:tcPr>
            <w:tcW w:w="2835" w:type="dxa"/>
            <w:gridSpan w:val="5"/>
            <w:tcBorders>
              <w:top w:val="nil"/>
              <w:left w:val="nil"/>
              <w:bottom w:val="nil"/>
              <w:right w:val="nil"/>
            </w:tcBorders>
            <w:shd w:val="clear" w:color="auto" w:fill="auto"/>
            <w:hideMark/>
          </w:tcPr>
          <w:p w:rsidR="00E70E5C" w:rsidRDefault="00E70E5C" w:rsidP="00482AF2">
            <w:pPr>
              <w:rPr>
                <w:b/>
                <w:bCs/>
                <w:sz w:val="20"/>
                <w:szCs w:val="20"/>
              </w:rPr>
            </w:pPr>
          </w:p>
        </w:tc>
        <w:tc>
          <w:tcPr>
            <w:tcW w:w="551" w:type="dxa"/>
            <w:gridSpan w:val="2"/>
            <w:tcBorders>
              <w:top w:val="nil"/>
              <w:left w:val="nil"/>
              <w:bottom w:val="nil"/>
              <w:right w:val="nil"/>
            </w:tcBorders>
            <w:shd w:val="clear" w:color="auto" w:fill="auto"/>
            <w:hideMark/>
          </w:tcPr>
          <w:p w:rsidR="00E70E5C" w:rsidRDefault="00E70E5C" w:rsidP="00482AF2">
            <w:pPr>
              <w:rPr>
                <w:b/>
                <w:bCs/>
                <w:sz w:val="20"/>
                <w:szCs w:val="20"/>
              </w:rPr>
            </w:pPr>
          </w:p>
        </w:tc>
        <w:tc>
          <w:tcPr>
            <w:tcW w:w="459" w:type="dxa"/>
            <w:tcBorders>
              <w:top w:val="nil"/>
              <w:left w:val="nil"/>
              <w:bottom w:val="nil"/>
              <w:right w:val="nil"/>
            </w:tcBorders>
            <w:shd w:val="clear" w:color="auto" w:fill="auto"/>
            <w:hideMark/>
          </w:tcPr>
          <w:p w:rsidR="00E70E5C" w:rsidRDefault="00E70E5C" w:rsidP="00482AF2">
            <w:pPr>
              <w:rPr>
                <w:b/>
                <w:bCs/>
                <w:sz w:val="20"/>
                <w:szCs w:val="20"/>
              </w:rPr>
            </w:pPr>
          </w:p>
        </w:tc>
        <w:tc>
          <w:tcPr>
            <w:tcW w:w="663" w:type="dxa"/>
            <w:gridSpan w:val="2"/>
            <w:tcBorders>
              <w:top w:val="nil"/>
              <w:left w:val="nil"/>
              <w:bottom w:val="nil"/>
              <w:right w:val="nil"/>
            </w:tcBorders>
            <w:shd w:val="clear" w:color="auto" w:fill="auto"/>
            <w:hideMark/>
          </w:tcPr>
          <w:p w:rsidR="00E70E5C" w:rsidRDefault="00E70E5C" w:rsidP="00482AF2">
            <w:pPr>
              <w:rPr>
                <w:b/>
                <w:bCs/>
                <w:sz w:val="20"/>
                <w:szCs w:val="20"/>
              </w:rPr>
            </w:pPr>
          </w:p>
        </w:tc>
        <w:tc>
          <w:tcPr>
            <w:tcW w:w="516" w:type="dxa"/>
            <w:tcBorders>
              <w:top w:val="nil"/>
              <w:left w:val="nil"/>
              <w:bottom w:val="nil"/>
              <w:right w:val="nil"/>
            </w:tcBorders>
            <w:shd w:val="clear" w:color="auto" w:fill="auto"/>
            <w:hideMark/>
          </w:tcPr>
          <w:p w:rsidR="00E70E5C" w:rsidRDefault="00E70E5C" w:rsidP="00482AF2">
            <w:pPr>
              <w:rPr>
                <w:b/>
                <w:bCs/>
                <w:sz w:val="20"/>
                <w:szCs w:val="20"/>
              </w:rPr>
            </w:pPr>
          </w:p>
        </w:tc>
        <w:tc>
          <w:tcPr>
            <w:tcW w:w="236" w:type="dxa"/>
            <w:tcBorders>
              <w:top w:val="nil"/>
              <w:left w:val="nil"/>
              <w:bottom w:val="nil"/>
            </w:tcBorders>
            <w:shd w:val="clear" w:color="auto" w:fill="auto"/>
            <w:hideMark/>
          </w:tcPr>
          <w:p w:rsidR="00E70E5C" w:rsidRDefault="00E70E5C" w:rsidP="00482AF2">
            <w:pPr>
              <w:rPr>
                <w:b/>
                <w:bCs/>
                <w:sz w:val="20"/>
                <w:szCs w:val="20"/>
              </w:rPr>
            </w:pPr>
          </w:p>
        </w:tc>
        <w:tc>
          <w:tcPr>
            <w:tcW w:w="4588" w:type="dxa"/>
            <w:gridSpan w:val="3"/>
            <w:shd w:val="clear" w:color="auto" w:fill="auto"/>
            <w:hideMark/>
          </w:tcPr>
          <w:p w:rsidR="00E70E5C" w:rsidRDefault="00E70E5C" w:rsidP="00482AF2">
            <w:pPr>
              <w:rPr>
                <w:b/>
                <w:bCs/>
                <w:sz w:val="20"/>
                <w:szCs w:val="20"/>
              </w:rPr>
            </w:pPr>
          </w:p>
        </w:tc>
        <w:tc>
          <w:tcPr>
            <w:tcW w:w="1281" w:type="dxa"/>
            <w:gridSpan w:val="2"/>
            <w:shd w:val="clear" w:color="auto" w:fill="auto"/>
            <w:hideMark/>
          </w:tcPr>
          <w:p w:rsidR="00E70E5C" w:rsidRDefault="00E70E5C" w:rsidP="00482AF2">
            <w:pPr>
              <w:rPr>
                <w:b/>
                <w:bCs/>
                <w:sz w:val="20"/>
                <w:szCs w:val="20"/>
              </w:rPr>
            </w:pPr>
          </w:p>
        </w:tc>
        <w:tc>
          <w:tcPr>
            <w:tcW w:w="2128" w:type="dxa"/>
            <w:gridSpan w:val="2"/>
            <w:shd w:val="clear" w:color="auto" w:fill="auto"/>
            <w:hideMark/>
          </w:tcPr>
          <w:p w:rsidR="00E70E5C" w:rsidRDefault="00E70E5C" w:rsidP="00482AF2">
            <w:pPr>
              <w:jc w:val="right"/>
              <w:rPr>
                <w:sz w:val="20"/>
                <w:szCs w:val="20"/>
              </w:rPr>
            </w:pPr>
            <w:r>
              <w:rPr>
                <w:sz w:val="20"/>
                <w:szCs w:val="20"/>
              </w:rPr>
              <w:t>(тыс. рублей)</w:t>
            </w:r>
          </w:p>
        </w:tc>
        <w:tc>
          <w:tcPr>
            <w:tcW w:w="236" w:type="dxa"/>
            <w:gridSpan w:val="2"/>
            <w:tcBorders>
              <w:top w:val="nil"/>
              <w:left w:val="nil"/>
              <w:bottom w:val="nil"/>
              <w:right w:val="nil"/>
            </w:tcBorders>
            <w:shd w:val="clear" w:color="auto" w:fill="auto"/>
            <w:hideMark/>
          </w:tcPr>
          <w:p w:rsidR="00E70E5C" w:rsidRDefault="00E70E5C" w:rsidP="00482AF2">
            <w:pPr>
              <w:rPr>
                <w:b/>
                <w:bCs/>
                <w:sz w:val="20"/>
                <w:szCs w:val="20"/>
              </w:rPr>
            </w:pPr>
          </w:p>
        </w:tc>
      </w:tr>
      <w:tr w:rsidR="00E70E5C" w:rsidTr="00482AF2">
        <w:trPr>
          <w:gridAfter w:val="1"/>
          <w:wAfter w:w="92" w:type="dxa"/>
          <w:trHeight w:val="345"/>
        </w:trPr>
        <w:tc>
          <w:tcPr>
            <w:tcW w:w="45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70E5C" w:rsidRDefault="00E70E5C" w:rsidP="00482AF2">
            <w:pPr>
              <w:jc w:val="center"/>
              <w:rPr>
                <w:sz w:val="20"/>
                <w:szCs w:val="20"/>
              </w:rPr>
            </w:pPr>
            <w:r>
              <w:rPr>
                <w:sz w:val="20"/>
                <w:szCs w:val="20"/>
              </w:rPr>
              <w:t>№ строки</w:t>
            </w:r>
          </w:p>
        </w:tc>
        <w:tc>
          <w:tcPr>
            <w:tcW w:w="5370" w:type="dxa"/>
            <w:gridSpan w:val="12"/>
            <w:tcBorders>
              <w:top w:val="single" w:sz="4" w:space="0" w:color="auto"/>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Код бюджетной классификации</w:t>
            </w:r>
          </w:p>
        </w:tc>
        <w:tc>
          <w:tcPr>
            <w:tcW w:w="5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70E5C" w:rsidRDefault="00E70E5C" w:rsidP="00482AF2">
            <w:pPr>
              <w:jc w:val="center"/>
              <w:rPr>
                <w:sz w:val="20"/>
                <w:szCs w:val="20"/>
              </w:rPr>
            </w:pPr>
            <w:r>
              <w:rPr>
                <w:sz w:val="20"/>
                <w:szCs w:val="20"/>
              </w:rPr>
              <w:t xml:space="preserve">Наименование групп, подгрупп, статей, подстатей, </w:t>
            </w:r>
            <w:r>
              <w:rPr>
                <w:sz w:val="20"/>
                <w:szCs w:val="20"/>
              </w:rPr>
              <w:br/>
              <w:t xml:space="preserve">элементов, подвидов доходов, </w:t>
            </w:r>
            <w:r>
              <w:rPr>
                <w:sz w:val="20"/>
                <w:szCs w:val="20"/>
              </w:rPr>
              <w:br/>
              <w:t xml:space="preserve">кодов классификации операций сектора государственного управления, </w:t>
            </w:r>
            <w:r>
              <w:rPr>
                <w:sz w:val="20"/>
                <w:szCs w:val="20"/>
              </w:rPr>
              <w:br/>
              <w:t>относящихся к доходам бюджетов</w:t>
            </w:r>
          </w:p>
        </w:tc>
        <w:tc>
          <w:tcPr>
            <w:tcW w:w="1283"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E70E5C" w:rsidRDefault="00E70E5C" w:rsidP="00482AF2">
            <w:pPr>
              <w:jc w:val="center"/>
              <w:rPr>
                <w:sz w:val="20"/>
                <w:szCs w:val="20"/>
              </w:rPr>
            </w:pPr>
            <w:r>
              <w:rPr>
                <w:sz w:val="20"/>
                <w:szCs w:val="20"/>
              </w:rPr>
              <w:t xml:space="preserve">Утверждено по бюджету на год </w:t>
            </w:r>
          </w:p>
        </w:tc>
        <w:tc>
          <w:tcPr>
            <w:tcW w:w="1417"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E70E5C" w:rsidRDefault="00E70E5C" w:rsidP="00482AF2">
            <w:pPr>
              <w:jc w:val="center"/>
              <w:rPr>
                <w:sz w:val="20"/>
                <w:szCs w:val="20"/>
              </w:rPr>
            </w:pPr>
            <w:r>
              <w:rPr>
                <w:sz w:val="20"/>
                <w:szCs w:val="20"/>
              </w:rPr>
              <w:t xml:space="preserve">Утверждено по бюджету на год (Уточненный) </w:t>
            </w:r>
          </w:p>
        </w:tc>
        <w:tc>
          <w:tcPr>
            <w:tcW w:w="113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E70E5C" w:rsidRDefault="00E70E5C" w:rsidP="00482AF2">
            <w:pPr>
              <w:jc w:val="center"/>
              <w:rPr>
                <w:sz w:val="20"/>
                <w:szCs w:val="20"/>
              </w:rPr>
            </w:pPr>
            <w:r>
              <w:rPr>
                <w:sz w:val="20"/>
                <w:szCs w:val="20"/>
              </w:rPr>
              <w:t xml:space="preserve">Исполнено по бюджету </w:t>
            </w:r>
          </w:p>
        </w:tc>
      </w:tr>
      <w:tr w:rsidR="00E70E5C" w:rsidTr="00482AF2">
        <w:trPr>
          <w:gridAfter w:val="1"/>
          <w:wAfter w:w="92" w:type="dxa"/>
          <w:trHeight w:val="2820"/>
        </w:trPr>
        <w:tc>
          <w:tcPr>
            <w:tcW w:w="454" w:type="dxa"/>
            <w:vMerge/>
            <w:tcBorders>
              <w:top w:val="single" w:sz="4" w:space="0" w:color="auto"/>
              <w:left w:val="single" w:sz="4" w:space="0" w:color="auto"/>
              <w:bottom w:val="single" w:sz="4" w:space="0" w:color="auto"/>
              <w:right w:val="single" w:sz="4" w:space="0" w:color="auto"/>
            </w:tcBorders>
            <w:vAlign w:val="center"/>
            <w:hideMark/>
          </w:tcPr>
          <w:p w:rsidR="00E70E5C" w:rsidRDefault="00E70E5C" w:rsidP="00482AF2">
            <w:pPr>
              <w:rPr>
                <w:sz w:val="20"/>
                <w:szCs w:val="20"/>
              </w:rPr>
            </w:pPr>
          </w:p>
        </w:tc>
        <w:tc>
          <w:tcPr>
            <w:tcW w:w="550" w:type="dxa"/>
            <w:tcBorders>
              <w:top w:val="nil"/>
              <w:left w:val="nil"/>
              <w:bottom w:val="single" w:sz="4" w:space="0" w:color="auto"/>
              <w:right w:val="single" w:sz="4" w:space="0" w:color="auto"/>
            </w:tcBorders>
            <w:shd w:val="clear" w:color="auto" w:fill="auto"/>
            <w:textDirection w:val="btLr"/>
            <w:vAlign w:val="center"/>
            <w:hideMark/>
          </w:tcPr>
          <w:p w:rsidR="00E70E5C" w:rsidRDefault="00E70E5C" w:rsidP="00482AF2">
            <w:pPr>
              <w:jc w:val="center"/>
              <w:rPr>
                <w:sz w:val="20"/>
                <w:szCs w:val="20"/>
              </w:rPr>
            </w:pPr>
            <w:r>
              <w:rPr>
                <w:sz w:val="20"/>
                <w:szCs w:val="20"/>
              </w:rPr>
              <w:t>код главного администратора</w:t>
            </w:r>
          </w:p>
        </w:tc>
        <w:tc>
          <w:tcPr>
            <w:tcW w:w="458" w:type="dxa"/>
            <w:tcBorders>
              <w:top w:val="nil"/>
              <w:left w:val="nil"/>
              <w:bottom w:val="single" w:sz="4" w:space="0" w:color="auto"/>
              <w:right w:val="single" w:sz="4" w:space="0" w:color="auto"/>
            </w:tcBorders>
            <w:shd w:val="clear" w:color="auto" w:fill="auto"/>
            <w:textDirection w:val="btLr"/>
            <w:vAlign w:val="center"/>
            <w:hideMark/>
          </w:tcPr>
          <w:p w:rsidR="00E70E5C" w:rsidRDefault="00E70E5C" w:rsidP="00482AF2">
            <w:pPr>
              <w:jc w:val="center"/>
              <w:rPr>
                <w:sz w:val="20"/>
                <w:szCs w:val="20"/>
              </w:rPr>
            </w:pPr>
            <w:r>
              <w:rPr>
                <w:sz w:val="20"/>
                <w:szCs w:val="20"/>
              </w:rPr>
              <w:t>код 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E70E5C" w:rsidRDefault="00E70E5C" w:rsidP="00482AF2">
            <w:pPr>
              <w:jc w:val="center"/>
              <w:rPr>
                <w:sz w:val="20"/>
                <w:szCs w:val="20"/>
              </w:rPr>
            </w:pPr>
            <w:r>
              <w:rPr>
                <w:sz w:val="20"/>
                <w:szCs w:val="20"/>
              </w:rPr>
              <w:t>код подгруппы</w:t>
            </w:r>
          </w:p>
        </w:tc>
        <w:tc>
          <w:tcPr>
            <w:tcW w:w="499" w:type="dxa"/>
            <w:tcBorders>
              <w:top w:val="nil"/>
              <w:left w:val="nil"/>
              <w:bottom w:val="single" w:sz="4" w:space="0" w:color="auto"/>
              <w:right w:val="single" w:sz="4" w:space="0" w:color="auto"/>
            </w:tcBorders>
            <w:shd w:val="clear" w:color="auto" w:fill="auto"/>
            <w:textDirection w:val="btLr"/>
            <w:vAlign w:val="center"/>
            <w:hideMark/>
          </w:tcPr>
          <w:p w:rsidR="00E70E5C" w:rsidRDefault="00E70E5C" w:rsidP="00482AF2">
            <w:pPr>
              <w:jc w:val="center"/>
              <w:rPr>
                <w:sz w:val="20"/>
                <w:szCs w:val="20"/>
              </w:rPr>
            </w:pPr>
            <w:r>
              <w:rPr>
                <w:sz w:val="20"/>
                <w:szCs w:val="20"/>
              </w:rPr>
              <w:t>код статьи</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E70E5C" w:rsidRDefault="00E70E5C" w:rsidP="00482AF2">
            <w:pPr>
              <w:jc w:val="center"/>
              <w:rPr>
                <w:sz w:val="20"/>
                <w:szCs w:val="20"/>
              </w:rPr>
            </w:pPr>
            <w:r>
              <w:rPr>
                <w:sz w:val="20"/>
                <w:szCs w:val="20"/>
              </w:rPr>
              <w:t>код подстатьи</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E70E5C" w:rsidRDefault="00E70E5C" w:rsidP="00482AF2">
            <w:pPr>
              <w:jc w:val="center"/>
              <w:rPr>
                <w:sz w:val="20"/>
                <w:szCs w:val="20"/>
              </w:rPr>
            </w:pPr>
            <w:r>
              <w:rPr>
                <w:sz w:val="20"/>
                <w:szCs w:val="20"/>
              </w:rPr>
              <w:t>код элемента</w:t>
            </w:r>
          </w:p>
        </w:tc>
        <w:tc>
          <w:tcPr>
            <w:tcW w:w="711" w:type="dxa"/>
            <w:tcBorders>
              <w:top w:val="nil"/>
              <w:left w:val="nil"/>
              <w:bottom w:val="single" w:sz="4" w:space="0" w:color="auto"/>
              <w:right w:val="single" w:sz="4" w:space="0" w:color="auto"/>
            </w:tcBorders>
            <w:shd w:val="clear" w:color="auto" w:fill="auto"/>
            <w:textDirection w:val="btLr"/>
            <w:vAlign w:val="center"/>
            <w:hideMark/>
          </w:tcPr>
          <w:p w:rsidR="00E70E5C" w:rsidRDefault="00E70E5C" w:rsidP="00482AF2">
            <w:pPr>
              <w:jc w:val="center"/>
              <w:rPr>
                <w:sz w:val="20"/>
                <w:szCs w:val="20"/>
              </w:rPr>
            </w:pPr>
            <w:r>
              <w:rPr>
                <w:sz w:val="20"/>
                <w:szCs w:val="20"/>
              </w:rPr>
              <w:t>код подвида доходов</w:t>
            </w:r>
          </w:p>
        </w:tc>
        <w:tc>
          <w:tcPr>
            <w:tcW w:w="992" w:type="dxa"/>
            <w:gridSpan w:val="2"/>
            <w:tcBorders>
              <w:top w:val="nil"/>
              <w:left w:val="nil"/>
              <w:bottom w:val="single" w:sz="4" w:space="0" w:color="auto"/>
              <w:right w:val="single" w:sz="4" w:space="0" w:color="auto"/>
            </w:tcBorders>
            <w:shd w:val="clear" w:color="auto" w:fill="auto"/>
            <w:textDirection w:val="btLr"/>
            <w:vAlign w:val="center"/>
            <w:hideMark/>
          </w:tcPr>
          <w:p w:rsidR="00E70E5C" w:rsidRDefault="00E70E5C" w:rsidP="00482AF2">
            <w:pPr>
              <w:jc w:val="center"/>
              <w:rPr>
                <w:sz w:val="20"/>
                <w:szCs w:val="20"/>
              </w:rPr>
            </w:pPr>
            <w:r>
              <w:rPr>
                <w:sz w:val="20"/>
                <w:szCs w:val="20"/>
              </w:rPr>
              <w:t>код классификации операций сектора государственного управления, относящихся к доходам бюджетов</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rsidR="00E70E5C" w:rsidRDefault="00E70E5C" w:rsidP="00482AF2">
            <w:pPr>
              <w:jc w:val="center"/>
              <w:rPr>
                <w:sz w:val="20"/>
                <w:szCs w:val="20"/>
              </w:rPr>
            </w:pPr>
            <w:r>
              <w:rPr>
                <w:sz w:val="20"/>
                <w:szCs w:val="20"/>
              </w:rPr>
              <w:t xml:space="preserve">код цели </w:t>
            </w:r>
          </w:p>
        </w:tc>
        <w:tc>
          <w:tcPr>
            <w:tcW w:w="5666" w:type="dxa"/>
            <w:gridSpan w:val="5"/>
            <w:tcBorders>
              <w:top w:val="single" w:sz="4" w:space="0" w:color="auto"/>
              <w:left w:val="single" w:sz="4" w:space="0" w:color="auto"/>
              <w:bottom w:val="single" w:sz="4" w:space="0" w:color="auto"/>
              <w:right w:val="single" w:sz="4" w:space="0" w:color="auto"/>
            </w:tcBorders>
            <w:vAlign w:val="center"/>
            <w:hideMark/>
          </w:tcPr>
          <w:p w:rsidR="00E70E5C" w:rsidRDefault="00E70E5C" w:rsidP="00482AF2">
            <w:pPr>
              <w:rPr>
                <w:sz w:val="20"/>
                <w:szCs w:val="20"/>
              </w:rPr>
            </w:pPr>
          </w:p>
        </w:tc>
        <w:tc>
          <w:tcPr>
            <w:tcW w:w="1283" w:type="dxa"/>
            <w:gridSpan w:val="2"/>
            <w:tcBorders>
              <w:top w:val="single" w:sz="4" w:space="0" w:color="auto"/>
              <w:left w:val="single" w:sz="4" w:space="0" w:color="auto"/>
              <w:bottom w:val="single" w:sz="4" w:space="0" w:color="000000"/>
              <w:right w:val="single" w:sz="4" w:space="0" w:color="auto"/>
            </w:tcBorders>
            <w:vAlign w:val="center"/>
            <w:hideMark/>
          </w:tcPr>
          <w:p w:rsidR="00E70E5C" w:rsidRDefault="00E70E5C" w:rsidP="00482AF2">
            <w:pPr>
              <w:rPr>
                <w:sz w:val="20"/>
                <w:szCs w:val="20"/>
              </w:rPr>
            </w:pPr>
          </w:p>
        </w:tc>
        <w:tc>
          <w:tcPr>
            <w:tcW w:w="1417" w:type="dxa"/>
            <w:gridSpan w:val="2"/>
            <w:tcBorders>
              <w:top w:val="single" w:sz="4" w:space="0" w:color="auto"/>
              <w:left w:val="single" w:sz="4" w:space="0" w:color="auto"/>
              <w:bottom w:val="single" w:sz="4" w:space="0" w:color="000000"/>
              <w:right w:val="single" w:sz="4" w:space="0" w:color="auto"/>
            </w:tcBorders>
            <w:vAlign w:val="center"/>
            <w:hideMark/>
          </w:tcPr>
          <w:p w:rsidR="00E70E5C" w:rsidRDefault="00E70E5C" w:rsidP="00482AF2">
            <w:pPr>
              <w:rPr>
                <w:sz w:val="20"/>
                <w:szCs w:val="20"/>
              </w:rPr>
            </w:pPr>
          </w:p>
        </w:tc>
        <w:tc>
          <w:tcPr>
            <w:tcW w:w="1134" w:type="dxa"/>
            <w:gridSpan w:val="2"/>
            <w:tcBorders>
              <w:top w:val="single" w:sz="4" w:space="0" w:color="auto"/>
              <w:left w:val="single" w:sz="4" w:space="0" w:color="auto"/>
              <w:bottom w:val="single" w:sz="4" w:space="0" w:color="000000"/>
              <w:right w:val="single" w:sz="4" w:space="0" w:color="auto"/>
            </w:tcBorders>
            <w:vAlign w:val="center"/>
            <w:hideMark/>
          </w:tcPr>
          <w:p w:rsidR="00E70E5C" w:rsidRDefault="00E70E5C" w:rsidP="00482AF2">
            <w:pPr>
              <w:rPr>
                <w:sz w:val="20"/>
                <w:szCs w:val="20"/>
              </w:rPr>
            </w:pPr>
          </w:p>
        </w:tc>
      </w:tr>
      <w:tr w:rsidR="00E70E5C" w:rsidTr="00482AF2">
        <w:trPr>
          <w:gridAfter w:val="1"/>
          <w:wAfter w:w="92" w:type="dxa"/>
          <w:trHeight w:val="255"/>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1</w:t>
            </w:r>
          </w:p>
        </w:tc>
        <w:tc>
          <w:tcPr>
            <w:tcW w:w="550" w:type="dxa"/>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2</w:t>
            </w:r>
          </w:p>
        </w:tc>
        <w:tc>
          <w:tcPr>
            <w:tcW w:w="458" w:type="dxa"/>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3</w:t>
            </w:r>
          </w:p>
        </w:tc>
        <w:tc>
          <w:tcPr>
            <w:tcW w:w="459" w:type="dxa"/>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4</w:t>
            </w:r>
          </w:p>
        </w:tc>
        <w:tc>
          <w:tcPr>
            <w:tcW w:w="499" w:type="dxa"/>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7</w:t>
            </w:r>
          </w:p>
        </w:tc>
        <w:tc>
          <w:tcPr>
            <w:tcW w:w="711" w:type="dxa"/>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8</w:t>
            </w:r>
          </w:p>
        </w:tc>
        <w:tc>
          <w:tcPr>
            <w:tcW w:w="992" w:type="dxa"/>
            <w:gridSpan w:val="2"/>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9</w:t>
            </w:r>
          </w:p>
        </w:tc>
        <w:tc>
          <w:tcPr>
            <w:tcW w:w="567" w:type="dxa"/>
            <w:gridSpan w:val="3"/>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10</w:t>
            </w:r>
          </w:p>
        </w:tc>
        <w:tc>
          <w:tcPr>
            <w:tcW w:w="5666" w:type="dxa"/>
            <w:gridSpan w:val="5"/>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11</w:t>
            </w:r>
          </w:p>
        </w:tc>
        <w:tc>
          <w:tcPr>
            <w:tcW w:w="1283" w:type="dxa"/>
            <w:gridSpan w:val="2"/>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 </w:t>
            </w:r>
          </w:p>
        </w:tc>
        <w:tc>
          <w:tcPr>
            <w:tcW w:w="1417" w:type="dxa"/>
            <w:gridSpan w:val="2"/>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12</w:t>
            </w:r>
          </w:p>
        </w:tc>
        <w:tc>
          <w:tcPr>
            <w:tcW w:w="1134" w:type="dxa"/>
            <w:gridSpan w:val="2"/>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12</w:t>
            </w:r>
          </w:p>
        </w:tc>
      </w:tr>
      <w:tr w:rsidR="00E70E5C" w:rsidTr="00482AF2">
        <w:trPr>
          <w:gridAfter w:val="1"/>
          <w:wAfter w:w="92" w:type="dxa"/>
          <w:trHeight w:val="27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1</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НАЛОГОВЫЕ И НЕНАЛОГОВЫЕ ДОХОДЫ</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2237,4</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2 487,6</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2 555,6</w:t>
            </w:r>
          </w:p>
        </w:tc>
      </w:tr>
      <w:tr w:rsidR="00E70E5C" w:rsidTr="00482AF2">
        <w:trPr>
          <w:gridAfter w:val="1"/>
          <w:wAfter w:w="92" w:type="dxa"/>
          <w:trHeight w:val="285"/>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b/>
                <w:bCs/>
                <w:sz w:val="20"/>
                <w:szCs w:val="20"/>
              </w:rPr>
            </w:pPr>
            <w:r>
              <w:rPr>
                <w:b/>
                <w:bCs/>
                <w:sz w:val="20"/>
                <w:szCs w:val="20"/>
              </w:rPr>
              <w:t>2</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01</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noWrap/>
            <w:hideMark/>
          </w:tcPr>
          <w:p w:rsidR="00E70E5C" w:rsidRDefault="00E70E5C" w:rsidP="00482AF2">
            <w:pPr>
              <w:rPr>
                <w:b/>
                <w:bCs/>
                <w:sz w:val="20"/>
                <w:szCs w:val="20"/>
              </w:rPr>
            </w:pPr>
            <w:r>
              <w:rPr>
                <w:b/>
                <w:bCs/>
                <w:sz w:val="20"/>
                <w:szCs w:val="20"/>
              </w:rPr>
              <w:t>НАЛОГИ НА ПРИБЫЛЬ, ДОХОДЫ</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360</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339,3</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318,6</w:t>
            </w:r>
          </w:p>
        </w:tc>
      </w:tr>
      <w:tr w:rsidR="00E70E5C" w:rsidTr="00482AF2">
        <w:trPr>
          <w:gridAfter w:val="1"/>
          <w:wAfter w:w="92" w:type="dxa"/>
          <w:trHeight w:val="30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b/>
                <w:bCs/>
                <w:sz w:val="20"/>
                <w:szCs w:val="20"/>
              </w:rPr>
            </w:pPr>
            <w:r>
              <w:rPr>
                <w:b/>
                <w:bCs/>
                <w:sz w:val="20"/>
                <w:szCs w:val="20"/>
              </w:rPr>
              <w:t>3</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01</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Налог на доходы физических лиц</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360</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339,3</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318,6</w:t>
            </w:r>
          </w:p>
        </w:tc>
      </w:tr>
      <w:tr w:rsidR="00E70E5C" w:rsidTr="00482AF2">
        <w:trPr>
          <w:gridAfter w:val="1"/>
          <w:wAfter w:w="92" w:type="dxa"/>
          <w:trHeight w:val="825"/>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4</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Налог на доходы физических лиц с доходов, полученных физическими лицами, являющимися налоговыми резидентами Российской Федерации в виде дивидендов от долевого участия в деятельности организаций</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356,7</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325,3</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303,9</w:t>
            </w:r>
          </w:p>
        </w:tc>
      </w:tr>
      <w:tr w:rsidR="00E70E5C" w:rsidTr="00482AF2">
        <w:trPr>
          <w:gridAfter w:val="1"/>
          <w:wAfter w:w="92" w:type="dxa"/>
          <w:trHeight w:val="585"/>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5</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Налог на доходы физических лиц с доходов, облагаемых по налоговой ставке, установленной пунктом 1 статьи 224 Налогового кодекса Российской Федерации</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356,7</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325,3</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303,9</w:t>
            </w:r>
          </w:p>
        </w:tc>
      </w:tr>
      <w:tr w:rsidR="00E70E5C" w:rsidTr="00482AF2">
        <w:trPr>
          <w:gridAfter w:val="1"/>
          <w:wAfter w:w="92" w:type="dxa"/>
          <w:trHeight w:val="1365"/>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lastRenderedPageBreak/>
              <w:t>6</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натариусов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РФ</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0,3</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3,7</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3,7</w:t>
            </w:r>
          </w:p>
        </w:tc>
      </w:tr>
      <w:tr w:rsidR="00E70E5C" w:rsidTr="00482AF2">
        <w:trPr>
          <w:gridAfter w:val="1"/>
          <w:wAfter w:w="92" w:type="dxa"/>
          <w:trHeight w:val="975"/>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7</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030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Налог на доходы физических лиц с доходов полученных физическими лицами ,являющимися налоговыми резидентами РФ в виде дивидентов от долевого участия в деятельности организации</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10,1</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10,7</w:t>
            </w:r>
          </w:p>
        </w:tc>
      </w:tr>
      <w:tr w:rsidR="00E70E5C" w:rsidTr="00482AF2">
        <w:trPr>
          <w:gridAfter w:val="1"/>
          <w:wAfter w:w="92" w:type="dxa"/>
          <w:trHeight w:val="283"/>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 </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080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Налог на доходы физических лиц </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0,2</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0,2</w:t>
            </w:r>
          </w:p>
        </w:tc>
      </w:tr>
      <w:tr w:rsidR="00E70E5C" w:rsidTr="00482AF2">
        <w:trPr>
          <w:gridAfter w:val="1"/>
          <w:wAfter w:w="92" w:type="dxa"/>
          <w:trHeight w:val="60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b/>
                <w:bCs/>
                <w:sz w:val="20"/>
                <w:szCs w:val="20"/>
              </w:rPr>
            </w:pPr>
            <w:r>
              <w:rPr>
                <w:b/>
                <w:bCs/>
                <w:sz w:val="20"/>
                <w:szCs w:val="20"/>
              </w:rPr>
              <w:t>8</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03</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both"/>
              <w:rPr>
                <w:b/>
                <w:bCs/>
                <w:sz w:val="20"/>
                <w:szCs w:val="20"/>
              </w:rPr>
            </w:pPr>
            <w:r>
              <w:rPr>
                <w:b/>
                <w:bCs/>
                <w:sz w:val="20"/>
                <w:szCs w:val="20"/>
              </w:rPr>
              <w:t>НАЛОГИ НА ТОВАРЫ (РАБОТЫ, УСЛУГИ), РЕАЛИЗУЕМЫЕ НА ТЕРРИТОРИИ РОССИЙСКОЙ ФЕДЕРАЦИИ</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650,4</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650,4</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750,6</w:t>
            </w:r>
          </w:p>
        </w:tc>
      </w:tr>
      <w:tr w:rsidR="00E70E5C" w:rsidTr="00482AF2">
        <w:trPr>
          <w:gridAfter w:val="1"/>
          <w:wAfter w:w="92" w:type="dxa"/>
          <w:trHeight w:val="1035"/>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9</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03</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230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дефференцированных нормативов отчислений в местный бюджет </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294,1</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294,1</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376,3</w:t>
            </w:r>
          </w:p>
        </w:tc>
      </w:tr>
      <w:tr w:rsidR="00E70E5C" w:rsidTr="00482AF2">
        <w:trPr>
          <w:gridAfter w:val="1"/>
          <w:wAfter w:w="92" w:type="dxa"/>
          <w:trHeight w:val="105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10</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03</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240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Доходы от уплаты акцизов на моторные масла для дизельных (или) карбюраторных (инжекторных)двигателей, подлежащие распределению между бюджетами субъектов Российской федерации и местными бюджетами с учетам установленных диффенцированных нормативов отчислений в местные бюджеты</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1,6</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1,6</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2,0</w:t>
            </w:r>
          </w:p>
        </w:tc>
      </w:tr>
      <w:tr w:rsidR="00E70E5C" w:rsidTr="00482AF2">
        <w:trPr>
          <w:gridAfter w:val="1"/>
          <w:wAfter w:w="92" w:type="dxa"/>
          <w:trHeight w:val="105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11</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03</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250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Доходы от уплаты акцизов на автомобильный бензин ,  подлежащие распределению между бюджетами субъектов Российской федерации и местными бюджетами с учетам установленных диффенцированных нормативов отчислений в местные бюджеты</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391,6</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391,6</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415,4</w:t>
            </w:r>
          </w:p>
        </w:tc>
      </w:tr>
      <w:tr w:rsidR="00E70E5C" w:rsidTr="00482AF2">
        <w:trPr>
          <w:gridAfter w:val="1"/>
          <w:wAfter w:w="92" w:type="dxa"/>
          <w:trHeight w:val="1035"/>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12</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100</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03</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260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noWrap/>
            <w:vAlign w:val="bottom"/>
            <w:hideMark/>
          </w:tcPr>
          <w:p w:rsidR="00E70E5C" w:rsidRDefault="00E70E5C" w:rsidP="00482AF2">
            <w:pPr>
              <w:rPr>
                <w:color w:val="000000"/>
                <w:sz w:val="20"/>
                <w:szCs w:val="20"/>
              </w:rPr>
            </w:pPr>
            <w:r>
              <w:rPr>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диффенцированных нормативов отчислений в местные бюджеты</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-36,9</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-36,9</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-43,2</w:t>
            </w:r>
          </w:p>
        </w:tc>
      </w:tr>
      <w:tr w:rsidR="00E70E5C" w:rsidTr="00482AF2">
        <w:trPr>
          <w:gridAfter w:val="1"/>
          <w:wAfter w:w="92" w:type="dxa"/>
          <w:trHeight w:val="283"/>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b/>
                <w:bCs/>
                <w:sz w:val="20"/>
                <w:szCs w:val="20"/>
              </w:rPr>
            </w:pPr>
            <w:r>
              <w:rPr>
                <w:b/>
                <w:bCs/>
                <w:sz w:val="20"/>
                <w:szCs w:val="20"/>
              </w:rPr>
              <w:t>13</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05</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налог на совокупный доход</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10</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13,0</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13,0</w:t>
            </w:r>
          </w:p>
        </w:tc>
      </w:tr>
      <w:tr w:rsidR="00E70E5C" w:rsidTr="00482AF2">
        <w:trPr>
          <w:gridAfter w:val="1"/>
          <w:wAfter w:w="92" w:type="dxa"/>
          <w:trHeight w:val="283"/>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14</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05</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единый сельскохозяйственный налог</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10</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13,0</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13,0</w:t>
            </w:r>
          </w:p>
        </w:tc>
      </w:tr>
      <w:tr w:rsidR="00E70E5C" w:rsidTr="00482AF2">
        <w:trPr>
          <w:gridAfter w:val="1"/>
          <w:wAfter w:w="92" w:type="dxa"/>
          <w:trHeight w:val="255"/>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16</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06</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 xml:space="preserve">НАЛОГ НА ИМУЩЕСТВО </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1198</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1 248,7</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1 253,6</w:t>
            </w:r>
          </w:p>
        </w:tc>
      </w:tr>
      <w:tr w:rsidR="00E70E5C" w:rsidTr="00482AF2">
        <w:trPr>
          <w:gridAfter w:val="1"/>
          <w:wAfter w:w="92" w:type="dxa"/>
          <w:trHeight w:val="255"/>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17</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06</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Налог на имущество физических лиц</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1198</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1 248,7</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1 253,6</w:t>
            </w:r>
          </w:p>
        </w:tc>
      </w:tr>
      <w:tr w:rsidR="00E70E5C" w:rsidTr="00482AF2">
        <w:trPr>
          <w:gridAfter w:val="1"/>
          <w:wAfter w:w="92" w:type="dxa"/>
          <w:trHeight w:val="907"/>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lastRenderedPageBreak/>
              <w:t>18</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06</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030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Налог на имущество физических лиц , взимаемый по ставкам , принемаемый по ставкам , применяемым к объектам налогообложения, расположенным в границах межселенных территорий  </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250</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212,8</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213,1</w:t>
            </w:r>
          </w:p>
        </w:tc>
      </w:tr>
      <w:tr w:rsidR="00E70E5C" w:rsidTr="00482AF2">
        <w:trPr>
          <w:gridAfter w:val="1"/>
          <w:wAfter w:w="92" w:type="dxa"/>
          <w:trHeight w:val="85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19</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06</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030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Налог на имущество физических лиц , взимаемый по ставкам , принемаемый по ставкам , применяемым к объектам налогообложения, расположенным в границах межселенных территорий  </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250</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212,8</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213,1</w:t>
            </w:r>
          </w:p>
        </w:tc>
      </w:tr>
      <w:tr w:rsidR="00E70E5C" w:rsidTr="00482AF2">
        <w:trPr>
          <w:gridAfter w:val="1"/>
          <w:wAfter w:w="92" w:type="dxa"/>
          <w:trHeight w:val="17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b/>
                <w:bCs/>
                <w:sz w:val="20"/>
                <w:szCs w:val="20"/>
              </w:rPr>
            </w:pPr>
            <w:r>
              <w:rPr>
                <w:b/>
                <w:bCs/>
                <w:sz w:val="20"/>
                <w:szCs w:val="20"/>
              </w:rPr>
              <w:t>20</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06</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06</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 xml:space="preserve">Земельный налог </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948</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1 035,9</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1 040,5</w:t>
            </w:r>
          </w:p>
        </w:tc>
      </w:tr>
      <w:tr w:rsidR="00E70E5C" w:rsidTr="00482AF2">
        <w:trPr>
          <w:gridAfter w:val="1"/>
          <w:wAfter w:w="92" w:type="dxa"/>
          <w:trHeight w:val="227"/>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21</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06</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06</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030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Земельный налог с организаций</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150</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199,4</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199,0</w:t>
            </w:r>
          </w:p>
        </w:tc>
      </w:tr>
      <w:tr w:rsidR="00E70E5C" w:rsidTr="00482AF2">
        <w:trPr>
          <w:gridAfter w:val="1"/>
          <w:wAfter w:w="92" w:type="dxa"/>
          <w:trHeight w:val="51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22</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06</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06</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033</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Земельный налог с организаций обладающих земельным участком расположеенным в границах сельских поселений</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150</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199,4</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199,0</w:t>
            </w:r>
          </w:p>
        </w:tc>
      </w:tr>
      <w:tr w:rsidR="00E70E5C" w:rsidTr="00482AF2">
        <w:trPr>
          <w:gridAfter w:val="1"/>
          <w:wAfter w:w="92" w:type="dxa"/>
          <w:trHeight w:val="315"/>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23</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06</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06</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040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Земельный налог с физических лиц </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798</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836,5</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841,5</w:t>
            </w:r>
          </w:p>
        </w:tc>
      </w:tr>
      <w:tr w:rsidR="00E70E5C" w:rsidTr="00482AF2">
        <w:trPr>
          <w:gridAfter w:val="1"/>
          <w:wAfter w:w="92" w:type="dxa"/>
          <w:trHeight w:val="51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24</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182</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06</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06</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043</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Земельный налог физических лиц обладающих земельным участком расположенным в границах сельских поселений.</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798</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836,5</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841,5</w:t>
            </w:r>
          </w:p>
        </w:tc>
      </w:tr>
      <w:tr w:rsidR="00E70E5C" w:rsidTr="00482AF2">
        <w:trPr>
          <w:gridAfter w:val="1"/>
          <w:wAfter w:w="92" w:type="dxa"/>
          <w:trHeight w:val="255"/>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b/>
                <w:bCs/>
                <w:sz w:val="20"/>
                <w:szCs w:val="20"/>
              </w:rPr>
            </w:pPr>
            <w:r>
              <w:rPr>
                <w:b/>
                <w:bCs/>
                <w:sz w:val="20"/>
                <w:szCs w:val="20"/>
              </w:rPr>
              <w:t>25</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08</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ГОСУДАРСТВЕННАЯ ПОШЛИНА</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10</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11,4</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11,6</w:t>
            </w:r>
          </w:p>
        </w:tc>
      </w:tr>
      <w:tr w:rsidR="00E70E5C" w:rsidTr="00482AF2">
        <w:trPr>
          <w:gridAfter w:val="1"/>
          <w:wAfter w:w="92" w:type="dxa"/>
          <w:trHeight w:val="57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b/>
                <w:bCs/>
                <w:sz w:val="20"/>
                <w:szCs w:val="20"/>
              </w:rPr>
            </w:pPr>
            <w:r>
              <w:rPr>
                <w:b/>
                <w:bCs/>
                <w:sz w:val="20"/>
                <w:szCs w:val="20"/>
              </w:rPr>
              <w:t>26</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08</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Государственная пошлина за совершение нотариальных действий (за исключением действий , совершаемых консульскими учреждениями РФ)</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9</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11,4</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11,6</w:t>
            </w:r>
          </w:p>
        </w:tc>
      </w:tr>
      <w:tr w:rsidR="00E70E5C" w:rsidTr="00482AF2">
        <w:trPr>
          <w:gridAfter w:val="1"/>
          <w:wAfter w:w="92" w:type="dxa"/>
          <w:trHeight w:val="75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27</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08</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Государственная пошлина за совершение нотариальных действийдолжностными лицами органов местного самоуправление,уполномоченными в соответствии с законодательными актами РФ на совершение нотариальныхдействий</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sz w:val="20"/>
                <w:szCs w:val="20"/>
              </w:rPr>
            </w:pPr>
            <w:r>
              <w:rPr>
                <w:sz w:val="20"/>
                <w:szCs w:val="20"/>
              </w:rPr>
              <w:t>19</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11,4</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11,6</w:t>
            </w:r>
          </w:p>
        </w:tc>
      </w:tr>
      <w:tr w:rsidR="00E70E5C" w:rsidTr="00482AF2">
        <w:trPr>
          <w:gridAfter w:val="1"/>
          <w:wAfter w:w="92" w:type="dxa"/>
          <w:trHeight w:val="1065"/>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28</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08</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175</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Государственная пошлина за выдачу органом местного самоуправления поселения специального разрешения на движение автомобильным дорогам транспортных средств, осуществляющих перевозки опасных тяжеловесных и ( или)крупногабаритных грузов,  зачисляемая в бюджеты поселений (сумма платежа)  </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sz w:val="20"/>
                <w:szCs w:val="20"/>
              </w:rPr>
            </w:pPr>
            <w:r>
              <w:rPr>
                <w:sz w:val="20"/>
                <w:szCs w:val="20"/>
              </w:rPr>
              <w:t>1</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0,0</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 </w:t>
            </w:r>
          </w:p>
        </w:tc>
      </w:tr>
      <w:tr w:rsidR="00E70E5C" w:rsidTr="00482AF2">
        <w:trPr>
          <w:gridAfter w:val="1"/>
          <w:wAfter w:w="92" w:type="dxa"/>
          <w:trHeight w:val="454"/>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b/>
                <w:bCs/>
                <w:sz w:val="20"/>
                <w:szCs w:val="20"/>
              </w:rPr>
            </w:pPr>
            <w:r>
              <w:rPr>
                <w:b/>
                <w:bCs/>
                <w:sz w:val="20"/>
                <w:szCs w:val="20"/>
              </w:rPr>
              <w:t>29</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11</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noWrap/>
            <w:vAlign w:val="bottom"/>
            <w:hideMark/>
          </w:tcPr>
          <w:p w:rsidR="00E70E5C" w:rsidRDefault="00E70E5C" w:rsidP="00482AF2">
            <w:pPr>
              <w:rPr>
                <w:b/>
                <w:bCs/>
                <w:sz w:val="20"/>
                <w:szCs w:val="20"/>
              </w:rPr>
            </w:pPr>
            <w:r>
              <w:rPr>
                <w:b/>
                <w:bCs/>
                <w:sz w:val="20"/>
                <w:szCs w:val="20"/>
              </w:rPr>
              <w:t>Доходы от использование имущества,находящиеся в государственной и муниципальной собственности</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b/>
                <w:bCs/>
                <w:sz w:val="20"/>
                <w:szCs w:val="20"/>
              </w:rPr>
            </w:pPr>
            <w:r>
              <w:rPr>
                <w:b/>
                <w:bCs/>
                <w:sz w:val="20"/>
                <w:szCs w:val="20"/>
              </w:rPr>
              <w:t>10</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17,9</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17,9</w:t>
            </w:r>
          </w:p>
        </w:tc>
      </w:tr>
      <w:tr w:rsidR="00E70E5C" w:rsidTr="00482AF2">
        <w:trPr>
          <w:gridAfter w:val="1"/>
          <w:wAfter w:w="92" w:type="dxa"/>
          <w:trHeight w:val="99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30</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120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noWrap/>
            <w:vAlign w:val="bottom"/>
            <w:hideMark/>
          </w:tcPr>
          <w:p w:rsidR="00E70E5C" w:rsidRDefault="00E70E5C" w:rsidP="00482AF2">
            <w:pPr>
              <w:rPr>
                <w:sz w:val="20"/>
                <w:szCs w:val="20"/>
              </w:rPr>
            </w:pPr>
            <w:r>
              <w:rPr>
                <w:sz w:val="20"/>
                <w:szCs w:val="20"/>
              </w:rPr>
              <w:t xml:space="preserve">Прочие доходы от использование имущества и прав находящихся в государственной и муницыпальной  собственности (за исключением имущества бюджетных и автономных учреждений , а также имущества государственных и муниципальных унитарных предприятий в том числе казенных) </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sz w:val="20"/>
                <w:szCs w:val="20"/>
              </w:rPr>
            </w:pPr>
            <w:r>
              <w:rPr>
                <w:sz w:val="20"/>
                <w:szCs w:val="20"/>
              </w:rPr>
              <w:t>10</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17,9</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17,9</w:t>
            </w:r>
          </w:p>
        </w:tc>
      </w:tr>
      <w:tr w:rsidR="00E70E5C" w:rsidTr="00482AF2">
        <w:trPr>
          <w:gridAfter w:val="1"/>
          <w:wAfter w:w="92" w:type="dxa"/>
          <w:trHeight w:val="99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lastRenderedPageBreak/>
              <w:t>31</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451</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120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noWrap/>
            <w:vAlign w:val="bottom"/>
            <w:hideMark/>
          </w:tcPr>
          <w:p w:rsidR="00E70E5C" w:rsidRDefault="00E70E5C" w:rsidP="00482AF2">
            <w:pPr>
              <w:rPr>
                <w:sz w:val="20"/>
                <w:szCs w:val="20"/>
              </w:rPr>
            </w:pPr>
            <w:r>
              <w:rPr>
                <w:sz w:val="20"/>
                <w:szCs w:val="20"/>
              </w:rPr>
              <w:t xml:space="preserve">Прочие доходы от использование имущества и прав находящихся в государственной и муницыпальной  собственности (за исключением имущества бюджетных и автономных учреждений , а также имущества государственных и муниципальных унитарных предприятий в том числе казенных) </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sz w:val="20"/>
                <w:szCs w:val="20"/>
              </w:rPr>
            </w:pPr>
            <w:r>
              <w:rPr>
                <w:sz w:val="20"/>
                <w:szCs w:val="20"/>
              </w:rPr>
              <w:t>10</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17,9</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17,9</w:t>
            </w:r>
          </w:p>
        </w:tc>
      </w:tr>
      <w:tr w:rsidR="00E70E5C" w:rsidTr="00482AF2">
        <w:trPr>
          <w:gridAfter w:val="1"/>
          <w:wAfter w:w="92" w:type="dxa"/>
          <w:trHeight w:val="340"/>
        </w:trPr>
        <w:tc>
          <w:tcPr>
            <w:tcW w:w="454" w:type="dxa"/>
            <w:tcBorders>
              <w:top w:val="single" w:sz="4" w:space="0" w:color="3F3F3F"/>
              <w:left w:val="single" w:sz="4" w:space="0" w:color="3F3F3F"/>
              <w:bottom w:val="single" w:sz="4" w:space="0" w:color="3F3F3F"/>
              <w:right w:val="single" w:sz="4" w:space="0" w:color="3F3F3F"/>
            </w:tcBorders>
            <w:shd w:val="clear" w:color="auto" w:fill="auto"/>
            <w:noWrap/>
            <w:hideMark/>
          </w:tcPr>
          <w:p w:rsidR="00E70E5C" w:rsidRDefault="00E70E5C" w:rsidP="00482AF2">
            <w:pPr>
              <w:rPr>
                <w:rFonts w:ascii="Calibri" w:hAnsi="Calibri"/>
                <w:b/>
                <w:bCs/>
                <w:color w:val="3F3F3F"/>
                <w:sz w:val="22"/>
                <w:szCs w:val="22"/>
              </w:rPr>
            </w:pPr>
            <w:r>
              <w:rPr>
                <w:rFonts w:ascii="Calibri" w:hAnsi="Calibri"/>
                <w:b/>
                <w:bCs/>
                <w:color w:val="3F3F3F"/>
                <w:sz w:val="22"/>
                <w:szCs w:val="22"/>
              </w:rPr>
              <w:t>32</w:t>
            </w:r>
          </w:p>
        </w:tc>
        <w:tc>
          <w:tcPr>
            <w:tcW w:w="550" w:type="dxa"/>
            <w:tcBorders>
              <w:top w:val="single" w:sz="4" w:space="0" w:color="3F3F3F"/>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b/>
                <w:bCs/>
                <w:color w:val="3F3F3F"/>
                <w:sz w:val="22"/>
                <w:szCs w:val="22"/>
              </w:rPr>
            </w:pPr>
            <w:r>
              <w:rPr>
                <w:rFonts w:ascii="Calibri" w:hAnsi="Calibri"/>
                <w:b/>
                <w:bCs/>
                <w:color w:val="3F3F3F"/>
                <w:sz w:val="22"/>
                <w:szCs w:val="22"/>
              </w:rPr>
              <w:t>787</w:t>
            </w:r>
          </w:p>
        </w:tc>
        <w:tc>
          <w:tcPr>
            <w:tcW w:w="458" w:type="dxa"/>
            <w:tcBorders>
              <w:top w:val="single" w:sz="4" w:space="0" w:color="3F3F3F"/>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b/>
                <w:bCs/>
                <w:color w:val="3F3F3F"/>
                <w:sz w:val="22"/>
                <w:szCs w:val="22"/>
              </w:rPr>
            </w:pPr>
            <w:r>
              <w:rPr>
                <w:rFonts w:ascii="Calibri" w:hAnsi="Calibri"/>
                <w:b/>
                <w:bCs/>
                <w:color w:val="3F3F3F"/>
                <w:sz w:val="22"/>
                <w:szCs w:val="22"/>
              </w:rPr>
              <w:t>1</w:t>
            </w:r>
          </w:p>
        </w:tc>
        <w:tc>
          <w:tcPr>
            <w:tcW w:w="459" w:type="dxa"/>
            <w:tcBorders>
              <w:top w:val="single" w:sz="4" w:space="0" w:color="3F3F3F"/>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b/>
                <w:bCs/>
                <w:color w:val="3F3F3F"/>
                <w:sz w:val="22"/>
                <w:szCs w:val="22"/>
              </w:rPr>
            </w:pPr>
            <w:r>
              <w:rPr>
                <w:rFonts w:ascii="Calibri" w:hAnsi="Calibri"/>
                <w:b/>
                <w:bCs/>
                <w:color w:val="3F3F3F"/>
                <w:sz w:val="22"/>
                <w:szCs w:val="22"/>
              </w:rPr>
              <w:t>16</w:t>
            </w:r>
          </w:p>
        </w:tc>
        <w:tc>
          <w:tcPr>
            <w:tcW w:w="499" w:type="dxa"/>
            <w:tcBorders>
              <w:top w:val="single" w:sz="4" w:space="0" w:color="3F3F3F"/>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b/>
                <w:bCs/>
                <w:color w:val="3F3F3F"/>
                <w:sz w:val="22"/>
                <w:szCs w:val="22"/>
              </w:rPr>
            </w:pPr>
            <w:r>
              <w:rPr>
                <w:rFonts w:ascii="Calibri" w:hAnsi="Calibri"/>
                <w:b/>
                <w:bCs/>
                <w:color w:val="3F3F3F"/>
                <w:sz w:val="22"/>
                <w:szCs w:val="22"/>
              </w:rPr>
              <w:t>07</w:t>
            </w:r>
          </w:p>
        </w:tc>
        <w:tc>
          <w:tcPr>
            <w:tcW w:w="567" w:type="dxa"/>
            <w:tcBorders>
              <w:top w:val="single" w:sz="4" w:space="0" w:color="3F3F3F"/>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b/>
                <w:bCs/>
                <w:color w:val="3F3F3F"/>
                <w:sz w:val="22"/>
                <w:szCs w:val="22"/>
              </w:rPr>
            </w:pPr>
            <w:r>
              <w:rPr>
                <w:rFonts w:ascii="Calibri" w:hAnsi="Calibri"/>
                <w:b/>
                <w:bCs/>
                <w:color w:val="3F3F3F"/>
                <w:sz w:val="22"/>
                <w:szCs w:val="22"/>
              </w:rPr>
              <w:t>000</w:t>
            </w:r>
          </w:p>
        </w:tc>
        <w:tc>
          <w:tcPr>
            <w:tcW w:w="567" w:type="dxa"/>
            <w:tcBorders>
              <w:top w:val="single" w:sz="4" w:space="0" w:color="3F3F3F"/>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b/>
                <w:bCs/>
                <w:color w:val="3F3F3F"/>
                <w:sz w:val="22"/>
                <w:szCs w:val="22"/>
              </w:rPr>
            </w:pPr>
            <w:r>
              <w:rPr>
                <w:rFonts w:ascii="Calibri" w:hAnsi="Calibri"/>
                <w:b/>
                <w:bCs/>
                <w:color w:val="3F3F3F"/>
                <w:sz w:val="22"/>
                <w:szCs w:val="22"/>
              </w:rPr>
              <w:t>00</w:t>
            </w:r>
          </w:p>
        </w:tc>
        <w:tc>
          <w:tcPr>
            <w:tcW w:w="711" w:type="dxa"/>
            <w:tcBorders>
              <w:top w:val="single" w:sz="4" w:space="0" w:color="3F3F3F"/>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b/>
                <w:bCs/>
                <w:color w:val="3F3F3F"/>
                <w:sz w:val="22"/>
                <w:szCs w:val="22"/>
              </w:rPr>
            </w:pPr>
            <w:r>
              <w:rPr>
                <w:rFonts w:ascii="Calibri" w:hAnsi="Calibri"/>
                <w:b/>
                <w:bCs/>
                <w:color w:val="3F3F3F"/>
                <w:sz w:val="22"/>
                <w:szCs w:val="22"/>
              </w:rPr>
              <w:t>0000</w:t>
            </w:r>
          </w:p>
        </w:tc>
        <w:tc>
          <w:tcPr>
            <w:tcW w:w="992" w:type="dxa"/>
            <w:gridSpan w:val="2"/>
            <w:tcBorders>
              <w:top w:val="single" w:sz="4" w:space="0" w:color="3F3F3F"/>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b/>
                <w:bCs/>
                <w:color w:val="3F3F3F"/>
                <w:sz w:val="22"/>
                <w:szCs w:val="22"/>
              </w:rPr>
            </w:pPr>
            <w:r>
              <w:rPr>
                <w:rFonts w:ascii="Calibri" w:hAnsi="Calibri"/>
                <w:b/>
                <w:bCs/>
                <w:color w:val="3F3F3F"/>
                <w:sz w:val="22"/>
                <w:szCs w:val="22"/>
              </w:rPr>
              <w:t>00</w:t>
            </w:r>
          </w:p>
        </w:tc>
        <w:tc>
          <w:tcPr>
            <w:tcW w:w="567" w:type="dxa"/>
            <w:gridSpan w:val="3"/>
            <w:tcBorders>
              <w:top w:val="single" w:sz="4" w:space="0" w:color="3F3F3F"/>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b/>
                <w:bCs/>
                <w:color w:val="3F3F3F"/>
                <w:sz w:val="22"/>
                <w:szCs w:val="22"/>
              </w:rPr>
            </w:pPr>
            <w:r>
              <w:rPr>
                <w:rFonts w:ascii="Calibri" w:hAnsi="Calibri"/>
                <w:b/>
                <w:bCs/>
                <w:color w:val="3F3F3F"/>
                <w:sz w:val="22"/>
                <w:szCs w:val="22"/>
              </w:rPr>
              <w:t> </w:t>
            </w:r>
          </w:p>
        </w:tc>
        <w:tc>
          <w:tcPr>
            <w:tcW w:w="5666" w:type="dxa"/>
            <w:gridSpan w:val="5"/>
            <w:tcBorders>
              <w:top w:val="single" w:sz="4" w:space="0" w:color="3F3F3F"/>
              <w:left w:val="nil"/>
              <w:bottom w:val="single" w:sz="4" w:space="0" w:color="3F3F3F"/>
              <w:right w:val="single" w:sz="4" w:space="0" w:color="3F3F3F"/>
            </w:tcBorders>
            <w:shd w:val="clear" w:color="auto" w:fill="auto"/>
            <w:noWrap/>
            <w:vAlign w:val="bottom"/>
            <w:hideMark/>
          </w:tcPr>
          <w:p w:rsidR="00E70E5C" w:rsidRDefault="00E70E5C" w:rsidP="00482AF2">
            <w:pPr>
              <w:rPr>
                <w:color w:val="3F3F3F"/>
                <w:sz w:val="22"/>
                <w:szCs w:val="22"/>
              </w:rPr>
            </w:pPr>
            <w:r>
              <w:rPr>
                <w:color w:val="3F3F3F"/>
                <w:sz w:val="22"/>
                <w:szCs w:val="22"/>
              </w:rPr>
              <w:t>штрафы неустойки пени уплаченные в соответствии с законом</w:t>
            </w:r>
          </w:p>
        </w:tc>
        <w:tc>
          <w:tcPr>
            <w:tcW w:w="1283" w:type="dxa"/>
            <w:gridSpan w:val="2"/>
            <w:tcBorders>
              <w:top w:val="single" w:sz="4" w:space="0" w:color="3F3F3F"/>
              <w:left w:val="nil"/>
              <w:bottom w:val="single" w:sz="4" w:space="0" w:color="3F3F3F"/>
              <w:right w:val="single" w:sz="4" w:space="0" w:color="3F3F3F"/>
            </w:tcBorders>
            <w:shd w:val="clear" w:color="auto" w:fill="auto"/>
            <w:noWrap/>
            <w:vAlign w:val="bottom"/>
            <w:hideMark/>
          </w:tcPr>
          <w:p w:rsidR="00E70E5C" w:rsidRDefault="00E70E5C" w:rsidP="00482AF2">
            <w:pPr>
              <w:jc w:val="right"/>
              <w:rPr>
                <w:rFonts w:ascii="Calibri" w:hAnsi="Calibri"/>
                <w:color w:val="3F3F3F"/>
                <w:sz w:val="22"/>
                <w:szCs w:val="22"/>
              </w:rPr>
            </w:pPr>
            <w:r>
              <w:rPr>
                <w:rFonts w:ascii="Calibri" w:hAnsi="Calibri"/>
                <w:color w:val="3F3F3F"/>
                <w:sz w:val="22"/>
                <w:szCs w:val="22"/>
              </w:rPr>
              <w:t>0</w:t>
            </w:r>
          </w:p>
        </w:tc>
        <w:tc>
          <w:tcPr>
            <w:tcW w:w="1417" w:type="dxa"/>
            <w:gridSpan w:val="2"/>
            <w:tcBorders>
              <w:top w:val="single" w:sz="4" w:space="0" w:color="3F3F3F"/>
              <w:left w:val="nil"/>
              <w:bottom w:val="single" w:sz="4" w:space="0" w:color="3F3F3F"/>
              <w:right w:val="single" w:sz="4" w:space="0" w:color="3F3F3F"/>
            </w:tcBorders>
            <w:shd w:val="clear" w:color="auto" w:fill="auto"/>
            <w:noWrap/>
            <w:hideMark/>
          </w:tcPr>
          <w:p w:rsidR="00E70E5C" w:rsidRDefault="00E70E5C" w:rsidP="00482AF2">
            <w:pPr>
              <w:jc w:val="right"/>
              <w:rPr>
                <w:rFonts w:ascii="Calibri" w:hAnsi="Calibri"/>
                <w:color w:val="3F3F3F"/>
                <w:sz w:val="22"/>
                <w:szCs w:val="22"/>
              </w:rPr>
            </w:pPr>
            <w:r>
              <w:rPr>
                <w:rFonts w:ascii="Calibri" w:hAnsi="Calibri"/>
                <w:color w:val="3F3F3F"/>
                <w:sz w:val="22"/>
                <w:szCs w:val="22"/>
              </w:rPr>
              <w:t>2,0</w:t>
            </w:r>
          </w:p>
        </w:tc>
        <w:tc>
          <w:tcPr>
            <w:tcW w:w="1134" w:type="dxa"/>
            <w:gridSpan w:val="2"/>
            <w:tcBorders>
              <w:top w:val="single" w:sz="4" w:space="0" w:color="3F3F3F"/>
              <w:left w:val="nil"/>
              <w:bottom w:val="single" w:sz="4" w:space="0" w:color="3F3F3F"/>
              <w:right w:val="single" w:sz="4" w:space="0" w:color="3F3F3F"/>
            </w:tcBorders>
            <w:shd w:val="clear" w:color="auto" w:fill="auto"/>
            <w:noWrap/>
            <w:hideMark/>
          </w:tcPr>
          <w:p w:rsidR="00E70E5C" w:rsidRDefault="00E70E5C" w:rsidP="00482AF2">
            <w:pPr>
              <w:jc w:val="right"/>
              <w:rPr>
                <w:rFonts w:ascii="Calibri" w:hAnsi="Calibri"/>
                <w:color w:val="3F3F3F"/>
                <w:sz w:val="22"/>
                <w:szCs w:val="22"/>
              </w:rPr>
            </w:pPr>
            <w:r>
              <w:rPr>
                <w:rFonts w:ascii="Calibri" w:hAnsi="Calibri"/>
                <w:color w:val="3F3F3F"/>
                <w:sz w:val="22"/>
                <w:szCs w:val="22"/>
              </w:rPr>
              <w:t>2,0</w:t>
            </w:r>
          </w:p>
        </w:tc>
      </w:tr>
      <w:tr w:rsidR="00E70E5C" w:rsidTr="00482AF2">
        <w:trPr>
          <w:gridAfter w:val="1"/>
          <w:wAfter w:w="92" w:type="dxa"/>
          <w:trHeight w:val="227"/>
        </w:trPr>
        <w:tc>
          <w:tcPr>
            <w:tcW w:w="454" w:type="dxa"/>
            <w:tcBorders>
              <w:top w:val="nil"/>
              <w:left w:val="single" w:sz="4" w:space="0" w:color="3F3F3F"/>
              <w:bottom w:val="single" w:sz="4" w:space="0" w:color="3F3F3F"/>
              <w:right w:val="single" w:sz="4" w:space="0" w:color="3F3F3F"/>
            </w:tcBorders>
            <w:shd w:val="clear" w:color="auto" w:fill="auto"/>
            <w:noWrap/>
            <w:hideMark/>
          </w:tcPr>
          <w:p w:rsidR="00E70E5C" w:rsidRDefault="00E70E5C" w:rsidP="00482AF2">
            <w:pPr>
              <w:rPr>
                <w:rFonts w:ascii="Calibri" w:hAnsi="Calibri"/>
                <w:color w:val="000000"/>
                <w:sz w:val="18"/>
                <w:szCs w:val="18"/>
              </w:rPr>
            </w:pPr>
            <w:r>
              <w:rPr>
                <w:rFonts w:ascii="Calibri" w:hAnsi="Calibri"/>
                <w:color w:val="000000"/>
                <w:sz w:val="18"/>
                <w:szCs w:val="18"/>
              </w:rPr>
              <w:t>33</w:t>
            </w:r>
          </w:p>
        </w:tc>
        <w:tc>
          <w:tcPr>
            <w:tcW w:w="550"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color w:val="000000"/>
                <w:sz w:val="18"/>
                <w:szCs w:val="18"/>
              </w:rPr>
            </w:pPr>
            <w:r>
              <w:rPr>
                <w:rFonts w:ascii="Calibri" w:hAnsi="Calibri"/>
                <w:color w:val="000000"/>
                <w:sz w:val="18"/>
                <w:szCs w:val="18"/>
              </w:rPr>
              <w:t>787</w:t>
            </w:r>
          </w:p>
        </w:tc>
        <w:tc>
          <w:tcPr>
            <w:tcW w:w="458"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color w:val="000000"/>
                <w:sz w:val="18"/>
                <w:szCs w:val="18"/>
              </w:rPr>
            </w:pPr>
            <w:r>
              <w:rPr>
                <w:rFonts w:ascii="Calibri" w:hAnsi="Calibri"/>
                <w:color w:val="000000"/>
                <w:sz w:val="18"/>
                <w:szCs w:val="18"/>
              </w:rPr>
              <w:t>1</w:t>
            </w:r>
          </w:p>
        </w:tc>
        <w:tc>
          <w:tcPr>
            <w:tcW w:w="459"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color w:val="000000"/>
                <w:sz w:val="18"/>
                <w:szCs w:val="18"/>
              </w:rPr>
            </w:pPr>
            <w:r>
              <w:rPr>
                <w:rFonts w:ascii="Calibri" w:hAnsi="Calibri"/>
                <w:color w:val="000000"/>
                <w:sz w:val="18"/>
                <w:szCs w:val="18"/>
              </w:rPr>
              <w:t>16</w:t>
            </w:r>
          </w:p>
        </w:tc>
        <w:tc>
          <w:tcPr>
            <w:tcW w:w="499"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color w:val="000000"/>
                <w:sz w:val="18"/>
                <w:szCs w:val="18"/>
              </w:rPr>
            </w:pPr>
            <w:r>
              <w:rPr>
                <w:rFonts w:ascii="Calibri" w:hAnsi="Calibri"/>
                <w:color w:val="000000"/>
                <w:sz w:val="18"/>
                <w:szCs w:val="18"/>
              </w:rPr>
              <w:t>07</w:t>
            </w:r>
          </w:p>
        </w:tc>
        <w:tc>
          <w:tcPr>
            <w:tcW w:w="567"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color w:val="000000"/>
                <w:sz w:val="18"/>
                <w:szCs w:val="18"/>
              </w:rPr>
            </w:pPr>
            <w:r>
              <w:rPr>
                <w:rFonts w:ascii="Calibri" w:hAnsi="Calibri"/>
                <w:color w:val="000000"/>
                <w:sz w:val="18"/>
                <w:szCs w:val="18"/>
              </w:rPr>
              <w:t>090</w:t>
            </w:r>
          </w:p>
        </w:tc>
        <w:tc>
          <w:tcPr>
            <w:tcW w:w="567"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color w:val="000000"/>
                <w:sz w:val="18"/>
                <w:szCs w:val="18"/>
              </w:rPr>
            </w:pPr>
            <w:r>
              <w:rPr>
                <w:rFonts w:ascii="Calibri" w:hAnsi="Calibri"/>
                <w:color w:val="000000"/>
                <w:sz w:val="18"/>
                <w:szCs w:val="18"/>
              </w:rPr>
              <w:t>10</w:t>
            </w:r>
          </w:p>
        </w:tc>
        <w:tc>
          <w:tcPr>
            <w:tcW w:w="711"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color w:val="000000"/>
                <w:sz w:val="18"/>
                <w:szCs w:val="18"/>
              </w:rPr>
            </w:pPr>
            <w:r>
              <w:rPr>
                <w:rFonts w:ascii="Calibri" w:hAnsi="Calibri"/>
                <w:color w:val="000000"/>
                <w:sz w:val="18"/>
                <w:szCs w:val="18"/>
              </w:rPr>
              <w:t>0000</w:t>
            </w:r>
          </w:p>
        </w:tc>
        <w:tc>
          <w:tcPr>
            <w:tcW w:w="992" w:type="dxa"/>
            <w:gridSpan w:val="2"/>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color w:val="000000"/>
                <w:sz w:val="18"/>
                <w:szCs w:val="18"/>
              </w:rPr>
            </w:pPr>
            <w:r>
              <w:rPr>
                <w:rFonts w:ascii="Calibri" w:hAnsi="Calibri"/>
                <w:color w:val="000000"/>
                <w:sz w:val="18"/>
                <w:szCs w:val="18"/>
              </w:rPr>
              <w:t>410</w:t>
            </w:r>
          </w:p>
        </w:tc>
        <w:tc>
          <w:tcPr>
            <w:tcW w:w="567" w:type="dxa"/>
            <w:gridSpan w:val="3"/>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color w:val="000000"/>
                <w:sz w:val="18"/>
                <w:szCs w:val="18"/>
              </w:rPr>
            </w:pPr>
            <w:r>
              <w:rPr>
                <w:rFonts w:ascii="Calibri" w:hAnsi="Calibri"/>
                <w:color w:val="000000"/>
                <w:sz w:val="18"/>
                <w:szCs w:val="18"/>
              </w:rPr>
              <w:t> </w:t>
            </w:r>
          </w:p>
        </w:tc>
        <w:tc>
          <w:tcPr>
            <w:tcW w:w="5666" w:type="dxa"/>
            <w:gridSpan w:val="5"/>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color w:val="000000"/>
                <w:sz w:val="18"/>
                <w:szCs w:val="18"/>
              </w:rPr>
            </w:pPr>
            <w:r>
              <w:rPr>
                <w:color w:val="000000"/>
                <w:sz w:val="18"/>
                <w:szCs w:val="18"/>
              </w:rPr>
              <w:t>иные штрафы неустойки пени уплаченные в соответствии с законом</w:t>
            </w:r>
          </w:p>
        </w:tc>
        <w:tc>
          <w:tcPr>
            <w:tcW w:w="1283"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rFonts w:ascii="Calibri" w:hAnsi="Calibri"/>
                <w:color w:val="000000"/>
                <w:sz w:val="18"/>
                <w:szCs w:val="18"/>
              </w:rPr>
            </w:pPr>
            <w:r>
              <w:rPr>
                <w:rFonts w:ascii="Calibri" w:hAnsi="Calibri"/>
                <w:color w:val="000000"/>
                <w:sz w:val="18"/>
                <w:szCs w:val="18"/>
              </w:rPr>
              <w:t>0</w:t>
            </w:r>
          </w:p>
        </w:tc>
        <w:tc>
          <w:tcPr>
            <w:tcW w:w="1417" w:type="dxa"/>
            <w:gridSpan w:val="2"/>
            <w:tcBorders>
              <w:top w:val="nil"/>
              <w:left w:val="nil"/>
              <w:bottom w:val="single" w:sz="4" w:space="0" w:color="3F3F3F"/>
              <w:right w:val="single" w:sz="4" w:space="0" w:color="3F3F3F"/>
            </w:tcBorders>
            <w:shd w:val="clear" w:color="auto" w:fill="auto"/>
            <w:noWrap/>
            <w:hideMark/>
          </w:tcPr>
          <w:p w:rsidR="00E70E5C" w:rsidRDefault="00E70E5C" w:rsidP="00482AF2">
            <w:pPr>
              <w:jc w:val="right"/>
              <w:rPr>
                <w:rFonts w:ascii="Calibri" w:hAnsi="Calibri"/>
                <w:color w:val="000000"/>
                <w:sz w:val="18"/>
                <w:szCs w:val="18"/>
              </w:rPr>
            </w:pPr>
            <w:r>
              <w:rPr>
                <w:rFonts w:ascii="Calibri" w:hAnsi="Calibri"/>
                <w:color w:val="000000"/>
                <w:sz w:val="18"/>
                <w:szCs w:val="18"/>
              </w:rPr>
              <w:t>2,0</w:t>
            </w:r>
          </w:p>
        </w:tc>
        <w:tc>
          <w:tcPr>
            <w:tcW w:w="1134" w:type="dxa"/>
            <w:gridSpan w:val="2"/>
            <w:tcBorders>
              <w:top w:val="nil"/>
              <w:left w:val="nil"/>
              <w:bottom w:val="single" w:sz="4" w:space="0" w:color="3F3F3F"/>
              <w:right w:val="single" w:sz="4" w:space="0" w:color="3F3F3F"/>
            </w:tcBorders>
            <w:shd w:val="clear" w:color="auto" w:fill="auto"/>
            <w:noWrap/>
            <w:hideMark/>
          </w:tcPr>
          <w:p w:rsidR="00E70E5C" w:rsidRDefault="00E70E5C" w:rsidP="00482AF2">
            <w:pPr>
              <w:jc w:val="right"/>
              <w:rPr>
                <w:rFonts w:ascii="Calibri" w:hAnsi="Calibri"/>
                <w:color w:val="000000"/>
                <w:sz w:val="18"/>
                <w:szCs w:val="18"/>
              </w:rPr>
            </w:pPr>
            <w:r>
              <w:rPr>
                <w:rFonts w:ascii="Calibri" w:hAnsi="Calibri"/>
                <w:color w:val="000000"/>
                <w:sz w:val="18"/>
                <w:szCs w:val="18"/>
              </w:rPr>
              <w:t>2,0</w:t>
            </w:r>
          </w:p>
        </w:tc>
      </w:tr>
      <w:tr w:rsidR="00E70E5C" w:rsidTr="00482AF2">
        <w:trPr>
          <w:gridAfter w:val="1"/>
          <w:wAfter w:w="92" w:type="dxa"/>
          <w:trHeight w:val="227"/>
        </w:trPr>
        <w:tc>
          <w:tcPr>
            <w:tcW w:w="454" w:type="dxa"/>
            <w:tcBorders>
              <w:top w:val="nil"/>
              <w:left w:val="single" w:sz="4" w:space="0" w:color="3F3F3F"/>
              <w:bottom w:val="single" w:sz="4" w:space="0" w:color="3F3F3F"/>
              <w:right w:val="single" w:sz="4" w:space="0" w:color="3F3F3F"/>
            </w:tcBorders>
            <w:shd w:val="clear" w:color="auto" w:fill="auto"/>
            <w:noWrap/>
            <w:hideMark/>
          </w:tcPr>
          <w:p w:rsidR="00E70E5C" w:rsidRDefault="00E70E5C" w:rsidP="00482AF2">
            <w:pPr>
              <w:rPr>
                <w:rFonts w:ascii="Calibri" w:hAnsi="Calibri"/>
                <w:sz w:val="18"/>
                <w:szCs w:val="18"/>
              </w:rPr>
            </w:pPr>
            <w:r>
              <w:rPr>
                <w:rFonts w:ascii="Calibri" w:hAnsi="Calibri"/>
                <w:sz w:val="18"/>
                <w:szCs w:val="18"/>
              </w:rPr>
              <w:t>34</w:t>
            </w:r>
          </w:p>
        </w:tc>
        <w:tc>
          <w:tcPr>
            <w:tcW w:w="550"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sz w:val="18"/>
                <w:szCs w:val="18"/>
              </w:rPr>
            </w:pPr>
            <w:r>
              <w:rPr>
                <w:rFonts w:ascii="Calibri" w:hAnsi="Calibri"/>
                <w:sz w:val="18"/>
                <w:szCs w:val="18"/>
              </w:rPr>
              <w:t>787</w:t>
            </w:r>
          </w:p>
        </w:tc>
        <w:tc>
          <w:tcPr>
            <w:tcW w:w="458"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sz w:val="18"/>
                <w:szCs w:val="18"/>
              </w:rPr>
            </w:pPr>
            <w:r>
              <w:rPr>
                <w:rFonts w:ascii="Calibri" w:hAnsi="Calibri"/>
                <w:sz w:val="18"/>
                <w:szCs w:val="18"/>
              </w:rPr>
              <w:t>1</w:t>
            </w:r>
          </w:p>
        </w:tc>
        <w:tc>
          <w:tcPr>
            <w:tcW w:w="459"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sz w:val="18"/>
                <w:szCs w:val="18"/>
              </w:rPr>
            </w:pPr>
            <w:r>
              <w:rPr>
                <w:rFonts w:ascii="Calibri" w:hAnsi="Calibri"/>
                <w:sz w:val="18"/>
                <w:szCs w:val="18"/>
              </w:rPr>
              <w:t>16</w:t>
            </w:r>
          </w:p>
        </w:tc>
        <w:tc>
          <w:tcPr>
            <w:tcW w:w="499"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sz w:val="18"/>
                <w:szCs w:val="18"/>
              </w:rPr>
            </w:pPr>
            <w:r>
              <w:rPr>
                <w:rFonts w:ascii="Calibri" w:hAnsi="Calibri"/>
                <w:sz w:val="18"/>
                <w:szCs w:val="18"/>
              </w:rPr>
              <w:t>07</w:t>
            </w:r>
          </w:p>
        </w:tc>
        <w:tc>
          <w:tcPr>
            <w:tcW w:w="567"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sz w:val="18"/>
                <w:szCs w:val="18"/>
              </w:rPr>
            </w:pPr>
            <w:r>
              <w:rPr>
                <w:rFonts w:ascii="Calibri" w:hAnsi="Calibri"/>
                <w:sz w:val="18"/>
                <w:szCs w:val="18"/>
              </w:rPr>
              <w:t>090</w:t>
            </w:r>
          </w:p>
        </w:tc>
        <w:tc>
          <w:tcPr>
            <w:tcW w:w="567"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sz w:val="18"/>
                <w:szCs w:val="18"/>
              </w:rPr>
            </w:pPr>
            <w:r>
              <w:rPr>
                <w:rFonts w:ascii="Calibri" w:hAnsi="Calibri"/>
                <w:sz w:val="18"/>
                <w:szCs w:val="18"/>
              </w:rPr>
              <w:t>10</w:t>
            </w:r>
          </w:p>
        </w:tc>
        <w:tc>
          <w:tcPr>
            <w:tcW w:w="711" w:type="dxa"/>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sz w:val="18"/>
                <w:szCs w:val="18"/>
              </w:rPr>
            </w:pPr>
            <w:r>
              <w:rPr>
                <w:rFonts w:ascii="Calibri" w:hAnsi="Calibri"/>
                <w:sz w:val="18"/>
                <w:szCs w:val="18"/>
              </w:rPr>
              <w:t>0000</w:t>
            </w:r>
          </w:p>
        </w:tc>
        <w:tc>
          <w:tcPr>
            <w:tcW w:w="992" w:type="dxa"/>
            <w:gridSpan w:val="2"/>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sz w:val="18"/>
                <w:szCs w:val="18"/>
              </w:rPr>
            </w:pPr>
            <w:r>
              <w:rPr>
                <w:rFonts w:ascii="Calibri" w:hAnsi="Calibri"/>
                <w:sz w:val="18"/>
                <w:szCs w:val="18"/>
              </w:rPr>
              <w:t>410</w:t>
            </w:r>
          </w:p>
        </w:tc>
        <w:tc>
          <w:tcPr>
            <w:tcW w:w="567" w:type="dxa"/>
            <w:gridSpan w:val="3"/>
            <w:tcBorders>
              <w:top w:val="nil"/>
              <w:left w:val="nil"/>
              <w:bottom w:val="single" w:sz="4" w:space="0" w:color="3F3F3F"/>
              <w:right w:val="single" w:sz="4" w:space="0" w:color="3F3F3F"/>
            </w:tcBorders>
            <w:shd w:val="clear" w:color="auto" w:fill="auto"/>
            <w:noWrap/>
            <w:hideMark/>
          </w:tcPr>
          <w:p w:rsidR="00E70E5C" w:rsidRDefault="00E70E5C" w:rsidP="00482AF2">
            <w:pPr>
              <w:jc w:val="center"/>
              <w:rPr>
                <w:rFonts w:ascii="Calibri" w:hAnsi="Calibri"/>
                <w:sz w:val="18"/>
                <w:szCs w:val="18"/>
              </w:rPr>
            </w:pPr>
            <w:r>
              <w:rPr>
                <w:rFonts w:ascii="Calibri" w:hAnsi="Calibri"/>
                <w:sz w:val="18"/>
                <w:szCs w:val="18"/>
              </w:rPr>
              <w:t> </w:t>
            </w:r>
          </w:p>
        </w:tc>
        <w:tc>
          <w:tcPr>
            <w:tcW w:w="5666" w:type="dxa"/>
            <w:gridSpan w:val="5"/>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18"/>
                <w:szCs w:val="18"/>
              </w:rPr>
            </w:pPr>
            <w:r>
              <w:rPr>
                <w:sz w:val="18"/>
                <w:szCs w:val="18"/>
              </w:rPr>
              <w:t>иные штрафы неустойки пени уплаченные в соответствии с законом</w:t>
            </w:r>
          </w:p>
        </w:tc>
        <w:tc>
          <w:tcPr>
            <w:tcW w:w="1283"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rFonts w:ascii="Calibri" w:hAnsi="Calibri"/>
                <w:sz w:val="18"/>
                <w:szCs w:val="18"/>
              </w:rPr>
            </w:pPr>
            <w:r>
              <w:rPr>
                <w:rFonts w:ascii="Calibri" w:hAnsi="Calibri"/>
                <w:sz w:val="18"/>
                <w:szCs w:val="18"/>
              </w:rPr>
              <w:t>0</w:t>
            </w:r>
          </w:p>
        </w:tc>
        <w:tc>
          <w:tcPr>
            <w:tcW w:w="1417" w:type="dxa"/>
            <w:gridSpan w:val="2"/>
            <w:tcBorders>
              <w:top w:val="nil"/>
              <w:left w:val="nil"/>
              <w:bottom w:val="single" w:sz="4" w:space="0" w:color="3F3F3F"/>
              <w:right w:val="single" w:sz="4" w:space="0" w:color="3F3F3F"/>
            </w:tcBorders>
            <w:shd w:val="clear" w:color="auto" w:fill="auto"/>
            <w:noWrap/>
            <w:hideMark/>
          </w:tcPr>
          <w:p w:rsidR="00E70E5C" w:rsidRDefault="00E70E5C" w:rsidP="00482AF2">
            <w:pPr>
              <w:jc w:val="right"/>
              <w:rPr>
                <w:rFonts w:ascii="Calibri" w:hAnsi="Calibri"/>
                <w:sz w:val="18"/>
                <w:szCs w:val="18"/>
              </w:rPr>
            </w:pPr>
            <w:r>
              <w:rPr>
                <w:rFonts w:ascii="Calibri" w:hAnsi="Calibri"/>
                <w:sz w:val="18"/>
                <w:szCs w:val="18"/>
              </w:rPr>
              <w:t>2,0</w:t>
            </w:r>
          </w:p>
        </w:tc>
        <w:tc>
          <w:tcPr>
            <w:tcW w:w="1134" w:type="dxa"/>
            <w:gridSpan w:val="2"/>
            <w:tcBorders>
              <w:top w:val="nil"/>
              <w:left w:val="nil"/>
              <w:bottom w:val="single" w:sz="4" w:space="0" w:color="3F3F3F"/>
              <w:right w:val="single" w:sz="4" w:space="0" w:color="3F3F3F"/>
            </w:tcBorders>
            <w:shd w:val="clear" w:color="auto" w:fill="auto"/>
            <w:noWrap/>
            <w:hideMark/>
          </w:tcPr>
          <w:p w:rsidR="00E70E5C" w:rsidRDefault="00E70E5C" w:rsidP="00482AF2">
            <w:pPr>
              <w:jc w:val="right"/>
              <w:rPr>
                <w:rFonts w:ascii="Calibri" w:hAnsi="Calibri"/>
                <w:sz w:val="18"/>
                <w:szCs w:val="18"/>
              </w:rPr>
            </w:pPr>
            <w:r>
              <w:rPr>
                <w:rFonts w:ascii="Calibri" w:hAnsi="Calibri"/>
                <w:sz w:val="18"/>
                <w:szCs w:val="18"/>
              </w:rPr>
              <w:t>2,0</w:t>
            </w:r>
          </w:p>
        </w:tc>
      </w:tr>
      <w:tr w:rsidR="00E70E5C" w:rsidTr="00482AF2">
        <w:trPr>
          <w:gridAfter w:val="1"/>
          <w:wAfter w:w="92" w:type="dxa"/>
          <w:trHeight w:val="227"/>
        </w:trPr>
        <w:tc>
          <w:tcPr>
            <w:tcW w:w="454" w:type="dxa"/>
            <w:tcBorders>
              <w:top w:val="nil"/>
              <w:left w:val="single" w:sz="4" w:space="0" w:color="3F3F3F"/>
              <w:bottom w:val="single" w:sz="4" w:space="0" w:color="3F3F3F"/>
              <w:right w:val="single" w:sz="4" w:space="0" w:color="3F3F3F"/>
            </w:tcBorders>
            <w:shd w:val="clear" w:color="auto" w:fill="auto"/>
            <w:noWrap/>
            <w:hideMark/>
          </w:tcPr>
          <w:p w:rsidR="00E70E5C" w:rsidRDefault="00E70E5C" w:rsidP="00482AF2">
            <w:pPr>
              <w:rPr>
                <w:b/>
                <w:bCs/>
                <w:sz w:val="18"/>
                <w:szCs w:val="18"/>
              </w:rPr>
            </w:pPr>
            <w:r>
              <w:rPr>
                <w:b/>
                <w:bCs/>
                <w:sz w:val="18"/>
                <w:szCs w:val="18"/>
              </w:rPr>
              <w:t>35</w:t>
            </w:r>
          </w:p>
        </w:tc>
        <w:tc>
          <w:tcPr>
            <w:tcW w:w="550"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b/>
                <w:bCs/>
                <w:sz w:val="18"/>
                <w:szCs w:val="18"/>
              </w:rPr>
            </w:pPr>
            <w:r>
              <w:rPr>
                <w:b/>
                <w:bCs/>
                <w:sz w:val="18"/>
                <w:szCs w:val="18"/>
              </w:rPr>
              <w:t>787</w:t>
            </w:r>
          </w:p>
        </w:tc>
        <w:tc>
          <w:tcPr>
            <w:tcW w:w="458"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b/>
                <w:bCs/>
                <w:sz w:val="18"/>
                <w:szCs w:val="18"/>
              </w:rPr>
            </w:pPr>
            <w:r>
              <w:rPr>
                <w:b/>
                <w:bCs/>
                <w:sz w:val="18"/>
                <w:szCs w:val="18"/>
              </w:rPr>
              <w:t>1</w:t>
            </w:r>
          </w:p>
        </w:tc>
        <w:tc>
          <w:tcPr>
            <w:tcW w:w="459"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b/>
                <w:bCs/>
                <w:sz w:val="18"/>
                <w:szCs w:val="18"/>
              </w:rPr>
            </w:pPr>
            <w:r>
              <w:rPr>
                <w:b/>
                <w:bCs/>
                <w:sz w:val="18"/>
                <w:szCs w:val="18"/>
              </w:rPr>
              <w:t>17</w:t>
            </w:r>
          </w:p>
        </w:tc>
        <w:tc>
          <w:tcPr>
            <w:tcW w:w="499"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b/>
                <w:bCs/>
                <w:sz w:val="18"/>
                <w:szCs w:val="18"/>
              </w:rPr>
            </w:pPr>
            <w:r>
              <w:rPr>
                <w:b/>
                <w:bCs/>
                <w:sz w:val="18"/>
                <w:szCs w:val="18"/>
              </w:rPr>
              <w:t>00</w:t>
            </w:r>
          </w:p>
        </w:tc>
        <w:tc>
          <w:tcPr>
            <w:tcW w:w="567"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b/>
                <w:bCs/>
                <w:sz w:val="18"/>
                <w:szCs w:val="18"/>
              </w:rPr>
            </w:pPr>
            <w:r>
              <w:rPr>
                <w:b/>
                <w:bCs/>
                <w:sz w:val="18"/>
                <w:szCs w:val="18"/>
              </w:rPr>
              <w:t>000</w:t>
            </w:r>
          </w:p>
        </w:tc>
        <w:tc>
          <w:tcPr>
            <w:tcW w:w="567"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b/>
                <w:bCs/>
                <w:sz w:val="18"/>
                <w:szCs w:val="18"/>
              </w:rPr>
            </w:pPr>
            <w:r>
              <w:rPr>
                <w:b/>
                <w:bCs/>
                <w:sz w:val="18"/>
                <w:szCs w:val="18"/>
              </w:rPr>
              <w:t>00</w:t>
            </w:r>
          </w:p>
        </w:tc>
        <w:tc>
          <w:tcPr>
            <w:tcW w:w="711"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b/>
                <w:bCs/>
                <w:sz w:val="18"/>
                <w:szCs w:val="18"/>
              </w:rPr>
            </w:pPr>
            <w:r>
              <w:rPr>
                <w:b/>
                <w:bCs/>
                <w:sz w:val="18"/>
                <w:szCs w:val="18"/>
              </w:rPr>
              <w:t>0000</w:t>
            </w:r>
          </w:p>
        </w:tc>
        <w:tc>
          <w:tcPr>
            <w:tcW w:w="992"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b/>
                <w:bCs/>
                <w:sz w:val="18"/>
                <w:szCs w:val="18"/>
              </w:rPr>
            </w:pPr>
            <w:r>
              <w:rPr>
                <w:b/>
                <w:bCs/>
                <w:sz w:val="18"/>
                <w:szCs w:val="18"/>
              </w:rPr>
              <w:t>000</w:t>
            </w:r>
          </w:p>
        </w:tc>
        <w:tc>
          <w:tcPr>
            <w:tcW w:w="567" w:type="dxa"/>
            <w:gridSpan w:val="3"/>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b/>
                <w:bCs/>
                <w:sz w:val="18"/>
                <w:szCs w:val="18"/>
              </w:rPr>
            </w:pPr>
            <w:r>
              <w:rPr>
                <w:b/>
                <w:bCs/>
                <w:sz w:val="18"/>
                <w:szCs w:val="18"/>
              </w:rPr>
              <w:t> </w:t>
            </w:r>
          </w:p>
        </w:tc>
        <w:tc>
          <w:tcPr>
            <w:tcW w:w="5666" w:type="dxa"/>
            <w:gridSpan w:val="5"/>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b/>
                <w:bCs/>
                <w:sz w:val="18"/>
                <w:szCs w:val="18"/>
              </w:rPr>
            </w:pPr>
            <w:r>
              <w:rPr>
                <w:b/>
                <w:bCs/>
                <w:sz w:val="18"/>
                <w:szCs w:val="18"/>
              </w:rPr>
              <w:t>Прочие неналоговые поступление</w:t>
            </w:r>
          </w:p>
        </w:tc>
        <w:tc>
          <w:tcPr>
            <w:tcW w:w="1283"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b/>
                <w:bCs/>
                <w:sz w:val="18"/>
                <w:szCs w:val="18"/>
              </w:rPr>
            </w:pPr>
            <w:r>
              <w:rPr>
                <w:b/>
                <w:bCs/>
                <w:sz w:val="18"/>
                <w:szCs w:val="18"/>
              </w:rPr>
              <w:t>0</w:t>
            </w:r>
          </w:p>
        </w:tc>
        <w:tc>
          <w:tcPr>
            <w:tcW w:w="1417"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b/>
                <w:bCs/>
                <w:sz w:val="18"/>
                <w:szCs w:val="18"/>
              </w:rPr>
            </w:pPr>
            <w:r>
              <w:rPr>
                <w:b/>
                <w:bCs/>
                <w:sz w:val="18"/>
                <w:szCs w:val="18"/>
              </w:rPr>
              <w:t>204,9</w:t>
            </w:r>
          </w:p>
        </w:tc>
        <w:tc>
          <w:tcPr>
            <w:tcW w:w="1134"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b/>
                <w:bCs/>
                <w:sz w:val="18"/>
                <w:szCs w:val="18"/>
              </w:rPr>
            </w:pPr>
            <w:r>
              <w:rPr>
                <w:b/>
                <w:bCs/>
                <w:sz w:val="18"/>
                <w:szCs w:val="18"/>
              </w:rPr>
              <w:t>188,4</w:t>
            </w:r>
          </w:p>
        </w:tc>
      </w:tr>
      <w:tr w:rsidR="00E70E5C" w:rsidTr="00482AF2">
        <w:trPr>
          <w:gridAfter w:val="1"/>
          <w:wAfter w:w="92" w:type="dxa"/>
          <w:trHeight w:val="170"/>
        </w:trPr>
        <w:tc>
          <w:tcPr>
            <w:tcW w:w="454" w:type="dxa"/>
            <w:tcBorders>
              <w:top w:val="nil"/>
              <w:left w:val="single" w:sz="4" w:space="0" w:color="3F3F3F"/>
              <w:bottom w:val="single" w:sz="4" w:space="0" w:color="3F3F3F"/>
              <w:right w:val="single" w:sz="4" w:space="0" w:color="3F3F3F"/>
            </w:tcBorders>
            <w:shd w:val="clear" w:color="auto" w:fill="auto"/>
            <w:noWrap/>
            <w:hideMark/>
          </w:tcPr>
          <w:p w:rsidR="00E70E5C" w:rsidRDefault="00E70E5C" w:rsidP="00482AF2">
            <w:pPr>
              <w:rPr>
                <w:sz w:val="18"/>
                <w:szCs w:val="18"/>
              </w:rPr>
            </w:pPr>
            <w:r>
              <w:rPr>
                <w:sz w:val="18"/>
                <w:szCs w:val="18"/>
              </w:rPr>
              <w:t>36</w:t>
            </w:r>
          </w:p>
        </w:tc>
        <w:tc>
          <w:tcPr>
            <w:tcW w:w="550"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18"/>
                <w:szCs w:val="18"/>
              </w:rPr>
            </w:pPr>
            <w:r>
              <w:rPr>
                <w:sz w:val="18"/>
                <w:szCs w:val="18"/>
              </w:rPr>
              <w:t>787</w:t>
            </w:r>
          </w:p>
        </w:tc>
        <w:tc>
          <w:tcPr>
            <w:tcW w:w="458"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18"/>
                <w:szCs w:val="18"/>
              </w:rPr>
            </w:pPr>
            <w:r>
              <w:rPr>
                <w:sz w:val="18"/>
                <w:szCs w:val="18"/>
              </w:rPr>
              <w:t>1</w:t>
            </w:r>
          </w:p>
        </w:tc>
        <w:tc>
          <w:tcPr>
            <w:tcW w:w="459"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18"/>
                <w:szCs w:val="18"/>
              </w:rPr>
            </w:pPr>
            <w:r>
              <w:rPr>
                <w:sz w:val="18"/>
                <w:szCs w:val="18"/>
              </w:rPr>
              <w:t>17</w:t>
            </w:r>
          </w:p>
        </w:tc>
        <w:tc>
          <w:tcPr>
            <w:tcW w:w="499"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sz w:val="18"/>
                <w:szCs w:val="18"/>
              </w:rPr>
            </w:pPr>
            <w:r>
              <w:rPr>
                <w:sz w:val="18"/>
                <w:szCs w:val="18"/>
              </w:rPr>
              <w:t>15</w:t>
            </w:r>
          </w:p>
        </w:tc>
        <w:tc>
          <w:tcPr>
            <w:tcW w:w="567"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18"/>
                <w:szCs w:val="18"/>
              </w:rPr>
            </w:pPr>
            <w:r>
              <w:rPr>
                <w:sz w:val="18"/>
                <w:szCs w:val="18"/>
              </w:rPr>
              <w:t>000</w:t>
            </w:r>
          </w:p>
        </w:tc>
        <w:tc>
          <w:tcPr>
            <w:tcW w:w="567"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18"/>
                <w:szCs w:val="18"/>
              </w:rPr>
            </w:pPr>
            <w:r>
              <w:rPr>
                <w:sz w:val="18"/>
                <w:szCs w:val="18"/>
              </w:rPr>
              <w:t>00</w:t>
            </w:r>
          </w:p>
        </w:tc>
        <w:tc>
          <w:tcPr>
            <w:tcW w:w="711"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18"/>
                <w:szCs w:val="18"/>
              </w:rPr>
            </w:pPr>
            <w:r>
              <w:rPr>
                <w:sz w:val="18"/>
                <w:szCs w:val="18"/>
              </w:rPr>
              <w:t>0000</w:t>
            </w:r>
          </w:p>
        </w:tc>
        <w:tc>
          <w:tcPr>
            <w:tcW w:w="992"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sz w:val="18"/>
                <w:szCs w:val="18"/>
              </w:rPr>
            </w:pPr>
            <w:r>
              <w:rPr>
                <w:sz w:val="18"/>
                <w:szCs w:val="18"/>
              </w:rPr>
              <w:t>150</w:t>
            </w:r>
          </w:p>
        </w:tc>
        <w:tc>
          <w:tcPr>
            <w:tcW w:w="567" w:type="dxa"/>
            <w:gridSpan w:val="3"/>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18"/>
                <w:szCs w:val="18"/>
              </w:rPr>
            </w:pPr>
            <w:r>
              <w:rPr>
                <w:sz w:val="18"/>
                <w:szCs w:val="18"/>
              </w:rPr>
              <w:t> </w:t>
            </w:r>
          </w:p>
        </w:tc>
        <w:tc>
          <w:tcPr>
            <w:tcW w:w="5666" w:type="dxa"/>
            <w:gridSpan w:val="5"/>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18"/>
                <w:szCs w:val="18"/>
              </w:rPr>
            </w:pPr>
            <w:r>
              <w:rPr>
                <w:sz w:val="18"/>
                <w:szCs w:val="18"/>
              </w:rPr>
              <w:t>Прочие неналоговые доходы</w:t>
            </w:r>
          </w:p>
        </w:tc>
        <w:tc>
          <w:tcPr>
            <w:tcW w:w="1283"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sz w:val="18"/>
                <w:szCs w:val="18"/>
              </w:rPr>
            </w:pPr>
            <w:r>
              <w:rPr>
                <w:sz w:val="18"/>
                <w:szCs w:val="18"/>
              </w:rPr>
              <w:t>0</w:t>
            </w:r>
          </w:p>
        </w:tc>
        <w:tc>
          <w:tcPr>
            <w:tcW w:w="1417"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sz w:val="18"/>
                <w:szCs w:val="18"/>
              </w:rPr>
            </w:pPr>
            <w:r>
              <w:rPr>
                <w:sz w:val="18"/>
                <w:szCs w:val="18"/>
              </w:rPr>
              <w:t>204,9</w:t>
            </w:r>
          </w:p>
        </w:tc>
        <w:tc>
          <w:tcPr>
            <w:tcW w:w="1134"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sz w:val="18"/>
                <w:szCs w:val="18"/>
              </w:rPr>
            </w:pPr>
            <w:r>
              <w:rPr>
                <w:sz w:val="18"/>
                <w:szCs w:val="18"/>
              </w:rPr>
              <w:t>188,4</w:t>
            </w:r>
          </w:p>
        </w:tc>
      </w:tr>
      <w:tr w:rsidR="00E70E5C" w:rsidTr="00482AF2">
        <w:trPr>
          <w:gridAfter w:val="1"/>
          <w:wAfter w:w="92" w:type="dxa"/>
          <w:trHeight w:val="340"/>
        </w:trPr>
        <w:tc>
          <w:tcPr>
            <w:tcW w:w="454" w:type="dxa"/>
            <w:tcBorders>
              <w:top w:val="nil"/>
              <w:left w:val="single" w:sz="4" w:space="0" w:color="3F3F3F"/>
              <w:bottom w:val="single" w:sz="4" w:space="0" w:color="3F3F3F"/>
              <w:right w:val="single" w:sz="4" w:space="0" w:color="3F3F3F"/>
            </w:tcBorders>
            <w:shd w:val="clear" w:color="auto" w:fill="auto"/>
            <w:noWrap/>
            <w:hideMark/>
          </w:tcPr>
          <w:p w:rsidR="00E70E5C" w:rsidRDefault="00E70E5C" w:rsidP="00482AF2">
            <w:pPr>
              <w:rPr>
                <w:sz w:val="20"/>
                <w:szCs w:val="20"/>
              </w:rPr>
            </w:pPr>
            <w:r>
              <w:rPr>
                <w:sz w:val="20"/>
                <w:szCs w:val="20"/>
              </w:rPr>
              <w:t>37</w:t>
            </w:r>
          </w:p>
        </w:tc>
        <w:tc>
          <w:tcPr>
            <w:tcW w:w="550"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20"/>
                <w:szCs w:val="20"/>
              </w:rPr>
            </w:pPr>
            <w:r>
              <w:rPr>
                <w:sz w:val="20"/>
                <w:szCs w:val="20"/>
              </w:rPr>
              <w:t>787</w:t>
            </w:r>
          </w:p>
        </w:tc>
        <w:tc>
          <w:tcPr>
            <w:tcW w:w="458"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20"/>
                <w:szCs w:val="20"/>
              </w:rPr>
            </w:pPr>
            <w:r>
              <w:rPr>
                <w:sz w:val="20"/>
                <w:szCs w:val="20"/>
              </w:rPr>
              <w:t>1</w:t>
            </w:r>
          </w:p>
        </w:tc>
        <w:tc>
          <w:tcPr>
            <w:tcW w:w="459"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20"/>
                <w:szCs w:val="20"/>
              </w:rPr>
            </w:pPr>
            <w:r>
              <w:rPr>
                <w:sz w:val="20"/>
                <w:szCs w:val="20"/>
              </w:rPr>
              <w:t>17</w:t>
            </w:r>
          </w:p>
        </w:tc>
        <w:tc>
          <w:tcPr>
            <w:tcW w:w="499"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sz w:val="20"/>
                <w:szCs w:val="20"/>
              </w:rPr>
            </w:pPr>
            <w:r>
              <w:rPr>
                <w:sz w:val="20"/>
                <w:szCs w:val="20"/>
              </w:rPr>
              <w:t>15</w:t>
            </w:r>
          </w:p>
        </w:tc>
        <w:tc>
          <w:tcPr>
            <w:tcW w:w="567"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sz w:val="20"/>
                <w:szCs w:val="20"/>
              </w:rPr>
            </w:pPr>
            <w:r>
              <w:rPr>
                <w:sz w:val="20"/>
                <w:szCs w:val="20"/>
              </w:rPr>
              <w:t>30</w:t>
            </w:r>
          </w:p>
        </w:tc>
        <w:tc>
          <w:tcPr>
            <w:tcW w:w="567"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20"/>
                <w:szCs w:val="20"/>
              </w:rPr>
            </w:pPr>
            <w:r>
              <w:rPr>
                <w:sz w:val="20"/>
                <w:szCs w:val="20"/>
              </w:rPr>
              <w:t>10</w:t>
            </w:r>
          </w:p>
        </w:tc>
        <w:tc>
          <w:tcPr>
            <w:tcW w:w="711" w:type="dxa"/>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20"/>
                <w:szCs w:val="20"/>
              </w:rPr>
            </w:pPr>
            <w:r>
              <w:rPr>
                <w:sz w:val="20"/>
                <w:szCs w:val="20"/>
              </w:rPr>
              <w:t>0000</w:t>
            </w:r>
          </w:p>
        </w:tc>
        <w:tc>
          <w:tcPr>
            <w:tcW w:w="992"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sz w:val="20"/>
                <w:szCs w:val="20"/>
              </w:rPr>
            </w:pPr>
            <w:r>
              <w:rPr>
                <w:sz w:val="20"/>
                <w:szCs w:val="20"/>
              </w:rPr>
              <w:t>150</w:t>
            </w:r>
          </w:p>
        </w:tc>
        <w:tc>
          <w:tcPr>
            <w:tcW w:w="567" w:type="dxa"/>
            <w:gridSpan w:val="3"/>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20"/>
                <w:szCs w:val="20"/>
              </w:rPr>
            </w:pPr>
            <w:r>
              <w:rPr>
                <w:sz w:val="20"/>
                <w:szCs w:val="20"/>
              </w:rPr>
              <w:t> </w:t>
            </w:r>
          </w:p>
        </w:tc>
        <w:tc>
          <w:tcPr>
            <w:tcW w:w="5666" w:type="dxa"/>
            <w:gridSpan w:val="5"/>
            <w:tcBorders>
              <w:top w:val="nil"/>
              <w:left w:val="nil"/>
              <w:bottom w:val="single" w:sz="4" w:space="0" w:color="3F3F3F"/>
              <w:right w:val="single" w:sz="4" w:space="0" w:color="3F3F3F"/>
            </w:tcBorders>
            <w:shd w:val="clear" w:color="auto" w:fill="auto"/>
            <w:noWrap/>
            <w:vAlign w:val="bottom"/>
            <w:hideMark/>
          </w:tcPr>
          <w:p w:rsidR="00E70E5C" w:rsidRDefault="00E70E5C" w:rsidP="00482AF2">
            <w:pPr>
              <w:rPr>
                <w:sz w:val="20"/>
                <w:szCs w:val="20"/>
              </w:rPr>
            </w:pPr>
            <w:r>
              <w:rPr>
                <w:sz w:val="20"/>
                <w:szCs w:val="20"/>
              </w:rPr>
              <w:t>инициативные платежи зачисляемые в бюджеты сельских поселений</w:t>
            </w:r>
          </w:p>
        </w:tc>
        <w:tc>
          <w:tcPr>
            <w:tcW w:w="1283"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sz w:val="20"/>
                <w:szCs w:val="20"/>
              </w:rPr>
            </w:pPr>
            <w:r>
              <w:rPr>
                <w:sz w:val="20"/>
                <w:szCs w:val="20"/>
              </w:rPr>
              <w:t>0</w:t>
            </w:r>
          </w:p>
        </w:tc>
        <w:tc>
          <w:tcPr>
            <w:tcW w:w="1417"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sz w:val="20"/>
                <w:szCs w:val="20"/>
              </w:rPr>
            </w:pPr>
            <w:r>
              <w:rPr>
                <w:sz w:val="20"/>
                <w:szCs w:val="20"/>
              </w:rPr>
              <w:t>204,9</w:t>
            </w:r>
          </w:p>
        </w:tc>
        <w:tc>
          <w:tcPr>
            <w:tcW w:w="1134" w:type="dxa"/>
            <w:gridSpan w:val="2"/>
            <w:tcBorders>
              <w:top w:val="nil"/>
              <w:left w:val="nil"/>
              <w:bottom w:val="single" w:sz="4" w:space="0" w:color="3F3F3F"/>
              <w:right w:val="single" w:sz="4" w:space="0" w:color="3F3F3F"/>
            </w:tcBorders>
            <w:shd w:val="clear" w:color="auto" w:fill="auto"/>
            <w:noWrap/>
            <w:vAlign w:val="bottom"/>
            <w:hideMark/>
          </w:tcPr>
          <w:p w:rsidR="00E70E5C" w:rsidRDefault="00E70E5C" w:rsidP="00482AF2">
            <w:pPr>
              <w:jc w:val="right"/>
              <w:rPr>
                <w:sz w:val="20"/>
                <w:szCs w:val="20"/>
              </w:rPr>
            </w:pPr>
            <w:r>
              <w:rPr>
                <w:sz w:val="20"/>
                <w:szCs w:val="20"/>
              </w:rPr>
              <w:t>188,4</w:t>
            </w:r>
          </w:p>
        </w:tc>
      </w:tr>
      <w:tr w:rsidR="00E70E5C" w:rsidTr="00482AF2">
        <w:trPr>
          <w:gridAfter w:val="1"/>
          <w:wAfter w:w="92" w:type="dxa"/>
          <w:trHeight w:val="227"/>
        </w:trPr>
        <w:tc>
          <w:tcPr>
            <w:tcW w:w="454" w:type="dxa"/>
            <w:tcBorders>
              <w:top w:val="single" w:sz="4" w:space="0" w:color="auto"/>
              <w:left w:val="single" w:sz="4" w:space="0" w:color="auto"/>
              <w:bottom w:val="single" w:sz="4" w:space="0" w:color="auto"/>
              <w:right w:val="single" w:sz="4" w:space="0" w:color="auto"/>
            </w:tcBorders>
            <w:shd w:val="clear" w:color="auto" w:fill="auto"/>
            <w:noWrap/>
            <w:hideMark/>
          </w:tcPr>
          <w:p w:rsidR="00E70E5C" w:rsidRDefault="00E70E5C" w:rsidP="00482AF2">
            <w:pPr>
              <w:rPr>
                <w:b/>
                <w:bCs/>
                <w:sz w:val="20"/>
                <w:szCs w:val="20"/>
              </w:rPr>
            </w:pPr>
            <w:r>
              <w:rPr>
                <w:b/>
                <w:bCs/>
                <w:sz w:val="20"/>
                <w:szCs w:val="20"/>
              </w:rPr>
              <w:t>32</w:t>
            </w:r>
          </w:p>
        </w:tc>
        <w:tc>
          <w:tcPr>
            <w:tcW w:w="550" w:type="dxa"/>
            <w:tcBorders>
              <w:top w:val="single" w:sz="4" w:space="0" w:color="auto"/>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458" w:type="dxa"/>
            <w:tcBorders>
              <w:top w:val="single" w:sz="4" w:space="0" w:color="auto"/>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2</w:t>
            </w:r>
          </w:p>
        </w:tc>
        <w:tc>
          <w:tcPr>
            <w:tcW w:w="459" w:type="dxa"/>
            <w:tcBorders>
              <w:top w:val="single" w:sz="4" w:space="0" w:color="auto"/>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499" w:type="dxa"/>
            <w:tcBorders>
              <w:top w:val="single" w:sz="4" w:space="0" w:color="auto"/>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567" w:type="dxa"/>
            <w:tcBorders>
              <w:top w:val="single" w:sz="4" w:space="0" w:color="auto"/>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tcBorders>
              <w:top w:val="single" w:sz="4" w:space="0" w:color="auto"/>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711" w:type="dxa"/>
            <w:tcBorders>
              <w:top w:val="single" w:sz="4" w:space="0" w:color="auto"/>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single" w:sz="4" w:space="0" w:color="auto"/>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gridSpan w:val="3"/>
            <w:tcBorders>
              <w:top w:val="single" w:sz="4" w:space="0" w:color="auto"/>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single" w:sz="4" w:space="0" w:color="auto"/>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БЕЗВОЗМЕЗДНЫЕ ПОСТУПЛЕНИЯ</w:t>
            </w:r>
          </w:p>
        </w:tc>
        <w:tc>
          <w:tcPr>
            <w:tcW w:w="1283" w:type="dxa"/>
            <w:gridSpan w:val="2"/>
            <w:tcBorders>
              <w:top w:val="single" w:sz="4" w:space="0" w:color="auto"/>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8501,5</w:t>
            </w:r>
          </w:p>
        </w:tc>
        <w:tc>
          <w:tcPr>
            <w:tcW w:w="1417" w:type="dxa"/>
            <w:gridSpan w:val="2"/>
            <w:tcBorders>
              <w:top w:val="single" w:sz="4" w:space="0" w:color="auto"/>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14 329,7</w:t>
            </w:r>
          </w:p>
        </w:tc>
        <w:tc>
          <w:tcPr>
            <w:tcW w:w="1134" w:type="dxa"/>
            <w:gridSpan w:val="2"/>
            <w:tcBorders>
              <w:top w:val="single" w:sz="4" w:space="0" w:color="auto"/>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14 329,7</w:t>
            </w:r>
          </w:p>
        </w:tc>
      </w:tr>
      <w:tr w:rsidR="00E70E5C" w:rsidTr="00482AF2">
        <w:trPr>
          <w:gridAfter w:val="1"/>
          <w:wAfter w:w="92" w:type="dxa"/>
          <w:trHeight w:val="397"/>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33</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Безвозмездные поступления от других бюджетов бюджетной системы Российской Федерации</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8501,5</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14 284,7</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14 284,7</w:t>
            </w:r>
          </w:p>
        </w:tc>
      </w:tr>
      <w:tr w:rsidR="00E70E5C" w:rsidTr="00482AF2">
        <w:trPr>
          <w:gridAfter w:val="1"/>
          <w:wAfter w:w="92" w:type="dxa"/>
          <w:trHeight w:val="397"/>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34</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Дотации бюджетам субъектов Российской Федерации и муниципальных образований</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4657,9</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4 622,7</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4 622,7</w:t>
            </w:r>
          </w:p>
        </w:tc>
      </w:tr>
      <w:tr w:rsidR="00E70E5C" w:rsidTr="00482AF2">
        <w:trPr>
          <w:gridAfter w:val="1"/>
          <w:wAfter w:w="92" w:type="dxa"/>
          <w:trHeight w:val="227"/>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b/>
                <w:bCs/>
                <w:sz w:val="20"/>
                <w:szCs w:val="20"/>
              </w:rPr>
            </w:pPr>
            <w:r>
              <w:rPr>
                <w:b/>
                <w:bCs/>
                <w:sz w:val="20"/>
                <w:szCs w:val="20"/>
              </w:rPr>
              <w:t>35</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001</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Дотации на выравнивание бюджетной обеспеченности</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4657,9</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4 622,7</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4 622,7</w:t>
            </w:r>
          </w:p>
        </w:tc>
      </w:tr>
      <w:tr w:rsidR="00E70E5C" w:rsidTr="00482AF2">
        <w:trPr>
          <w:gridAfter w:val="1"/>
          <w:wAfter w:w="92" w:type="dxa"/>
          <w:trHeight w:val="34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36</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001</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2711</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131</w:t>
            </w:r>
          </w:p>
        </w:tc>
        <w:tc>
          <w:tcPr>
            <w:tcW w:w="5666" w:type="dxa"/>
            <w:gridSpan w:val="5"/>
            <w:tcBorders>
              <w:top w:val="nil"/>
              <w:left w:val="nil"/>
              <w:bottom w:val="single" w:sz="4" w:space="0" w:color="auto"/>
              <w:right w:val="single" w:sz="4" w:space="0" w:color="auto"/>
            </w:tcBorders>
            <w:shd w:val="clear" w:color="auto" w:fill="auto"/>
            <w:noWrap/>
            <w:vAlign w:val="bottom"/>
            <w:hideMark/>
          </w:tcPr>
          <w:p w:rsidR="00E70E5C" w:rsidRDefault="00E70E5C" w:rsidP="00482AF2">
            <w:pPr>
              <w:rPr>
                <w:sz w:val="20"/>
                <w:szCs w:val="20"/>
              </w:rPr>
            </w:pPr>
            <w:r>
              <w:rPr>
                <w:sz w:val="20"/>
                <w:szCs w:val="20"/>
              </w:rPr>
              <w:t>Дотации бюджетам поселений  на выравнивание  бюджетной обеспеченности</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sz w:val="20"/>
                <w:szCs w:val="20"/>
              </w:rPr>
            </w:pPr>
            <w:r>
              <w:rPr>
                <w:sz w:val="20"/>
                <w:szCs w:val="20"/>
              </w:rPr>
              <w:t>1865,9</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1 870,3</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1 870,3</w:t>
            </w:r>
          </w:p>
        </w:tc>
      </w:tr>
      <w:tr w:rsidR="00E70E5C" w:rsidTr="00482AF2">
        <w:trPr>
          <w:gridAfter w:val="1"/>
          <w:wAfter w:w="92" w:type="dxa"/>
          <w:trHeight w:val="78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37</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001</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7601</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noWrap/>
            <w:vAlign w:val="bottom"/>
            <w:hideMark/>
          </w:tcPr>
          <w:p w:rsidR="00E70E5C" w:rsidRDefault="00E70E5C" w:rsidP="00482AF2">
            <w:pPr>
              <w:rPr>
                <w:sz w:val="20"/>
                <w:szCs w:val="20"/>
              </w:rPr>
            </w:pPr>
            <w:r>
              <w:rPr>
                <w:sz w:val="20"/>
                <w:szCs w:val="20"/>
              </w:rPr>
              <w:t xml:space="preserve">Дотации на выравнивание бюджетной обеспеченности поселений (в части расчета и предоставления дотаций поселениям в соответствии со ст.137 БК РФ из регионального фонда финансовой поддержки поселений </w:t>
            </w:r>
          </w:p>
        </w:tc>
        <w:tc>
          <w:tcPr>
            <w:tcW w:w="1283"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sz w:val="20"/>
                <w:szCs w:val="20"/>
              </w:rPr>
            </w:pPr>
            <w:r>
              <w:rPr>
                <w:sz w:val="20"/>
                <w:szCs w:val="20"/>
              </w:rPr>
              <w:t>2792</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2 752,4</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2 752,4</w:t>
            </w:r>
          </w:p>
        </w:tc>
      </w:tr>
      <w:tr w:rsidR="00E70E5C" w:rsidTr="00482AF2">
        <w:trPr>
          <w:gridAfter w:val="1"/>
          <w:wAfter w:w="92" w:type="dxa"/>
          <w:trHeight w:val="283"/>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b/>
                <w:bCs/>
                <w:sz w:val="20"/>
                <w:szCs w:val="20"/>
              </w:rPr>
            </w:pPr>
            <w:r>
              <w:rPr>
                <w:b/>
                <w:bCs/>
                <w:sz w:val="20"/>
                <w:szCs w:val="20"/>
              </w:rPr>
              <w:t>38</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Субвенции бюджетам субъектов Российской Федерации и муниципальных районов</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430,8</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449,1</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449,1</w:t>
            </w:r>
          </w:p>
        </w:tc>
      </w:tr>
      <w:tr w:rsidR="00E70E5C" w:rsidTr="00482AF2">
        <w:trPr>
          <w:gridAfter w:val="1"/>
          <w:wAfter w:w="92" w:type="dxa"/>
          <w:trHeight w:val="68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39</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015</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500</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Субвенции бюджетам субъектов Российской Федерации на осуществление первичного воинского учета на территориях, где отсутствуют военные комиссариаты</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430,8</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449,1</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449,1</w:t>
            </w:r>
          </w:p>
        </w:tc>
      </w:tr>
      <w:tr w:rsidR="00E70E5C" w:rsidTr="00482AF2">
        <w:trPr>
          <w:gridAfter w:val="1"/>
          <w:wAfter w:w="92" w:type="dxa"/>
          <w:trHeight w:val="227"/>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40</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49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Иные межбюджетные трансферты</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3412,8</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9 213,0</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8 213,0</w:t>
            </w:r>
          </w:p>
        </w:tc>
      </w:tr>
      <w:tr w:rsidR="00E70E5C" w:rsidTr="00482AF2">
        <w:trPr>
          <w:gridAfter w:val="1"/>
          <w:wAfter w:w="92" w:type="dxa"/>
          <w:trHeight w:val="397"/>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41</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49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999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Прочие межбюджетные трансферты передаваемые бюджетам</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3412,8</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9 213,0</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9 213,0</w:t>
            </w:r>
          </w:p>
        </w:tc>
      </w:tr>
      <w:tr w:rsidR="00E70E5C" w:rsidTr="00482AF2">
        <w:trPr>
          <w:gridAfter w:val="1"/>
          <w:wAfter w:w="92" w:type="dxa"/>
          <w:trHeight w:val="397"/>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42</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999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2711</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Прочие межбюджетные трансферты на поддержку мер по обеспечению сбалансированности бюджетов поселений </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2843,8</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4 671,0</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4 671,0</w:t>
            </w:r>
          </w:p>
        </w:tc>
      </w:tr>
      <w:tr w:rsidR="00E70E5C" w:rsidTr="00482AF2">
        <w:trPr>
          <w:gridAfter w:val="1"/>
          <w:wAfter w:w="92" w:type="dxa"/>
          <w:trHeight w:val="102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43</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999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7745</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межбюджетные трансферты за содействие развитию налогового потенциала в рамках подпрограммы "Содействие развитию налогового потенциала муниципальных образований "муниципальной программы "Содействие развитию местного самоуправления"</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532,0</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532,0</w:t>
            </w:r>
          </w:p>
        </w:tc>
      </w:tr>
      <w:tr w:rsidR="00E70E5C" w:rsidTr="00482AF2">
        <w:trPr>
          <w:gridAfter w:val="1"/>
          <w:wAfter w:w="92" w:type="dxa"/>
          <w:trHeight w:val="964"/>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lastRenderedPageBreak/>
              <w:t>44</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999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9423</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Межбюджетные трансферты поселениям на содержание автомобильных дорог общего пользования местного значения городских и сельских поселений за счёт средств дорожного фонда Красноярского края в рамках подпрограммы Дороги Красноярья государственной программы Межбюджетные трансферты поселениям на содержание автомобильных дорог общего пользования местного значения городских и сельских поселений за счёт средств дорожного фонда Красноярского края в рамках подпрограммы Дороги Красноярья государственной программы Красноярского края Развития транспортной системы</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557,1</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557,1</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557,1</w:t>
            </w:r>
          </w:p>
        </w:tc>
      </w:tr>
      <w:tr w:rsidR="00E70E5C" w:rsidTr="00482AF2">
        <w:trPr>
          <w:gridAfter w:val="1"/>
          <w:wAfter w:w="92" w:type="dxa"/>
          <w:trHeight w:val="283"/>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46</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999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7412</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Прочие межбюджетные трансферты на обеспечение пожарной безопасности</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181,2</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181,2</w:t>
            </w:r>
          </w:p>
        </w:tc>
      </w:tr>
      <w:tr w:rsidR="00E70E5C" w:rsidTr="00482AF2">
        <w:trPr>
          <w:gridAfter w:val="1"/>
          <w:wAfter w:w="92" w:type="dxa"/>
          <w:trHeight w:val="397"/>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48</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999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7514</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Межбюджетные трансферты  на реализацию мероприятий, предусмотренных на содержание административных комисий</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11,9</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12,3</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12,3</w:t>
            </w:r>
          </w:p>
        </w:tc>
      </w:tr>
      <w:tr w:rsidR="00E70E5C" w:rsidTr="00482AF2">
        <w:trPr>
          <w:gridAfter w:val="1"/>
          <w:wAfter w:w="92" w:type="dxa"/>
          <w:trHeight w:val="567"/>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49</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999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7641</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межбюджетные трансферты на осуществление расходов, направленных на реализацию мероприятий по поддержке местных инициатив на 2021 год</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1 500,0</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1 500,0</w:t>
            </w:r>
          </w:p>
        </w:tc>
      </w:tr>
      <w:tr w:rsidR="00E70E5C" w:rsidTr="00482AF2">
        <w:trPr>
          <w:gridAfter w:val="1"/>
          <w:wAfter w:w="92" w:type="dxa"/>
          <w:trHeight w:val="1304"/>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50</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999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7508</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Межбюджетные трансферты поселениям на содержание автомобильных дорог общего пользования местного значения городских и сельских поселений за счёт средств дорожного фонда Красноярского края в рамках подпрограммы Дороги Красноярья государственной программы Красноярского края Развития транспортной системы</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1 180,2</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1 180,2</w:t>
            </w:r>
          </w:p>
        </w:tc>
      </w:tr>
      <w:tr w:rsidR="00E70E5C" w:rsidTr="00482AF2">
        <w:trPr>
          <w:gridAfter w:val="1"/>
          <w:wAfter w:w="92" w:type="dxa"/>
          <w:trHeight w:val="397"/>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52</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999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7555</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Прочие межбюджетные трансферты на организацию и проведение акарицидных обработок мест отдыха населения.</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43,3</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43,3</w:t>
            </w:r>
          </w:p>
        </w:tc>
      </w:tr>
      <w:tr w:rsidR="00E70E5C" w:rsidTr="00482AF2">
        <w:trPr>
          <w:gridAfter w:val="1"/>
          <w:wAfter w:w="92" w:type="dxa"/>
          <w:trHeight w:val="397"/>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54</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999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1034</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Безвозмездные поступление от негосударственных организаций в бюджеты сельских поселений</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52,8</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52,8</w:t>
            </w:r>
          </w:p>
        </w:tc>
      </w:tr>
      <w:tr w:rsidR="00E70E5C" w:rsidTr="00482AF2">
        <w:trPr>
          <w:gridAfter w:val="1"/>
          <w:wAfter w:w="92" w:type="dxa"/>
          <w:trHeight w:val="34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55</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999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2724</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 Прочие безвозмездные поступление от негосударственных организаций в бюджеты сельских поселений</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232,7</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232,7</w:t>
            </w:r>
          </w:p>
        </w:tc>
      </w:tr>
      <w:tr w:rsidR="00E70E5C" w:rsidTr="00482AF2">
        <w:trPr>
          <w:gridAfter w:val="1"/>
          <w:wAfter w:w="92" w:type="dxa"/>
          <w:trHeight w:val="85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 </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02</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999</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1011</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межбюджетные трансферты Защита население и территорий от чрезвычайных ситуаций природного и техногенного характера,пожарная безопасность (Резервный фонд правительства Красноярского края</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250,4</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250,4</w:t>
            </w:r>
          </w:p>
        </w:tc>
      </w:tr>
      <w:tr w:rsidR="00E70E5C" w:rsidTr="00482AF2">
        <w:trPr>
          <w:gridAfter w:val="1"/>
          <w:wAfter w:w="92" w:type="dxa"/>
          <w:trHeight w:val="113"/>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b/>
                <w:bCs/>
                <w:sz w:val="20"/>
                <w:szCs w:val="20"/>
              </w:rPr>
            </w:pPr>
            <w:r>
              <w:rPr>
                <w:b/>
                <w:bCs/>
                <w:sz w:val="20"/>
                <w:szCs w:val="20"/>
              </w:rPr>
              <w:t>56</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07</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000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Прочие безвозмездные поступление</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 </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45,0</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45,0</w:t>
            </w:r>
          </w:p>
        </w:tc>
      </w:tr>
      <w:tr w:rsidR="00E70E5C" w:rsidTr="00482AF2">
        <w:trPr>
          <w:gridAfter w:val="1"/>
          <w:wAfter w:w="92" w:type="dxa"/>
          <w:trHeight w:val="340"/>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57</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07</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Прочие безвозмездные поступление в бюджеты сельских поселений </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45,0</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45,0</w:t>
            </w:r>
          </w:p>
        </w:tc>
      </w:tr>
      <w:tr w:rsidR="00E70E5C" w:rsidTr="00482AF2">
        <w:trPr>
          <w:gridAfter w:val="1"/>
          <w:wAfter w:w="92" w:type="dxa"/>
          <w:trHeight w:val="397"/>
        </w:trPr>
        <w:tc>
          <w:tcPr>
            <w:tcW w:w="454"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rPr>
                <w:sz w:val="20"/>
                <w:szCs w:val="20"/>
              </w:rPr>
            </w:pPr>
            <w:r>
              <w:rPr>
                <w:sz w:val="20"/>
                <w:szCs w:val="20"/>
              </w:rPr>
              <w:t>58</w:t>
            </w:r>
          </w:p>
        </w:tc>
        <w:tc>
          <w:tcPr>
            <w:tcW w:w="550"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787</w:t>
            </w:r>
          </w:p>
        </w:tc>
        <w:tc>
          <w:tcPr>
            <w:tcW w:w="458"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45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07</w:t>
            </w:r>
          </w:p>
        </w:tc>
        <w:tc>
          <w:tcPr>
            <w:tcW w:w="499"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030</w:t>
            </w:r>
          </w:p>
        </w:tc>
        <w:tc>
          <w:tcPr>
            <w:tcW w:w="567"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711" w:type="dxa"/>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0000</w:t>
            </w:r>
          </w:p>
        </w:tc>
        <w:tc>
          <w:tcPr>
            <w:tcW w:w="992"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180</w:t>
            </w:r>
          </w:p>
        </w:tc>
        <w:tc>
          <w:tcPr>
            <w:tcW w:w="567" w:type="dxa"/>
            <w:gridSpan w:val="3"/>
            <w:tcBorders>
              <w:top w:val="nil"/>
              <w:left w:val="nil"/>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5666" w:type="dxa"/>
            <w:gridSpan w:val="5"/>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Прочие безвозмездные поступление в бюджеты сельских поселений </w:t>
            </w:r>
          </w:p>
        </w:tc>
        <w:tc>
          <w:tcPr>
            <w:tcW w:w="1283"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45,0</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sz w:val="20"/>
                <w:szCs w:val="20"/>
              </w:rPr>
            </w:pPr>
            <w:r>
              <w:rPr>
                <w:sz w:val="20"/>
                <w:szCs w:val="20"/>
              </w:rPr>
              <w:t>45,0</w:t>
            </w:r>
          </w:p>
        </w:tc>
      </w:tr>
      <w:tr w:rsidR="00E70E5C" w:rsidTr="00482AF2">
        <w:trPr>
          <w:gridAfter w:val="1"/>
          <w:wAfter w:w="92" w:type="dxa"/>
          <w:trHeight w:val="315"/>
        </w:trPr>
        <w:tc>
          <w:tcPr>
            <w:tcW w:w="11490" w:type="dxa"/>
            <w:gridSpan w:val="18"/>
            <w:tcBorders>
              <w:top w:val="single" w:sz="4" w:space="0" w:color="auto"/>
              <w:left w:val="single" w:sz="4" w:space="0" w:color="auto"/>
              <w:bottom w:val="single" w:sz="4" w:space="0" w:color="auto"/>
              <w:right w:val="single" w:sz="4" w:space="0" w:color="auto"/>
            </w:tcBorders>
            <w:shd w:val="clear" w:color="auto" w:fill="auto"/>
          </w:tcPr>
          <w:p w:rsidR="00E70E5C" w:rsidRDefault="00E70E5C" w:rsidP="00482AF2">
            <w:pPr>
              <w:rPr>
                <w:b/>
                <w:bCs/>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tcPr>
          <w:p w:rsidR="00E70E5C" w:rsidRDefault="00E70E5C" w:rsidP="00482AF2">
            <w:pPr>
              <w:jc w:val="right"/>
              <w:rPr>
                <w:b/>
                <w:bCs/>
              </w:rPr>
            </w:pPr>
            <w:r>
              <w:rPr>
                <w:b/>
                <w:bCs/>
              </w:rPr>
              <w:t>10738,9</w:t>
            </w:r>
          </w:p>
        </w:tc>
        <w:tc>
          <w:tcPr>
            <w:tcW w:w="1417"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16 817,3</w:t>
            </w:r>
          </w:p>
        </w:tc>
        <w:tc>
          <w:tcPr>
            <w:tcW w:w="1134" w:type="dxa"/>
            <w:gridSpan w:val="2"/>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16 885,4</w:t>
            </w:r>
          </w:p>
        </w:tc>
      </w:tr>
    </w:tbl>
    <w:p w:rsidR="00E70E5C" w:rsidRDefault="00E70E5C" w:rsidP="00E70E5C">
      <w:pPr>
        <w:tabs>
          <w:tab w:val="left" w:pos="14940"/>
        </w:tabs>
        <w:rPr>
          <w:sz w:val="22"/>
          <w:szCs w:val="22"/>
        </w:rPr>
        <w:sectPr w:rsidR="00E70E5C" w:rsidSect="00D32E41">
          <w:pgSz w:w="16838" w:h="11906" w:orient="landscape" w:code="9"/>
          <w:pgMar w:top="1134" w:right="851" w:bottom="851" w:left="851" w:header="709" w:footer="709" w:gutter="0"/>
          <w:cols w:space="708"/>
          <w:docGrid w:linePitch="360"/>
        </w:sectPr>
      </w:pPr>
    </w:p>
    <w:tbl>
      <w:tblPr>
        <w:tblW w:w="15324" w:type="dxa"/>
        <w:tblInd w:w="93" w:type="dxa"/>
        <w:tblLook w:val="04A0"/>
      </w:tblPr>
      <w:tblGrid>
        <w:gridCol w:w="9229"/>
        <w:gridCol w:w="1418"/>
        <w:gridCol w:w="1559"/>
        <w:gridCol w:w="1559"/>
        <w:gridCol w:w="1559"/>
      </w:tblGrid>
      <w:tr w:rsidR="00E70E5C" w:rsidRPr="003368D1" w:rsidTr="00482AF2">
        <w:trPr>
          <w:trHeight w:val="255"/>
        </w:trPr>
        <w:tc>
          <w:tcPr>
            <w:tcW w:w="15324" w:type="dxa"/>
            <w:gridSpan w:val="5"/>
            <w:vMerge w:val="restart"/>
            <w:tcBorders>
              <w:top w:val="nil"/>
              <w:left w:val="nil"/>
              <w:bottom w:val="nil"/>
              <w:right w:val="nil"/>
            </w:tcBorders>
            <w:shd w:val="clear" w:color="auto" w:fill="auto"/>
            <w:noWrap/>
            <w:vAlign w:val="bottom"/>
            <w:hideMark/>
          </w:tcPr>
          <w:p w:rsidR="00E70E5C" w:rsidRDefault="00E70E5C" w:rsidP="00482AF2">
            <w:pPr>
              <w:jc w:val="right"/>
              <w:rPr>
                <w:rFonts w:ascii="Arial" w:hAnsi="Arial" w:cs="Arial"/>
                <w:sz w:val="20"/>
                <w:szCs w:val="20"/>
              </w:rPr>
            </w:pPr>
            <w:r w:rsidRPr="003368D1">
              <w:rPr>
                <w:rFonts w:ascii="Arial" w:hAnsi="Arial" w:cs="Arial"/>
                <w:sz w:val="20"/>
                <w:szCs w:val="20"/>
              </w:rPr>
              <w:lastRenderedPageBreak/>
              <w:t xml:space="preserve">                                                                 Приложение № 3 </w:t>
            </w:r>
          </w:p>
          <w:p w:rsidR="00E70E5C" w:rsidRDefault="00E70E5C" w:rsidP="00482AF2">
            <w:pPr>
              <w:jc w:val="right"/>
              <w:rPr>
                <w:rFonts w:ascii="Arial" w:hAnsi="Arial" w:cs="Arial"/>
                <w:sz w:val="20"/>
                <w:szCs w:val="20"/>
              </w:rPr>
            </w:pPr>
            <w:r w:rsidRPr="003368D1">
              <w:rPr>
                <w:rFonts w:ascii="Arial" w:hAnsi="Arial" w:cs="Arial"/>
                <w:sz w:val="20"/>
                <w:szCs w:val="20"/>
              </w:rPr>
              <w:t xml:space="preserve">к решению сельского Совета депутатов от        </w:t>
            </w:r>
          </w:p>
          <w:p w:rsidR="00E70E5C" w:rsidRPr="003368D1" w:rsidRDefault="00E70E5C" w:rsidP="00482AF2">
            <w:pPr>
              <w:jc w:val="right"/>
              <w:rPr>
                <w:rFonts w:ascii="Arial" w:hAnsi="Arial" w:cs="Arial"/>
                <w:sz w:val="20"/>
                <w:szCs w:val="20"/>
              </w:rPr>
            </w:pPr>
            <w:r w:rsidRPr="003368D1">
              <w:rPr>
                <w:rFonts w:ascii="Arial" w:hAnsi="Arial" w:cs="Arial"/>
                <w:sz w:val="20"/>
                <w:szCs w:val="20"/>
              </w:rPr>
              <w:t>№ 6-30-1  от 16.05.2023г</w:t>
            </w:r>
          </w:p>
        </w:tc>
      </w:tr>
      <w:tr w:rsidR="00E70E5C" w:rsidRPr="003368D1" w:rsidTr="00482AF2">
        <w:trPr>
          <w:trHeight w:val="255"/>
        </w:trPr>
        <w:tc>
          <w:tcPr>
            <w:tcW w:w="15324" w:type="dxa"/>
            <w:gridSpan w:val="5"/>
            <w:vMerge/>
            <w:tcBorders>
              <w:top w:val="nil"/>
              <w:left w:val="nil"/>
              <w:bottom w:val="nil"/>
              <w:right w:val="nil"/>
            </w:tcBorders>
            <w:vAlign w:val="center"/>
            <w:hideMark/>
          </w:tcPr>
          <w:p w:rsidR="00E70E5C" w:rsidRPr="003368D1" w:rsidRDefault="00E70E5C" w:rsidP="00482AF2">
            <w:pPr>
              <w:rPr>
                <w:rFonts w:ascii="Arial" w:hAnsi="Arial" w:cs="Arial"/>
                <w:sz w:val="20"/>
                <w:szCs w:val="20"/>
              </w:rPr>
            </w:pPr>
          </w:p>
        </w:tc>
      </w:tr>
      <w:tr w:rsidR="00E70E5C" w:rsidRPr="003368D1" w:rsidTr="00482AF2">
        <w:trPr>
          <w:trHeight w:val="255"/>
        </w:trPr>
        <w:tc>
          <w:tcPr>
            <w:tcW w:w="13765" w:type="dxa"/>
            <w:gridSpan w:val="4"/>
            <w:tcBorders>
              <w:top w:val="nil"/>
              <w:left w:val="nil"/>
              <w:bottom w:val="nil"/>
              <w:right w:val="nil"/>
            </w:tcBorders>
            <w:shd w:val="clear" w:color="auto" w:fill="auto"/>
            <w:noWrap/>
            <w:vAlign w:val="bottom"/>
            <w:hideMark/>
          </w:tcPr>
          <w:p w:rsidR="00E70E5C" w:rsidRPr="003368D1" w:rsidRDefault="00E70E5C" w:rsidP="00482AF2">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70E5C" w:rsidRPr="003368D1" w:rsidRDefault="00E70E5C" w:rsidP="00482AF2">
            <w:pPr>
              <w:rPr>
                <w:rFonts w:ascii="Arial" w:hAnsi="Arial" w:cs="Arial"/>
                <w:sz w:val="20"/>
                <w:szCs w:val="20"/>
              </w:rPr>
            </w:pPr>
          </w:p>
        </w:tc>
      </w:tr>
      <w:tr w:rsidR="00E70E5C" w:rsidRPr="003368D1" w:rsidTr="00482AF2">
        <w:trPr>
          <w:trHeight w:val="255"/>
        </w:trPr>
        <w:tc>
          <w:tcPr>
            <w:tcW w:w="13765" w:type="dxa"/>
            <w:gridSpan w:val="4"/>
            <w:tcBorders>
              <w:top w:val="nil"/>
              <w:left w:val="nil"/>
              <w:bottom w:val="nil"/>
              <w:right w:val="nil"/>
            </w:tcBorders>
            <w:shd w:val="clear" w:color="auto" w:fill="auto"/>
            <w:noWrap/>
            <w:vAlign w:val="bottom"/>
            <w:hideMark/>
          </w:tcPr>
          <w:p w:rsidR="00E70E5C" w:rsidRPr="003368D1" w:rsidRDefault="00E70E5C" w:rsidP="00482AF2">
            <w:pPr>
              <w:rPr>
                <w:rFonts w:ascii="Arial" w:hAnsi="Arial" w:cs="Arial"/>
                <w:b/>
                <w:bCs/>
                <w:sz w:val="20"/>
                <w:szCs w:val="20"/>
              </w:rPr>
            </w:pPr>
            <w:r w:rsidRPr="003368D1">
              <w:rPr>
                <w:rFonts w:ascii="Arial" w:hAnsi="Arial" w:cs="Arial"/>
                <w:b/>
                <w:bCs/>
                <w:sz w:val="20"/>
                <w:szCs w:val="20"/>
              </w:rPr>
              <w:t xml:space="preserve">                           Распределение расходов сельского  бюджета по разделам, подразделам</w:t>
            </w:r>
          </w:p>
        </w:tc>
        <w:tc>
          <w:tcPr>
            <w:tcW w:w="1559" w:type="dxa"/>
            <w:tcBorders>
              <w:top w:val="nil"/>
              <w:left w:val="nil"/>
              <w:bottom w:val="nil"/>
              <w:right w:val="nil"/>
            </w:tcBorders>
            <w:shd w:val="clear" w:color="auto" w:fill="auto"/>
            <w:noWrap/>
            <w:vAlign w:val="bottom"/>
            <w:hideMark/>
          </w:tcPr>
          <w:p w:rsidR="00E70E5C" w:rsidRPr="003368D1" w:rsidRDefault="00E70E5C" w:rsidP="00482AF2">
            <w:pPr>
              <w:rPr>
                <w:rFonts w:ascii="Arial" w:hAnsi="Arial" w:cs="Arial"/>
                <w:sz w:val="20"/>
                <w:szCs w:val="20"/>
              </w:rPr>
            </w:pPr>
          </w:p>
        </w:tc>
      </w:tr>
      <w:tr w:rsidR="00E70E5C" w:rsidRPr="003368D1" w:rsidTr="00482AF2">
        <w:trPr>
          <w:trHeight w:val="255"/>
        </w:trPr>
        <w:tc>
          <w:tcPr>
            <w:tcW w:w="13765" w:type="dxa"/>
            <w:gridSpan w:val="4"/>
            <w:tcBorders>
              <w:top w:val="nil"/>
              <w:left w:val="nil"/>
              <w:bottom w:val="nil"/>
              <w:right w:val="nil"/>
            </w:tcBorders>
            <w:shd w:val="clear" w:color="auto" w:fill="auto"/>
            <w:noWrap/>
            <w:vAlign w:val="bottom"/>
            <w:hideMark/>
          </w:tcPr>
          <w:p w:rsidR="00E70E5C" w:rsidRPr="003368D1" w:rsidRDefault="00E70E5C" w:rsidP="00482AF2">
            <w:pPr>
              <w:rPr>
                <w:rFonts w:ascii="Arial" w:hAnsi="Arial" w:cs="Arial"/>
                <w:b/>
                <w:bCs/>
                <w:sz w:val="20"/>
                <w:szCs w:val="20"/>
              </w:rPr>
            </w:pPr>
            <w:r w:rsidRPr="003368D1">
              <w:rPr>
                <w:rFonts w:ascii="Arial" w:hAnsi="Arial" w:cs="Arial"/>
                <w:b/>
                <w:bCs/>
                <w:sz w:val="20"/>
                <w:szCs w:val="20"/>
              </w:rPr>
              <w:t xml:space="preserve">                          классификации расходов бюджетов Российской Федерации на 2022 г.                                               </w:t>
            </w:r>
          </w:p>
        </w:tc>
        <w:tc>
          <w:tcPr>
            <w:tcW w:w="1559" w:type="dxa"/>
            <w:tcBorders>
              <w:top w:val="nil"/>
              <w:left w:val="nil"/>
              <w:bottom w:val="nil"/>
              <w:right w:val="nil"/>
            </w:tcBorders>
            <w:shd w:val="clear" w:color="auto" w:fill="auto"/>
            <w:noWrap/>
            <w:vAlign w:val="bottom"/>
            <w:hideMark/>
          </w:tcPr>
          <w:p w:rsidR="00E70E5C" w:rsidRPr="003368D1" w:rsidRDefault="00E70E5C" w:rsidP="00482AF2">
            <w:pPr>
              <w:rPr>
                <w:rFonts w:ascii="Arial" w:hAnsi="Arial" w:cs="Arial"/>
                <w:sz w:val="20"/>
                <w:szCs w:val="20"/>
              </w:rPr>
            </w:pPr>
          </w:p>
        </w:tc>
      </w:tr>
      <w:tr w:rsidR="00E70E5C" w:rsidRPr="003368D1" w:rsidTr="00482AF2">
        <w:trPr>
          <w:trHeight w:val="270"/>
        </w:trPr>
        <w:tc>
          <w:tcPr>
            <w:tcW w:w="9229" w:type="dxa"/>
            <w:tcBorders>
              <w:top w:val="nil"/>
              <w:left w:val="nil"/>
              <w:bottom w:val="nil"/>
              <w:right w:val="nil"/>
            </w:tcBorders>
            <w:shd w:val="clear" w:color="auto" w:fill="auto"/>
            <w:noWrap/>
            <w:vAlign w:val="bottom"/>
            <w:hideMark/>
          </w:tcPr>
          <w:p w:rsidR="00E70E5C" w:rsidRPr="003368D1" w:rsidRDefault="00E70E5C" w:rsidP="00482AF2">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E70E5C" w:rsidRPr="003368D1" w:rsidRDefault="00E70E5C" w:rsidP="00482AF2">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70E5C" w:rsidRPr="003368D1" w:rsidRDefault="00E70E5C" w:rsidP="00482AF2">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70E5C" w:rsidRPr="003368D1" w:rsidRDefault="00E70E5C" w:rsidP="00482AF2">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70E5C" w:rsidRPr="003368D1" w:rsidRDefault="00E70E5C" w:rsidP="00482AF2">
            <w:pPr>
              <w:rPr>
                <w:rFonts w:ascii="Arial" w:hAnsi="Arial" w:cs="Arial"/>
                <w:sz w:val="20"/>
                <w:szCs w:val="20"/>
              </w:rPr>
            </w:pPr>
          </w:p>
        </w:tc>
      </w:tr>
      <w:tr w:rsidR="00E70E5C" w:rsidRPr="003368D1" w:rsidTr="00482AF2">
        <w:trPr>
          <w:trHeight w:val="1245"/>
        </w:trPr>
        <w:tc>
          <w:tcPr>
            <w:tcW w:w="922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70E5C" w:rsidRPr="003368D1" w:rsidRDefault="00E70E5C" w:rsidP="00482AF2">
            <w:pPr>
              <w:jc w:val="center"/>
            </w:pPr>
            <w:r w:rsidRPr="003368D1">
              <w:t>Наименование главных распорядителей и наименование показателей бюджетной классификации</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E70E5C" w:rsidRPr="003368D1" w:rsidRDefault="00E70E5C" w:rsidP="00482AF2">
            <w:pPr>
              <w:jc w:val="center"/>
            </w:pPr>
            <w:r w:rsidRPr="003368D1">
              <w:t>Раздел-подраздел</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E70E5C" w:rsidRPr="003368D1" w:rsidRDefault="00E70E5C" w:rsidP="00482AF2">
            <w:pPr>
              <w:jc w:val="center"/>
            </w:pPr>
            <w:r w:rsidRPr="003368D1">
              <w:t xml:space="preserve">Утверждено по бюджету на  2022 год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E70E5C" w:rsidRPr="003368D1" w:rsidRDefault="00E70E5C" w:rsidP="00482AF2">
            <w:pPr>
              <w:jc w:val="center"/>
            </w:pPr>
            <w:r w:rsidRPr="003368D1">
              <w:t>Утверждено по бюджету на 2022  год (уточненый)</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E70E5C" w:rsidRPr="003368D1" w:rsidRDefault="00E70E5C" w:rsidP="00482AF2">
            <w:pPr>
              <w:jc w:val="center"/>
            </w:pPr>
            <w:r w:rsidRPr="003368D1">
              <w:t xml:space="preserve">Исполнено по бюджету на 2022 </w:t>
            </w:r>
          </w:p>
        </w:tc>
      </w:tr>
      <w:tr w:rsidR="00E70E5C" w:rsidRPr="003368D1" w:rsidTr="00482AF2">
        <w:trPr>
          <w:trHeight w:val="270"/>
        </w:trPr>
        <w:tc>
          <w:tcPr>
            <w:tcW w:w="9229" w:type="dxa"/>
            <w:tcBorders>
              <w:top w:val="nil"/>
              <w:left w:val="single" w:sz="8" w:space="0" w:color="auto"/>
              <w:bottom w:val="single" w:sz="4" w:space="0" w:color="auto"/>
              <w:right w:val="single" w:sz="4" w:space="0" w:color="auto"/>
            </w:tcBorders>
            <w:shd w:val="clear" w:color="auto" w:fill="auto"/>
            <w:vAlign w:val="center"/>
            <w:hideMark/>
          </w:tcPr>
          <w:p w:rsidR="00E70E5C" w:rsidRPr="003368D1" w:rsidRDefault="00E70E5C" w:rsidP="00482AF2">
            <w:pPr>
              <w:jc w:val="center"/>
            </w:pPr>
            <w:r w:rsidRPr="003368D1">
              <w:t>1</w:t>
            </w:r>
          </w:p>
        </w:tc>
        <w:tc>
          <w:tcPr>
            <w:tcW w:w="1418" w:type="dxa"/>
            <w:tcBorders>
              <w:top w:val="nil"/>
              <w:left w:val="nil"/>
              <w:bottom w:val="single" w:sz="4" w:space="0" w:color="auto"/>
              <w:right w:val="single" w:sz="4" w:space="0" w:color="auto"/>
            </w:tcBorders>
            <w:shd w:val="clear" w:color="auto" w:fill="auto"/>
            <w:vAlign w:val="center"/>
            <w:hideMark/>
          </w:tcPr>
          <w:p w:rsidR="00E70E5C" w:rsidRPr="003368D1" w:rsidRDefault="00E70E5C" w:rsidP="00482AF2">
            <w:pPr>
              <w:jc w:val="center"/>
            </w:pPr>
            <w:r w:rsidRPr="003368D1">
              <w:t>2</w:t>
            </w:r>
          </w:p>
        </w:tc>
        <w:tc>
          <w:tcPr>
            <w:tcW w:w="1559" w:type="dxa"/>
            <w:tcBorders>
              <w:top w:val="nil"/>
              <w:left w:val="nil"/>
              <w:bottom w:val="single" w:sz="4" w:space="0" w:color="auto"/>
              <w:right w:val="single" w:sz="4" w:space="0" w:color="auto"/>
            </w:tcBorders>
            <w:shd w:val="clear" w:color="auto" w:fill="auto"/>
            <w:vAlign w:val="center"/>
            <w:hideMark/>
          </w:tcPr>
          <w:p w:rsidR="00E70E5C" w:rsidRPr="003368D1" w:rsidRDefault="00E70E5C" w:rsidP="00482AF2">
            <w:pPr>
              <w:jc w:val="center"/>
            </w:pPr>
            <w:r w:rsidRPr="003368D1">
              <w:t> </w:t>
            </w:r>
          </w:p>
        </w:tc>
        <w:tc>
          <w:tcPr>
            <w:tcW w:w="1559" w:type="dxa"/>
            <w:tcBorders>
              <w:top w:val="nil"/>
              <w:left w:val="nil"/>
              <w:bottom w:val="single" w:sz="4" w:space="0" w:color="auto"/>
              <w:right w:val="nil"/>
            </w:tcBorders>
            <w:shd w:val="clear" w:color="auto" w:fill="auto"/>
            <w:vAlign w:val="center"/>
            <w:hideMark/>
          </w:tcPr>
          <w:p w:rsidR="00E70E5C" w:rsidRPr="003368D1" w:rsidRDefault="00E70E5C" w:rsidP="00482AF2">
            <w:pPr>
              <w:jc w:val="center"/>
            </w:pPr>
            <w:r w:rsidRPr="003368D1">
              <w:t>3</w:t>
            </w:r>
          </w:p>
        </w:tc>
        <w:tc>
          <w:tcPr>
            <w:tcW w:w="1559" w:type="dxa"/>
            <w:tcBorders>
              <w:top w:val="nil"/>
              <w:left w:val="single" w:sz="4" w:space="0" w:color="auto"/>
              <w:bottom w:val="single" w:sz="4" w:space="0" w:color="auto"/>
              <w:right w:val="single" w:sz="8" w:space="0" w:color="auto"/>
            </w:tcBorders>
            <w:shd w:val="clear" w:color="auto" w:fill="auto"/>
            <w:noWrap/>
            <w:vAlign w:val="bottom"/>
            <w:hideMark/>
          </w:tcPr>
          <w:p w:rsidR="00E70E5C" w:rsidRPr="003368D1" w:rsidRDefault="00E70E5C" w:rsidP="00482AF2">
            <w:pPr>
              <w:rPr>
                <w:rFonts w:ascii="Arial" w:hAnsi="Arial" w:cs="Arial"/>
                <w:sz w:val="20"/>
                <w:szCs w:val="20"/>
              </w:rPr>
            </w:pPr>
            <w:r w:rsidRPr="003368D1">
              <w:rPr>
                <w:rFonts w:ascii="Arial" w:hAnsi="Arial" w:cs="Arial"/>
                <w:sz w:val="20"/>
                <w:szCs w:val="20"/>
              </w:rPr>
              <w:t> </w:t>
            </w:r>
          </w:p>
        </w:tc>
      </w:tr>
      <w:tr w:rsidR="00E70E5C" w:rsidRPr="003368D1" w:rsidTr="00482AF2">
        <w:trPr>
          <w:trHeight w:val="300"/>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b/>
                <w:bCs/>
                <w:sz w:val="20"/>
                <w:szCs w:val="20"/>
              </w:rPr>
            </w:pPr>
            <w:r w:rsidRPr="003368D1">
              <w:rPr>
                <w:b/>
                <w:bCs/>
                <w:sz w:val="20"/>
                <w:szCs w:val="20"/>
              </w:rPr>
              <w:t>Общегосударственные вопросы</w:t>
            </w:r>
          </w:p>
        </w:tc>
        <w:tc>
          <w:tcPr>
            <w:tcW w:w="1418" w:type="dxa"/>
            <w:tcBorders>
              <w:top w:val="nil"/>
              <w:left w:val="nil"/>
              <w:bottom w:val="single" w:sz="4" w:space="0" w:color="auto"/>
              <w:right w:val="single" w:sz="4" w:space="0" w:color="auto"/>
            </w:tcBorders>
            <w:shd w:val="clear" w:color="auto" w:fill="auto"/>
            <w:vAlign w:val="bottom"/>
            <w:hideMark/>
          </w:tcPr>
          <w:p w:rsidR="00E70E5C" w:rsidRPr="003368D1" w:rsidRDefault="00E70E5C" w:rsidP="00482AF2">
            <w:pPr>
              <w:jc w:val="center"/>
              <w:rPr>
                <w:b/>
                <w:bCs/>
                <w:sz w:val="20"/>
                <w:szCs w:val="20"/>
              </w:rPr>
            </w:pPr>
            <w:r w:rsidRPr="003368D1">
              <w:rPr>
                <w:b/>
                <w:bCs/>
                <w:sz w:val="20"/>
                <w:szCs w:val="20"/>
              </w:rPr>
              <w:t>0100</w:t>
            </w:r>
          </w:p>
        </w:tc>
        <w:tc>
          <w:tcPr>
            <w:tcW w:w="1559" w:type="dxa"/>
            <w:tcBorders>
              <w:top w:val="nil"/>
              <w:left w:val="nil"/>
              <w:bottom w:val="single" w:sz="4" w:space="0" w:color="auto"/>
              <w:right w:val="nil"/>
            </w:tcBorders>
            <w:shd w:val="clear" w:color="auto" w:fill="auto"/>
            <w:vAlign w:val="bottom"/>
            <w:hideMark/>
          </w:tcPr>
          <w:p w:rsidR="00E70E5C" w:rsidRPr="003368D1" w:rsidRDefault="00E70E5C" w:rsidP="00482AF2">
            <w:pPr>
              <w:jc w:val="right"/>
              <w:rPr>
                <w:b/>
                <w:bCs/>
                <w:sz w:val="20"/>
                <w:szCs w:val="20"/>
              </w:rPr>
            </w:pPr>
            <w:r w:rsidRPr="003368D1">
              <w:rPr>
                <w:b/>
                <w:bCs/>
                <w:sz w:val="20"/>
                <w:szCs w:val="20"/>
              </w:rPr>
              <w:t>5178,3</w:t>
            </w:r>
          </w:p>
        </w:tc>
        <w:tc>
          <w:tcPr>
            <w:tcW w:w="1559" w:type="dxa"/>
            <w:tcBorders>
              <w:top w:val="nil"/>
              <w:left w:val="single" w:sz="4" w:space="0" w:color="auto"/>
              <w:bottom w:val="single" w:sz="4" w:space="0" w:color="auto"/>
              <w:right w:val="nil"/>
            </w:tcBorders>
            <w:shd w:val="clear" w:color="auto" w:fill="auto"/>
            <w:vAlign w:val="bottom"/>
            <w:hideMark/>
          </w:tcPr>
          <w:p w:rsidR="00E70E5C" w:rsidRPr="003368D1" w:rsidRDefault="00E70E5C" w:rsidP="00482AF2">
            <w:pPr>
              <w:jc w:val="right"/>
              <w:rPr>
                <w:b/>
                <w:bCs/>
                <w:sz w:val="20"/>
                <w:szCs w:val="20"/>
              </w:rPr>
            </w:pPr>
            <w:r w:rsidRPr="003368D1">
              <w:rPr>
                <w:b/>
                <w:bCs/>
                <w:sz w:val="20"/>
                <w:szCs w:val="20"/>
              </w:rPr>
              <w:t>6084,2</w:t>
            </w:r>
          </w:p>
        </w:tc>
        <w:tc>
          <w:tcPr>
            <w:tcW w:w="1559" w:type="dxa"/>
            <w:tcBorders>
              <w:top w:val="nil"/>
              <w:left w:val="single" w:sz="4" w:space="0" w:color="auto"/>
              <w:bottom w:val="single" w:sz="4" w:space="0" w:color="auto"/>
              <w:right w:val="single" w:sz="8" w:space="0" w:color="auto"/>
            </w:tcBorders>
            <w:shd w:val="clear" w:color="auto" w:fill="auto"/>
            <w:vAlign w:val="bottom"/>
            <w:hideMark/>
          </w:tcPr>
          <w:p w:rsidR="00E70E5C" w:rsidRPr="003368D1" w:rsidRDefault="00E70E5C" w:rsidP="00482AF2">
            <w:pPr>
              <w:jc w:val="right"/>
              <w:rPr>
                <w:b/>
                <w:bCs/>
                <w:sz w:val="20"/>
                <w:szCs w:val="20"/>
              </w:rPr>
            </w:pPr>
            <w:r w:rsidRPr="003368D1">
              <w:rPr>
                <w:b/>
                <w:bCs/>
                <w:sz w:val="20"/>
                <w:szCs w:val="20"/>
              </w:rPr>
              <w:t>6065,1</w:t>
            </w:r>
          </w:p>
        </w:tc>
      </w:tr>
      <w:tr w:rsidR="00E70E5C" w:rsidRPr="003368D1" w:rsidTr="00482AF2">
        <w:trPr>
          <w:trHeight w:val="525"/>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sz w:val="20"/>
                <w:szCs w:val="20"/>
              </w:rPr>
            </w:pPr>
            <w:r w:rsidRPr="003368D1">
              <w:rPr>
                <w:sz w:val="20"/>
                <w:szCs w:val="20"/>
              </w:rPr>
              <w:t>Функционирование высшего должностного лица субъекта Российской Федерации и органа местного самоуправления</w:t>
            </w:r>
          </w:p>
        </w:tc>
        <w:tc>
          <w:tcPr>
            <w:tcW w:w="1418" w:type="dxa"/>
            <w:tcBorders>
              <w:top w:val="nil"/>
              <w:left w:val="nil"/>
              <w:bottom w:val="single" w:sz="4" w:space="0" w:color="auto"/>
              <w:right w:val="single" w:sz="4" w:space="0" w:color="auto"/>
            </w:tcBorders>
            <w:shd w:val="clear" w:color="auto" w:fill="auto"/>
            <w:vAlign w:val="bottom"/>
            <w:hideMark/>
          </w:tcPr>
          <w:p w:rsidR="00E70E5C" w:rsidRPr="003368D1" w:rsidRDefault="00E70E5C" w:rsidP="00482AF2">
            <w:pPr>
              <w:jc w:val="center"/>
              <w:rPr>
                <w:sz w:val="20"/>
                <w:szCs w:val="20"/>
              </w:rPr>
            </w:pPr>
            <w:r w:rsidRPr="003368D1">
              <w:rPr>
                <w:sz w:val="20"/>
                <w:szCs w:val="20"/>
              </w:rPr>
              <w:t>0102</w:t>
            </w:r>
          </w:p>
        </w:tc>
        <w:tc>
          <w:tcPr>
            <w:tcW w:w="1559" w:type="dxa"/>
            <w:tcBorders>
              <w:top w:val="nil"/>
              <w:left w:val="nil"/>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940,1</w:t>
            </w:r>
          </w:p>
        </w:tc>
        <w:tc>
          <w:tcPr>
            <w:tcW w:w="1559" w:type="dxa"/>
            <w:tcBorders>
              <w:top w:val="nil"/>
              <w:left w:val="single" w:sz="4" w:space="0" w:color="auto"/>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977,2</w:t>
            </w:r>
          </w:p>
        </w:tc>
        <w:tc>
          <w:tcPr>
            <w:tcW w:w="1559" w:type="dxa"/>
            <w:tcBorders>
              <w:top w:val="nil"/>
              <w:left w:val="single" w:sz="4" w:space="0" w:color="auto"/>
              <w:bottom w:val="single" w:sz="4" w:space="0" w:color="auto"/>
              <w:right w:val="single" w:sz="8" w:space="0" w:color="auto"/>
            </w:tcBorders>
            <w:shd w:val="clear" w:color="auto" w:fill="auto"/>
            <w:vAlign w:val="bottom"/>
            <w:hideMark/>
          </w:tcPr>
          <w:p w:rsidR="00E70E5C" w:rsidRPr="003368D1" w:rsidRDefault="00E70E5C" w:rsidP="00482AF2">
            <w:pPr>
              <w:jc w:val="right"/>
              <w:rPr>
                <w:sz w:val="20"/>
                <w:szCs w:val="20"/>
              </w:rPr>
            </w:pPr>
            <w:r w:rsidRPr="003368D1">
              <w:rPr>
                <w:sz w:val="20"/>
                <w:szCs w:val="20"/>
              </w:rPr>
              <w:t>977,2</w:t>
            </w:r>
          </w:p>
        </w:tc>
      </w:tr>
      <w:tr w:rsidR="00E70E5C" w:rsidRPr="003368D1" w:rsidTr="00482AF2">
        <w:trPr>
          <w:trHeight w:val="454"/>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sz w:val="20"/>
                <w:szCs w:val="20"/>
              </w:rPr>
            </w:pPr>
            <w:r w:rsidRPr="003368D1">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8" w:type="dxa"/>
            <w:tcBorders>
              <w:top w:val="nil"/>
              <w:left w:val="nil"/>
              <w:bottom w:val="single" w:sz="4" w:space="0" w:color="auto"/>
              <w:right w:val="single" w:sz="4" w:space="0" w:color="auto"/>
            </w:tcBorders>
            <w:shd w:val="clear" w:color="auto" w:fill="auto"/>
            <w:vAlign w:val="bottom"/>
            <w:hideMark/>
          </w:tcPr>
          <w:p w:rsidR="00E70E5C" w:rsidRPr="003368D1" w:rsidRDefault="00E70E5C" w:rsidP="00482AF2">
            <w:pPr>
              <w:jc w:val="center"/>
              <w:rPr>
                <w:sz w:val="20"/>
                <w:szCs w:val="20"/>
              </w:rPr>
            </w:pPr>
            <w:r w:rsidRPr="003368D1">
              <w:rPr>
                <w:sz w:val="20"/>
                <w:szCs w:val="20"/>
              </w:rPr>
              <w:t>0104</w:t>
            </w:r>
          </w:p>
        </w:tc>
        <w:tc>
          <w:tcPr>
            <w:tcW w:w="1559" w:type="dxa"/>
            <w:tcBorders>
              <w:top w:val="single" w:sz="4" w:space="0" w:color="auto"/>
              <w:left w:val="nil"/>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4215,4</w:t>
            </w:r>
          </w:p>
        </w:tc>
        <w:tc>
          <w:tcPr>
            <w:tcW w:w="1559" w:type="dxa"/>
            <w:tcBorders>
              <w:top w:val="single" w:sz="4" w:space="0" w:color="auto"/>
              <w:left w:val="single" w:sz="4" w:space="0" w:color="auto"/>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5035,1</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E70E5C" w:rsidRPr="003368D1" w:rsidRDefault="00E70E5C" w:rsidP="00482AF2">
            <w:pPr>
              <w:jc w:val="right"/>
              <w:rPr>
                <w:sz w:val="20"/>
                <w:szCs w:val="20"/>
              </w:rPr>
            </w:pPr>
            <w:r w:rsidRPr="003368D1">
              <w:rPr>
                <w:sz w:val="20"/>
                <w:szCs w:val="20"/>
              </w:rPr>
              <w:t>5024,2</w:t>
            </w:r>
          </w:p>
        </w:tc>
      </w:tr>
      <w:tr w:rsidR="00E70E5C" w:rsidRPr="003368D1" w:rsidTr="00482AF2">
        <w:trPr>
          <w:trHeight w:val="227"/>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sz w:val="20"/>
                <w:szCs w:val="20"/>
              </w:rPr>
            </w:pPr>
            <w:r w:rsidRPr="003368D1">
              <w:rPr>
                <w:sz w:val="20"/>
                <w:szCs w:val="20"/>
              </w:rPr>
              <w:t>резервный фонд местной администрации</w:t>
            </w:r>
          </w:p>
        </w:tc>
        <w:tc>
          <w:tcPr>
            <w:tcW w:w="1418" w:type="dxa"/>
            <w:tcBorders>
              <w:top w:val="nil"/>
              <w:left w:val="nil"/>
              <w:bottom w:val="single" w:sz="4" w:space="0" w:color="auto"/>
              <w:right w:val="single" w:sz="4" w:space="0" w:color="auto"/>
            </w:tcBorders>
            <w:shd w:val="clear" w:color="auto" w:fill="auto"/>
            <w:vAlign w:val="bottom"/>
            <w:hideMark/>
          </w:tcPr>
          <w:p w:rsidR="00E70E5C" w:rsidRPr="003368D1" w:rsidRDefault="00E70E5C" w:rsidP="00482AF2">
            <w:pPr>
              <w:jc w:val="center"/>
              <w:rPr>
                <w:sz w:val="20"/>
                <w:szCs w:val="20"/>
              </w:rPr>
            </w:pPr>
            <w:r w:rsidRPr="003368D1">
              <w:rPr>
                <w:sz w:val="20"/>
                <w:szCs w:val="20"/>
              </w:rPr>
              <w:t>0111</w:t>
            </w:r>
          </w:p>
        </w:tc>
        <w:tc>
          <w:tcPr>
            <w:tcW w:w="1559" w:type="dxa"/>
            <w:tcBorders>
              <w:top w:val="nil"/>
              <w:left w:val="nil"/>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8,0</w:t>
            </w:r>
          </w:p>
        </w:tc>
        <w:tc>
          <w:tcPr>
            <w:tcW w:w="1559" w:type="dxa"/>
            <w:tcBorders>
              <w:top w:val="nil"/>
              <w:left w:val="single" w:sz="4" w:space="0" w:color="auto"/>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8,0</w:t>
            </w:r>
          </w:p>
        </w:tc>
        <w:tc>
          <w:tcPr>
            <w:tcW w:w="1559" w:type="dxa"/>
            <w:tcBorders>
              <w:top w:val="nil"/>
              <w:left w:val="single" w:sz="4" w:space="0" w:color="auto"/>
              <w:bottom w:val="single" w:sz="4" w:space="0" w:color="auto"/>
              <w:right w:val="single" w:sz="8" w:space="0" w:color="auto"/>
            </w:tcBorders>
            <w:shd w:val="clear" w:color="auto" w:fill="auto"/>
            <w:vAlign w:val="bottom"/>
            <w:hideMark/>
          </w:tcPr>
          <w:p w:rsidR="00E70E5C" w:rsidRPr="003368D1" w:rsidRDefault="00E70E5C" w:rsidP="00482AF2">
            <w:pPr>
              <w:rPr>
                <w:sz w:val="20"/>
                <w:szCs w:val="20"/>
              </w:rPr>
            </w:pPr>
            <w:r w:rsidRPr="003368D1">
              <w:rPr>
                <w:sz w:val="20"/>
                <w:szCs w:val="20"/>
              </w:rPr>
              <w:t> </w:t>
            </w:r>
          </w:p>
        </w:tc>
      </w:tr>
      <w:tr w:rsidR="00E70E5C" w:rsidRPr="003368D1" w:rsidTr="00482AF2">
        <w:trPr>
          <w:trHeight w:val="255"/>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sz w:val="20"/>
                <w:szCs w:val="20"/>
              </w:rPr>
            </w:pPr>
            <w:r w:rsidRPr="003368D1">
              <w:rPr>
                <w:sz w:val="20"/>
                <w:szCs w:val="20"/>
              </w:rPr>
              <w:t>Другие общегосударственные вопросы</w:t>
            </w:r>
          </w:p>
        </w:tc>
        <w:tc>
          <w:tcPr>
            <w:tcW w:w="1418" w:type="dxa"/>
            <w:tcBorders>
              <w:top w:val="nil"/>
              <w:left w:val="nil"/>
              <w:bottom w:val="single" w:sz="4" w:space="0" w:color="auto"/>
              <w:right w:val="single" w:sz="4" w:space="0" w:color="auto"/>
            </w:tcBorders>
            <w:shd w:val="clear" w:color="auto" w:fill="auto"/>
            <w:vAlign w:val="bottom"/>
            <w:hideMark/>
          </w:tcPr>
          <w:p w:rsidR="00E70E5C" w:rsidRPr="003368D1" w:rsidRDefault="00E70E5C" w:rsidP="00482AF2">
            <w:pPr>
              <w:jc w:val="center"/>
              <w:rPr>
                <w:sz w:val="20"/>
                <w:szCs w:val="20"/>
              </w:rPr>
            </w:pPr>
            <w:r w:rsidRPr="003368D1">
              <w:rPr>
                <w:sz w:val="20"/>
                <w:szCs w:val="20"/>
              </w:rPr>
              <w:t>0113</w:t>
            </w:r>
          </w:p>
        </w:tc>
        <w:tc>
          <w:tcPr>
            <w:tcW w:w="1559" w:type="dxa"/>
            <w:tcBorders>
              <w:top w:val="nil"/>
              <w:left w:val="nil"/>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14,9</w:t>
            </w:r>
          </w:p>
        </w:tc>
        <w:tc>
          <w:tcPr>
            <w:tcW w:w="1559" w:type="dxa"/>
            <w:tcBorders>
              <w:top w:val="nil"/>
              <w:left w:val="single" w:sz="4" w:space="0" w:color="auto"/>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63,8</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E70E5C" w:rsidRPr="003368D1" w:rsidRDefault="00E70E5C" w:rsidP="00482AF2">
            <w:pPr>
              <w:jc w:val="right"/>
              <w:rPr>
                <w:sz w:val="20"/>
                <w:szCs w:val="20"/>
              </w:rPr>
            </w:pPr>
            <w:r w:rsidRPr="003368D1">
              <w:rPr>
                <w:sz w:val="20"/>
                <w:szCs w:val="20"/>
              </w:rPr>
              <w:t>63,8</w:t>
            </w:r>
          </w:p>
        </w:tc>
      </w:tr>
      <w:tr w:rsidR="00E70E5C" w:rsidRPr="003368D1" w:rsidTr="00482AF2">
        <w:trPr>
          <w:trHeight w:val="255"/>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b/>
                <w:bCs/>
                <w:sz w:val="20"/>
                <w:szCs w:val="20"/>
              </w:rPr>
            </w:pPr>
            <w:r w:rsidRPr="003368D1">
              <w:rPr>
                <w:b/>
                <w:bCs/>
                <w:sz w:val="20"/>
                <w:szCs w:val="20"/>
              </w:rPr>
              <w:t>Национальная оборона</w:t>
            </w:r>
          </w:p>
        </w:tc>
        <w:tc>
          <w:tcPr>
            <w:tcW w:w="1418" w:type="dxa"/>
            <w:tcBorders>
              <w:top w:val="nil"/>
              <w:left w:val="nil"/>
              <w:bottom w:val="single" w:sz="4" w:space="0" w:color="auto"/>
              <w:right w:val="single" w:sz="4" w:space="0" w:color="auto"/>
            </w:tcBorders>
            <w:shd w:val="clear" w:color="auto" w:fill="auto"/>
            <w:vAlign w:val="bottom"/>
            <w:hideMark/>
          </w:tcPr>
          <w:p w:rsidR="00E70E5C" w:rsidRPr="003368D1" w:rsidRDefault="00E70E5C" w:rsidP="00482AF2">
            <w:pPr>
              <w:jc w:val="center"/>
              <w:rPr>
                <w:b/>
                <w:bCs/>
                <w:sz w:val="20"/>
                <w:szCs w:val="20"/>
              </w:rPr>
            </w:pPr>
            <w:r w:rsidRPr="003368D1">
              <w:rPr>
                <w:b/>
                <w:bCs/>
                <w:sz w:val="20"/>
                <w:szCs w:val="20"/>
              </w:rPr>
              <w:t>0200</w:t>
            </w:r>
          </w:p>
        </w:tc>
        <w:tc>
          <w:tcPr>
            <w:tcW w:w="1559" w:type="dxa"/>
            <w:tcBorders>
              <w:top w:val="nil"/>
              <w:left w:val="nil"/>
              <w:bottom w:val="single" w:sz="4" w:space="0" w:color="auto"/>
              <w:right w:val="nil"/>
            </w:tcBorders>
            <w:shd w:val="clear" w:color="auto" w:fill="auto"/>
            <w:vAlign w:val="bottom"/>
            <w:hideMark/>
          </w:tcPr>
          <w:p w:rsidR="00E70E5C" w:rsidRPr="003368D1" w:rsidRDefault="00E70E5C" w:rsidP="00482AF2">
            <w:pPr>
              <w:jc w:val="right"/>
              <w:rPr>
                <w:b/>
                <w:bCs/>
                <w:sz w:val="20"/>
                <w:szCs w:val="20"/>
              </w:rPr>
            </w:pPr>
            <w:r w:rsidRPr="003368D1">
              <w:rPr>
                <w:b/>
                <w:bCs/>
                <w:sz w:val="20"/>
                <w:szCs w:val="20"/>
              </w:rPr>
              <w:t>430,8</w:t>
            </w:r>
          </w:p>
        </w:tc>
        <w:tc>
          <w:tcPr>
            <w:tcW w:w="1559" w:type="dxa"/>
            <w:tcBorders>
              <w:top w:val="nil"/>
              <w:left w:val="single" w:sz="4" w:space="0" w:color="auto"/>
              <w:bottom w:val="single" w:sz="4" w:space="0" w:color="auto"/>
              <w:right w:val="nil"/>
            </w:tcBorders>
            <w:shd w:val="clear" w:color="auto" w:fill="auto"/>
            <w:vAlign w:val="bottom"/>
            <w:hideMark/>
          </w:tcPr>
          <w:p w:rsidR="00E70E5C" w:rsidRPr="003368D1" w:rsidRDefault="00E70E5C" w:rsidP="00482AF2">
            <w:pPr>
              <w:jc w:val="right"/>
              <w:rPr>
                <w:b/>
                <w:bCs/>
                <w:sz w:val="20"/>
                <w:szCs w:val="20"/>
              </w:rPr>
            </w:pPr>
            <w:r w:rsidRPr="003368D1">
              <w:rPr>
                <w:b/>
                <w:bCs/>
                <w:sz w:val="20"/>
                <w:szCs w:val="20"/>
              </w:rPr>
              <w:t>449,1</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E70E5C" w:rsidRPr="003368D1" w:rsidRDefault="00E70E5C" w:rsidP="00482AF2">
            <w:pPr>
              <w:jc w:val="right"/>
              <w:rPr>
                <w:b/>
                <w:bCs/>
                <w:sz w:val="20"/>
                <w:szCs w:val="20"/>
              </w:rPr>
            </w:pPr>
            <w:r w:rsidRPr="003368D1">
              <w:rPr>
                <w:b/>
                <w:bCs/>
                <w:sz w:val="20"/>
                <w:szCs w:val="20"/>
              </w:rPr>
              <w:t>449,1</w:t>
            </w:r>
          </w:p>
        </w:tc>
      </w:tr>
      <w:tr w:rsidR="00E70E5C" w:rsidRPr="003368D1" w:rsidTr="00482AF2">
        <w:trPr>
          <w:trHeight w:val="255"/>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sz w:val="20"/>
                <w:szCs w:val="20"/>
              </w:rPr>
            </w:pPr>
            <w:r w:rsidRPr="003368D1">
              <w:rPr>
                <w:sz w:val="20"/>
                <w:szCs w:val="20"/>
              </w:rPr>
              <w:t xml:space="preserve">Мобилизационная и вневоинская подготовка </w:t>
            </w:r>
          </w:p>
        </w:tc>
        <w:tc>
          <w:tcPr>
            <w:tcW w:w="1418" w:type="dxa"/>
            <w:tcBorders>
              <w:top w:val="nil"/>
              <w:left w:val="nil"/>
              <w:bottom w:val="single" w:sz="4" w:space="0" w:color="auto"/>
              <w:right w:val="single" w:sz="4" w:space="0" w:color="auto"/>
            </w:tcBorders>
            <w:shd w:val="clear" w:color="auto" w:fill="auto"/>
            <w:vAlign w:val="bottom"/>
            <w:hideMark/>
          </w:tcPr>
          <w:p w:rsidR="00E70E5C" w:rsidRPr="003368D1" w:rsidRDefault="00E70E5C" w:rsidP="00482AF2">
            <w:pPr>
              <w:jc w:val="center"/>
              <w:rPr>
                <w:sz w:val="20"/>
                <w:szCs w:val="20"/>
              </w:rPr>
            </w:pPr>
            <w:r w:rsidRPr="003368D1">
              <w:rPr>
                <w:sz w:val="20"/>
                <w:szCs w:val="20"/>
              </w:rPr>
              <w:t>0203</w:t>
            </w:r>
          </w:p>
        </w:tc>
        <w:tc>
          <w:tcPr>
            <w:tcW w:w="1559" w:type="dxa"/>
            <w:tcBorders>
              <w:top w:val="nil"/>
              <w:left w:val="nil"/>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430,8</w:t>
            </w:r>
          </w:p>
        </w:tc>
        <w:tc>
          <w:tcPr>
            <w:tcW w:w="1559" w:type="dxa"/>
            <w:tcBorders>
              <w:top w:val="nil"/>
              <w:left w:val="single" w:sz="4" w:space="0" w:color="auto"/>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449,1</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E70E5C" w:rsidRPr="003368D1" w:rsidRDefault="00E70E5C" w:rsidP="00482AF2">
            <w:pPr>
              <w:jc w:val="right"/>
              <w:rPr>
                <w:sz w:val="20"/>
                <w:szCs w:val="20"/>
              </w:rPr>
            </w:pPr>
            <w:r w:rsidRPr="003368D1">
              <w:rPr>
                <w:sz w:val="20"/>
                <w:szCs w:val="20"/>
              </w:rPr>
              <w:t>449,1</w:t>
            </w:r>
          </w:p>
        </w:tc>
      </w:tr>
      <w:tr w:rsidR="00E70E5C" w:rsidRPr="003368D1" w:rsidTr="00482AF2">
        <w:trPr>
          <w:trHeight w:val="255"/>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b/>
                <w:bCs/>
                <w:sz w:val="20"/>
                <w:szCs w:val="20"/>
              </w:rPr>
            </w:pPr>
            <w:r w:rsidRPr="003368D1">
              <w:rPr>
                <w:b/>
                <w:bCs/>
                <w:sz w:val="20"/>
                <w:szCs w:val="20"/>
              </w:rPr>
              <w:t>Национальная безопасность и правоохранительная деятельность</w:t>
            </w:r>
          </w:p>
        </w:tc>
        <w:tc>
          <w:tcPr>
            <w:tcW w:w="1418" w:type="dxa"/>
            <w:tcBorders>
              <w:top w:val="nil"/>
              <w:left w:val="nil"/>
              <w:bottom w:val="single" w:sz="4" w:space="0" w:color="auto"/>
              <w:right w:val="single" w:sz="4" w:space="0" w:color="auto"/>
            </w:tcBorders>
            <w:shd w:val="clear" w:color="auto" w:fill="auto"/>
            <w:vAlign w:val="bottom"/>
            <w:hideMark/>
          </w:tcPr>
          <w:p w:rsidR="00E70E5C" w:rsidRPr="003368D1" w:rsidRDefault="00E70E5C" w:rsidP="00482AF2">
            <w:pPr>
              <w:jc w:val="center"/>
              <w:rPr>
                <w:b/>
                <w:bCs/>
                <w:sz w:val="20"/>
                <w:szCs w:val="20"/>
              </w:rPr>
            </w:pPr>
            <w:r w:rsidRPr="003368D1">
              <w:rPr>
                <w:b/>
                <w:bCs/>
                <w:sz w:val="20"/>
                <w:szCs w:val="20"/>
              </w:rPr>
              <w:t>0300</w:t>
            </w:r>
          </w:p>
        </w:tc>
        <w:tc>
          <w:tcPr>
            <w:tcW w:w="1559" w:type="dxa"/>
            <w:tcBorders>
              <w:top w:val="nil"/>
              <w:left w:val="nil"/>
              <w:bottom w:val="single" w:sz="4" w:space="0" w:color="auto"/>
              <w:right w:val="nil"/>
            </w:tcBorders>
            <w:shd w:val="clear" w:color="auto" w:fill="auto"/>
            <w:vAlign w:val="bottom"/>
            <w:hideMark/>
          </w:tcPr>
          <w:p w:rsidR="00E70E5C" w:rsidRPr="003368D1" w:rsidRDefault="00E70E5C" w:rsidP="00482AF2">
            <w:pPr>
              <w:jc w:val="right"/>
              <w:rPr>
                <w:b/>
                <w:bCs/>
                <w:sz w:val="20"/>
                <w:szCs w:val="20"/>
              </w:rPr>
            </w:pPr>
            <w:r w:rsidRPr="003368D1">
              <w:rPr>
                <w:b/>
                <w:bCs/>
                <w:sz w:val="20"/>
                <w:szCs w:val="20"/>
              </w:rPr>
              <w:t>25,0</w:t>
            </w:r>
          </w:p>
        </w:tc>
        <w:tc>
          <w:tcPr>
            <w:tcW w:w="1559" w:type="dxa"/>
            <w:tcBorders>
              <w:top w:val="nil"/>
              <w:left w:val="single" w:sz="4" w:space="0" w:color="auto"/>
              <w:bottom w:val="single" w:sz="4" w:space="0" w:color="auto"/>
              <w:right w:val="nil"/>
            </w:tcBorders>
            <w:shd w:val="clear" w:color="auto" w:fill="auto"/>
            <w:vAlign w:val="bottom"/>
            <w:hideMark/>
          </w:tcPr>
          <w:p w:rsidR="00E70E5C" w:rsidRPr="003368D1" w:rsidRDefault="00E70E5C" w:rsidP="00482AF2">
            <w:pPr>
              <w:jc w:val="right"/>
              <w:rPr>
                <w:b/>
                <w:bCs/>
                <w:sz w:val="20"/>
                <w:szCs w:val="20"/>
              </w:rPr>
            </w:pPr>
            <w:r w:rsidRPr="003368D1">
              <w:rPr>
                <w:b/>
                <w:bCs/>
                <w:sz w:val="20"/>
                <w:szCs w:val="20"/>
              </w:rPr>
              <w:t>565,6</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E70E5C" w:rsidRPr="003368D1" w:rsidRDefault="00E70E5C" w:rsidP="00482AF2">
            <w:pPr>
              <w:jc w:val="right"/>
              <w:rPr>
                <w:b/>
                <w:bCs/>
                <w:sz w:val="20"/>
                <w:szCs w:val="20"/>
              </w:rPr>
            </w:pPr>
            <w:r w:rsidRPr="003368D1">
              <w:rPr>
                <w:b/>
                <w:bCs/>
                <w:sz w:val="20"/>
                <w:szCs w:val="20"/>
              </w:rPr>
              <w:t>565,6</w:t>
            </w:r>
          </w:p>
        </w:tc>
      </w:tr>
      <w:tr w:rsidR="00E70E5C" w:rsidRPr="003368D1" w:rsidTr="00482AF2">
        <w:trPr>
          <w:trHeight w:val="525"/>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sz w:val="20"/>
                <w:szCs w:val="20"/>
              </w:rPr>
            </w:pPr>
            <w:r w:rsidRPr="003368D1">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1418" w:type="dxa"/>
            <w:tcBorders>
              <w:top w:val="nil"/>
              <w:left w:val="nil"/>
              <w:bottom w:val="single" w:sz="4" w:space="0" w:color="auto"/>
              <w:right w:val="single" w:sz="4" w:space="0" w:color="auto"/>
            </w:tcBorders>
            <w:shd w:val="clear" w:color="auto" w:fill="auto"/>
            <w:vAlign w:val="bottom"/>
            <w:hideMark/>
          </w:tcPr>
          <w:p w:rsidR="00E70E5C" w:rsidRPr="003368D1" w:rsidRDefault="00E70E5C" w:rsidP="00482AF2">
            <w:pPr>
              <w:jc w:val="center"/>
              <w:rPr>
                <w:sz w:val="20"/>
                <w:szCs w:val="20"/>
              </w:rPr>
            </w:pPr>
            <w:r w:rsidRPr="003368D1">
              <w:rPr>
                <w:sz w:val="20"/>
                <w:szCs w:val="20"/>
              </w:rPr>
              <w:t>0310</w:t>
            </w:r>
          </w:p>
        </w:tc>
        <w:tc>
          <w:tcPr>
            <w:tcW w:w="1559" w:type="dxa"/>
            <w:tcBorders>
              <w:top w:val="nil"/>
              <w:left w:val="nil"/>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25,0</w:t>
            </w:r>
          </w:p>
        </w:tc>
        <w:tc>
          <w:tcPr>
            <w:tcW w:w="1559" w:type="dxa"/>
            <w:tcBorders>
              <w:top w:val="nil"/>
              <w:left w:val="single" w:sz="4" w:space="0" w:color="auto"/>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565,6</w:t>
            </w:r>
          </w:p>
        </w:tc>
        <w:tc>
          <w:tcPr>
            <w:tcW w:w="1559" w:type="dxa"/>
            <w:tcBorders>
              <w:top w:val="nil"/>
              <w:left w:val="single" w:sz="4" w:space="0" w:color="auto"/>
              <w:bottom w:val="single" w:sz="4" w:space="0" w:color="auto"/>
              <w:right w:val="single" w:sz="8" w:space="0" w:color="auto"/>
            </w:tcBorders>
            <w:shd w:val="clear" w:color="auto" w:fill="auto"/>
            <w:vAlign w:val="bottom"/>
            <w:hideMark/>
          </w:tcPr>
          <w:p w:rsidR="00E70E5C" w:rsidRPr="003368D1" w:rsidRDefault="00E70E5C" w:rsidP="00482AF2">
            <w:pPr>
              <w:jc w:val="right"/>
              <w:rPr>
                <w:sz w:val="20"/>
                <w:szCs w:val="20"/>
              </w:rPr>
            </w:pPr>
            <w:r w:rsidRPr="003368D1">
              <w:rPr>
                <w:sz w:val="20"/>
                <w:szCs w:val="20"/>
              </w:rPr>
              <w:t>565,6</w:t>
            </w:r>
          </w:p>
        </w:tc>
      </w:tr>
      <w:tr w:rsidR="00E70E5C" w:rsidRPr="003368D1" w:rsidTr="00482AF2">
        <w:trPr>
          <w:trHeight w:val="283"/>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b/>
                <w:bCs/>
                <w:sz w:val="20"/>
                <w:szCs w:val="20"/>
              </w:rPr>
            </w:pPr>
            <w:r w:rsidRPr="003368D1">
              <w:rPr>
                <w:b/>
                <w:bCs/>
                <w:sz w:val="20"/>
                <w:szCs w:val="20"/>
              </w:rPr>
              <w:t>Национальная экономика</w:t>
            </w:r>
          </w:p>
        </w:tc>
        <w:tc>
          <w:tcPr>
            <w:tcW w:w="1418" w:type="dxa"/>
            <w:tcBorders>
              <w:top w:val="nil"/>
              <w:left w:val="nil"/>
              <w:bottom w:val="single" w:sz="4" w:space="0" w:color="auto"/>
              <w:right w:val="single" w:sz="4" w:space="0" w:color="auto"/>
            </w:tcBorders>
            <w:shd w:val="clear" w:color="auto" w:fill="auto"/>
            <w:vAlign w:val="bottom"/>
            <w:hideMark/>
          </w:tcPr>
          <w:p w:rsidR="00E70E5C" w:rsidRPr="003368D1" w:rsidRDefault="00E70E5C" w:rsidP="00482AF2">
            <w:pPr>
              <w:jc w:val="center"/>
              <w:rPr>
                <w:b/>
                <w:bCs/>
                <w:sz w:val="20"/>
                <w:szCs w:val="20"/>
              </w:rPr>
            </w:pPr>
            <w:r w:rsidRPr="003368D1">
              <w:rPr>
                <w:b/>
                <w:bCs/>
                <w:sz w:val="20"/>
                <w:szCs w:val="20"/>
              </w:rPr>
              <w:t>0400</w:t>
            </w:r>
          </w:p>
        </w:tc>
        <w:tc>
          <w:tcPr>
            <w:tcW w:w="1559" w:type="dxa"/>
            <w:tcBorders>
              <w:top w:val="nil"/>
              <w:left w:val="nil"/>
              <w:bottom w:val="single" w:sz="4" w:space="0" w:color="auto"/>
              <w:right w:val="nil"/>
            </w:tcBorders>
            <w:shd w:val="clear" w:color="auto" w:fill="auto"/>
            <w:vAlign w:val="bottom"/>
            <w:hideMark/>
          </w:tcPr>
          <w:p w:rsidR="00E70E5C" w:rsidRPr="003368D1" w:rsidRDefault="00E70E5C" w:rsidP="00482AF2">
            <w:pPr>
              <w:jc w:val="right"/>
              <w:rPr>
                <w:b/>
                <w:bCs/>
                <w:sz w:val="20"/>
                <w:szCs w:val="20"/>
              </w:rPr>
            </w:pPr>
            <w:r w:rsidRPr="003368D1">
              <w:rPr>
                <w:b/>
                <w:bCs/>
                <w:sz w:val="20"/>
                <w:szCs w:val="20"/>
              </w:rPr>
              <w:t>1230,7</w:t>
            </w:r>
          </w:p>
        </w:tc>
        <w:tc>
          <w:tcPr>
            <w:tcW w:w="1559" w:type="dxa"/>
            <w:tcBorders>
              <w:top w:val="nil"/>
              <w:left w:val="single" w:sz="4" w:space="0" w:color="auto"/>
              <w:bottom w:val="single" w:sz="4" w:space="0" w:color="auto"/>
              <w:right w:val="nil"/>
            </w:tcBorders>
            <w:shd w:val="clear" w:color="auto" w:fill="auto"/>
            <w:vAlign w:val="bottom"/>
            <w:hideMark/>
          </w:tcPr>
          <w:p w:rsidR="00E70E5C" w:rsidRPr="003368D1" w:rsidRDefault="00E70E5C" w:rsidP="00482AF2">
            <w:pPr>
              <w:jc w:val="right"/>
              <w:rPr>
                <w:b/>
                <w:bCs/>
                <w:sz w:val="20"/>
                <w:szCs w:val="20"/>
              </w:rPr>
            </w:pPr>
            <w:r w:rsidRPr="003368D1">
              <w:rPr>
                <w:b/>
                <w:bCs/>
                <w:sz w:val="20"/>
                <w:szCs w:val="20"/>
              </w:rPr>
              <w:t>3320,6</w:t>
            </w:r>
          </w:p>
        </w:tc>
        <w:tc>
          <w:tcPr>
            <w:tcW w:w="1559" w:type="dxa"/>
            <w:tcBorders>
              <w:top w:val="nil"/>
              <w:left w:val="single" w:sz="4" w:space="0" w:color="auto"/>
              <w:bottom w:val="single" w:sz="4" w:space="0" w:color="auto"/>
              <w:right w:val="single" w:sz="8" w:space="0" w:color="auto"/>
            </w:tcBorders>
            <w:shd w:val="clear" w:color="auto" w:fill="auto"/>
            <w:vAlign w:val="bottom"/>
            <w:hideMark/>
          </w:tcPr>
          <w:p w:rsidR="00E70E5C" w:rsidRPr="003368D1" w:rsidRDefault="00E70E5C" w:rsidP="00482AF2">
            <w:pPr>
              <w:jc w:val="right"/>
              <w:rPr>
                <w:b/>
                <w:bCs/>
                <w:sz w:val="20"/>
                <w:szCs w:val="20"/>
              </w:rPr>
            </w:pPr>
            <w:r w:rsidRPr="003368D1">
              <w:rPr>
                <w:b/>
                <w:bCs/>
                <w:sz w:val="20"/>
                <w:szCs w:val="20"/>
              </w:rPr>
              <w:t>3314,3</w:t>
            </w:r>
          </w:p>
        </w:tc>
      </w:tr>
      <w:tr w:rsidR="00E70E5C" w:rsidRPr="003368D1" w:rsidTr="00482AF2">
        <w:trPr>
          <w:trHeight w:val="283"/>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sz w:val="20"/>
                <w:szCs w:val="20"/>
              </w:rPr>
            </w:pPr>
            <w:r w:rsidRPr="003368D1">
              <w:rPr>
                <w:sz w:val="20"/>
                <w:szCs w:val="20"/>
              </w:rPr>
              <w:t>Водное хозяйство</w:t>
            </w:r>
          </w:p>
        </w:tc>
        <w:tc>
          <w:tcPr>
            <w:tcW w:w="1418" w:type="dxa"/>
            <w:tcBorders>
              <w:top w:val="nil"/>
              <w:left w:val="nil"/>
              <w:bottom w:val="single" w:sz="4" w:space="0" w:color="auto"/>
              <w:right w:val="single" w:sz="4" w:space="0" w:color="auto"/>
            </w:tcBorders>
            <w:shd w:val="clear" w:color="auto" w:fill="auto"/>
            <w:vAlign w:val="bottom"/>
            <w:hideMark/>
          </w:tcPr>
          <w:p w:rsidR="00E70E5C" w:rsidRPr="003368D1" w:rsidRDefault="00E70E5C" w:rsidP="00482AF2">
            <w:pPr>
              <w:jc w:val="center"/>
              <w:rPr>
                <w:sz w:val="20"/>
                <w:szCs w:val="20"/>
              </w:rPr>
            </w:pPr>
            <w:r w:rsidRPr="003368D1">
              <w:rPr>
                <w:sz w:val="20"/>
                <w:szCs w:val="20"/>
              </w:rPr>
              <w:t>0406</w:t>
            </w:r>
          </w:p>
        </w:tc>
        <w:tc>
          <w:tcPr>
            <w:tcW w:w="1559" w:type="dxa"/>
            <w:tcBorders>
              <w:top w:val="nil"/>
              <w:left w:val="nil"/>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23,2</w:t>
            </w:r>
          </w:p>
        </w:tc>
        <w:tc>
          <w:tcPr>
            <w:tcW w:w="1559" w:type="dxa"/>
            <w:tcBorders>
              <w:top w:val="nil"/>
              <w:left w:val="single" w:sz="4" w:space="0" w:color="auto"/>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23,2</w:t>
            </w:r>
          </w:p>
        </w:tc>
        <w:tc>
          <w:tcPr>
            <w:tcW w:w="1559" w:type="dxa"/>
            <w:tcBorders>
              <w:top w:val="nil"/>
              <w:left w:val="single" w:sz="4" w:space="0" w:color="auto"/>
              <w:bottom w:val="single" w:sz="4" w:space="0" w:color="auto"/>
              <w:right w:val="single" w:sz="8" w:space="0" w:color="auto"/>
            </w:tcBorders>
            <w:shd w:val="clear" w:color="auto" w:fill="auto"/>
            <w:vAlign w:val="bottom"/>
            <w:hideMark/>
          </w:tcPr>
          <w:p w:rsidR="00E70E5C" w:rsidRPr="003368D1" w:rsidRDefault="00E70E5C" w:rsidP="00482AF2">
            <w:pPr>
              <w:jc w:val="right"/>
              <w:rPr>
                <w:sz w:val="20"/>
                <w:szCs w:val="20"/>
              </w:rPr>
            </w:pPr>
            <w:r w:rsidRPr="003368D1">
              <w:rPr>
                <w:sz w:val="20"/>
                <w:szCs w:val="20"/>
              </w:rPr>
              <w:t>23,2</w:t>
            </w:r>
          </w:p>
        </w:tc>
      </w:tr>
      <w:tr w:rsidR="00E70E5C" w:rsidRPr="003368D1" w:rsidTr="00482AF2">
        <w:trPr>
          <w:trHeight w:val="227"/>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sz w:val="20"/>
                <w:szCs w:val="20"/>
              </w:rPr>
            </w:pPr>
            <w:r w:rsidRPr="003368D1">
              <w:rPr>
                <w:sz w:val="20"/>
                <w:szCs w:val="20"/>
              </w:rPr>
              <w:t>Дорожное хозяйство</w:t>
            </w:r>
          </w:p>
        </w:tc>
        <w:tc>
          <w:tcPr>
            <w:tcW w:w="1418" w:type="dxa"/>
            <w:tcBorders>
              <w:top w:val="nil"/>
              <w:left w:val="nil"/>
              <w:bottom w:val="single" w:sz="4" w:space="0" w:color="auto"/>
              <w:right w:val="single" w:sz="4" w:space="0" w:color="auto"/>
            </w:tcBorders>
            <w:shd w:val="clear" w:color="auto" w:fill="auto"/>
            <w:vAlign w:val="bottom"/>
            <w:hideMark/>
          </w:tcPr>
          <w:p w:rsidR="00E70E5C" w:rsidRPr="003368D1" w:rsidRDefault="00E70E5C" w:rsidP="00482AF2">
            <w:pPr>
              <w:jc w:val="center"/>
              <w:rPr>
                <w:sz w:val="20"/>
                <w:szCs w:val="20"/>
              </w:rPr>
            </w:pPr>
            <w:r w:rsidRPr="003368D1">
              <w:rPr>
                <w:sz w:val="20"/>
                <w:szCs w:val="20"/>
              </w:rPr>
              <w:t>0409</w:t>
            </w:r>
          </w:p>
        </w:tc>
        <w:tc>
          <w:tcPr>
            <w:tcW w:w="1559" w:type="dxa"/>
            <w:tcBorders>
              <w:top w:val="nil"/>
              <w:left w:val="nil"/>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1207,5</w:t>
            </w:r>
          </w:p>
        </w:tc>
        <w:tc>
          <w:tcPr>
            <w:tcW w:w="1559" w:type="dxa"/>
            <w:tcBorders>
              <w:top w:val="nil"/>
              <w:left w:val="single" w:sz="4" w:space="0" w:color="auto"/>
              <w:bottom w:val="single" w:sz="4" w:space="0" w:color="auto"/>
              <w:right w:val="nil"/>
            </w:tcBorders>
            <w:shd w:val="clear" w:color="auto" w:fill="auto"/>
            <w:vAlign w:val="bottom"/>
            <w:hideMark/>
          </w:tcPr>
          <w:p w:rsidR="00E70E5C" w:rsidRPr="003368D1" w:rsidRDefault="00E70E5C" w:rsidP="00482AF2">
            <w:pPr>
              <w:jc w:val="right"/>
              <w:rPr>
                <w:sz w:val="20"/>
                <w:szCs w:val="20"/>
              </w:rPr>
            </w:pPr>
            <w:r w:rsidRPr="003368D1">
              <w:rPr>
                <w:sz w:val="20"/>
                <w:szCs w:val="20"/>
              </w:rPr>
              <w:t>3297,4</w:t>
            </w:r>
          </w:p>
        </w:tc>
        <w:tc>
          <w:tcPr>
            <w:tcW w:w="1559" w:type="dxa"/>
            <w:tcBorders>
              <w:top w:val="nil"/>
              <w:left w:val="single" w:sz="4" w:space="0" w:color="auto"/>
              <w:bottom w:val="single" w:sz="4" w:space="0" w:color="auto"/>
              <w:right w:val="single" w:sz="8" w:space="0" w:color="auto"/>
            </w:tcBorders>
            <w:shd w:val="clear" w:color="auto" w:fill="auto"/>
            <w:vAlign w:val="bottom"/>
            <w:hideMark/>
          </w:tcPr>
          <w:p w:rsidR="00E70E5C" w:rsidRPr="003368D1" w:rsidRDefault="00E70E5C" w:rsidP="00482AF2">
            <w:pPr>
              <w:jc w:val="right"/>
              <w:rPr>
                <w:sz w:val="20"/>
                <w:szCs w:val="20"/>
              </w:rPr>
            </w:pPr>
            <w:r w:rsidRPr="003368D1">
              <w:rPr>
                <w:sz w:val="20"/>
                <w:szCs w:val="20"/>
              </w:rPr>
              <w:t>3291,1</w:t>
            </w:r>
          </w:p>
        </w:tc>
      </w:tr>
      <w:tr w:rsidR="00E70E5C" w:rsidRPr="003368D1" w:rsidTr="00482AF2">
        <w:trPr>
          <w:trHeight w:val="255"/>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b/>
                <w:bCs/>
                <w:sz w:val="20"/>
                <w:szCs w:val="20"/>
              </w:rPr>
            </w:pPr>
            <w:r w:rsidRPr="003368D1">
              <w:rPr>
                <w:b/>
                <w:bCs/>
                <w:sz w:val="20"/>
                <w:szCs w:val="20"/>
              </w:rPr>
              <w:t>Жилищно-коммунальное хозяйство</w:t>
            </w:r>
          </w:p>
        </w:tc>
        <w:tc>
          <w:tcPr>
            <w:tcW w:w="1418" w:type="dxa"/>
            <w:tcBorders>
              <w:top w:val="nil"/>
              <w:left w:val="nil"/>
              <w:bottom w:val="single" w:sz="4" w:space="0" w:color="auto"/>
              <w:right w:val="single" w:sz="4" w:space="0" w:color="auto"/>
            </w:tcBorders>
            <w:shd w:val="clear" w:color="auto" w:fill="auto"/>
            <w:hideMark/>
          </w:tcPr>
          <w:p w:rsidR="00E70E5C" w:rsidRPr="003368D1" w:rsidRDefault="00E70E5C" w:rsidP="00482AF2">
            <w:pPr>
              <w:jc w:val="center"/>
              <w:rPr>
                <w:b/>
                <w:bCs/>
                <w:sz w:val="20"/>
                <w:szCs w:val="20"/>
              </w:rPr>
            </w:pPr>
            <w:r w:rsidRPr="003368D1">
              <w:rPr>
                <w:b/>
                <w:bCs/>
                <w:sz w:val="20"/>
                <w:szCs w:val="20"/>
              </w:rPr>
              <w:t>0500</w:t>
            </w:r>
          </w:p>
        </w:tc>
        <w:tc>
          <w:tcPr>
            <w:tcW w:w="1559" w:type="dxa"/>
            <w:tcBorders>
              <w:top w:val="nil"/>
              <w:left w:val="nil"/>
              <w:bottom w:val="single" w:sz="4" w:space="0" w:color="auto"/>
              <w:right w:val="nil"/>
            </w:tcBorders>
            <w:shd w:val="clear" w:color="auto" w:fill="auto"/>
            <w:hideMark/>
          </w:tcPr>
          <w:p w:rsidR="00E70E5C" w:rsidRPr="003368D1" w:rsidRDefault="00E70E5C" w:rsidP="00482AF2">
            <w:pPr>
              <w:jc w:val="right"/>
              <w:rPr>
                <w:b/>
                <w:bCs/>
                <w:sz w:val="20"/>
                <w:szCs w:val="20"/>
              </w:rPr>
            </w:pPr>
            <w:r w:rsidRPr="003368D1">
              <w:rPr>
                <w:b/>
                <w:bCs/>
                <w:sz w:val="20"/>
                <w:szCs w:val="20"/>
              </w:rPr>
              <w:t>1139,6</w:t>
            </w:r>
          </w:p>
        </w:tc>
        <w:tc>
          <w:tcPr>
            <w:tcW w:w="1559" w:type="dxa"/>
            <w:tcBorders>
              <w:top w:val="nil"/>
              <w:left w:val="single" w:sz="4" w:space="0" w:color="auto"/>
              <w:bottom w:val="single" w:sz="4" w:space="0" w:color="auto"/>
              <w:right w:val="nil"/>
            </w:tcBorders>
            <w:shd w:val="clear" w:color="auto" w:fill="auto"/>
            <w:hideMark/>
          </w:tcPr>
          <w:p w:rsidR="00E70E5C" w:rsidRPr="003368D1" w:rsidRDefault="00E70E5C" w:rsidP="00482AF2">
            <w:pPr>
              <w:jc w:val="right"/>
              <w:rPr>
                <w:b/>
                <w:bCs/>
                <w:sz w:val="20"/>
                <w:szCs w:val="20"/>
              </w:rPr>
            </w:pPr>
            <w:r w:rsidRPr="003368D1">
              <w:rPr>
                <w:b/>
                <w:bCs/>
                <w:sz w:val="20"/>
                <w:szCs w:val="20"/>
              </w:rPr>
              <w:t>1366,9</w:t>
            </w:r>
          </w:p>
        </w:tc>
        <w:tc>
          <w:tcPr>
            <w:tcW w:w="1559" w:type="dxa"/>
            <w:tcBorders>
              <w:top w:val="nil"/>
              <w:left w:val="single" w:sz="4" w:space="0" w:color="auto"/>
              <w:bottom w:val="single" w:sz="4" w:space="0" w:color="auto"/>
              <w:right w:val="single" w:sz="8" w:space="0" w:color="auto"/>
            </w:tcBorders>
            <w:shd w:val="clear" w:color="auto" w:fill="auto"/>
            <w:hideMark/>
          </w:tcPr>
          <w:p w:rsidR="00E70E5C" w:rsidRPr="003368D1" w:rsidRDefault="00E70E5C" w:rsidP="00482AF2">
            <w:pPr>
              <w:jc w:val="right"/>
              <w:rPr>
                <w:b/>
                <w:bCs/>
                <w:sz w:val="20"/>
                <w:szCs w:val="20"/>
              </w:rPr>
            </w:pPr>
            <w:r w:rsidRPr="003368D1">
              <w:rPr>
                <w:b/>
                <w:bCs/>
                <w:sz w:val="20"/>
                <w:szCs w:val="20"/>
              </w:rPr>
              <w:t>1364,7</w:t>
            </w:r>
          </w:p>
        </w:tc>
      </w:tr>
      <w:tr w:rsidR="00E70E5C" w:rsidRPr="003368D1" w:rsidTr="00482AF2">
        <w:trPr>
          <w:trHeight w:val="255"/>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sz w:val="20"/>
                <w:szCs w:val="20"/>
              </w:rPr>
            </w:pPr>
            <w:r w:rsidRPr="003368D1">
              <w:rPr>
                <w:sz w:val="20"/>
                <w:szCs w:val="20"/>
              </w:rPr>
              <w:t>Прочие расходы по коммунальному хозяйству</w:t>
            </w:r>
          </w:p>
        </w:tc>
        <w:tc>
          <w:tcPr>
            <w:tcW w:w="1418" w:type="dxa"/>
            <w:tcBorders>
              <w:top w:val="nil"/>
              <w:left w:val="nil"/>
              <w:bottom w:val="single" w:sz="4" w:space="0" w:color="auto"/>
              <w:right w:val="single" w:sz="4" w:space="0" w:color="auto"/>
            </w:tcBorders>
            <w:shd w:val="clear" w:color="auto" w:fill="auto"/>
            <w:hideMark/>
          </w:tcPr>
          <w:p w:rsidR="00E70E5C" w:rsidRPr="003368D1" w:rsidRDefault="00E70E5C" w:rsidP="00482AF2">
            <w:pPr>
              <w:jc w:val="center"/>
              <w:rPr>
                <w:sz w:val="20"/>
                <w:szCs w:val="20"/>
              </w:rPr>
            </w:pPr>
            <w:r w:rsidRPr="003368D1">
              <w:rPr>
                <w:sz w:val="20"/>
                <w:szCs w:val="20"/>
              </w:rPr>
              <w:t>0501</w:t>
            </w:r>
          </w:p>
        </w:tc>
        <w:tc>
          <w:tcPr>
            <w:tcW w:w="1559" w:type="dxa"/>
            <w:tcBorders>
              <w:top w:val="nil"/>
              <w:left w:val="nil"/>
              <w:bottom w:val="single" w:sz="4" w:space="0" w:color="auto"/>
              <w:right w:val="nil"/>
            </w:tcBorders>
            <w:shd w:val="clear" w:color="auto" w:fill="auto"/>
            <w:hideMark/>
          </w:tcPr>
          <w:p w:rsidR="00E70E5C" w:rsidRPr="003368D1" w:rsidRDefault="00E70E5C" w:rsidP="00482AF2">
            <w:pPr>
              <w:jc w:val="right"/>
              <w:rPr>
                <w:sz w:val="20"/>
                <w:szCs w:val="20"/>
              </w:rPr>
            </w:pPr>
            <w:r w:rsidRPr="003368D1">
              <w:rPr>
                <w:sz w:val="20"/>
                <w:szCs w:val="20"/>
              </w:rPr>
              <w:t>36,0</w:t>
            </w:r>
          </w:p>
        </w:tc>
        <w:tc>
          <w:tcPr>
            <w:tcW w:w="1559" w:type="dxa"/>
            <w:tcBorders>
              <w:top w:val="nil"/>
              <w:left w:val="single" w:sz="4" w:space="0" w:color="auto"/>
              <w:bottom w:val="single" w:sz="4" w:space="0" w:color="auto"/>
              <w:right w:val="nil"/>
            </w:tcBorders>
            <w:shd w:val="clear" w:color="auto" w:fill="auto"/>
            <w:hideMark/>
          </w:tcPr>
          <w:p w:rsidR="00E70E5C" w:rsidRPr="003368D1" w:rsidRDefault="00E70E5C" w:rsidP="00482AF2">
            <w:pPr>
              <w:jc w:val="right"/>
              <w:rPr>
                <w:sz w:val="20"/>
                <w:szCs w:val="20"/>
              </w:rPr>
            </w:pPr>
            <w:r w:rsidRPr="003368D1">
              <w:rPr>
                <w:sz w:val="20"/>
                <w:szCs w:val="20"/>
              </w:rPr>
              <w:t>53,7</w:t>
            </w:r>
          </w:p>
        </w:tc>
        <w:tc>
          <w:tcPr>
            <w:tcW w:w="1559" w:type="dxa"/>
            <w:tcBorders>
              <w:top w:val="nil"/>
              <w:left w:val="single" w:sz="4" w:space="0" w:color="auto"/>
              <w:bottom w:val="single" w:sz="4" w:space="0" w:color="auto"/>
              <w:right w:val="single" w:sz="8" w:space="0" w:color="auto"/>
            </w:tcBorders>
            <w:shd w:val="clear" w:color="auto" w:fill="auto"/>
            <w:hideMark/>
          </w:tcPr>
          <w:p w:rsidR="00E70E5C" w:rsidRPr="003368D1" w:rsidRDefault="00E70E5C" w:rsidP="00482AF2">
            <w:pPr>
              <w:jc w:val="right"/>
              <w:rPr>
                <w:sz w:val="20"/>
                <w:szCs w:val="20"/>
              </w:rPr>
            </w:pPr>
            <w:r w:rsidRPr="003368D1">
              <w:rPr>
                <w:sz w:val="20"/>
                <w:szCs w:val="20"/>
              </w:rPr>
              <w:t>53,7</w:t>
            </w:r>
          </w:p>
        </w:tc>
      </w:tr>
      <w:tr w:rsidR="00E70E5C" w:rsidRPr="003368D1" w:rsidTr="00482AF2">
        <w:trPr>
          <w:trHeight w:val="270"/>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sz w:val="20"/>
                <w:szCs w:val="20"/>
              </w:rPr>
            </w:pPr>
            <w:r w:rsidRPr="003368D1">
              <w:rPr>
                <w:sz w:val="20"/>
                <w:szCs w:val="20"/>
              </w:rPr>
              <w:t>Благоустройство</w:t>
            </w:r>
          </w:p>
        </w:tc>
        <w:tc>
          <w:tcPr>
            <w:tcW w:w="1418" w:type="dxa"/>
            <w:tcBorders>
              <w:top w:val="nil"/>
              <w:left w:val="nil"/>
              <w:bottom w:val="single" w:sz="4" w:space="0" w:color="auto"/>
              <w:right w:val="single" w:sz="4" w:space="0" w:color="auto"/>
            </w:tcBorders>
            <w:shd w:val="clear" w:color="auto" w:fill="auto"/>
            <w:hideMark/>
          </w:tcPr>
          <w:p w:rsidR="00E70E5C" w:rsidRPr="003368D1" w:rsidRDefault="00E70E5C" w:rsidP="00482AF2">
            <w:pPr>
              <w:jc w:val="center"/>
              <w:rPr>
                <w:sz w:val="20"/>
                <w:szCs w:val="20"/>
              </w:rPr>
            </w:pPr>
            <w:r w:rsidRPr="003368D1">
              <w:rPr>
                <w:sz w:val="20"/>
                <w:szCs w:val="20"/>
              </w:rPr>
              <w:t>0503</w:t>
            </w:r>
          </w:p>
        </w:tc>
        <w:tc>
          <w:tcPr>
            <w:tcW w:w="1559" w:type="dxa"/>
            <w:tcBorders>
              <w:top w:val="nil"/>
              <w:left w:val="nil"/>
              <w:bottom w:val="single" w:sz="4" w:space="0" w:color="auto"/>
              <w:right w:val="nil"/>
            </w:tcBorders>
            <w:shd w:val="clear" w:color="auto" w:fill="auto"/>
            <w:hideMark/>
          </w:tcPr>
          <w:p w:rsidR="00E70E5C" w:rsidRPr="003368D1" w:rsidRDefault="00E70E5C" w:rsidP="00482AF2">
            <w:pPr>
              <w:jc w:val="right"/>
              <w:rPr>
                <w:sz w:val="20"/>
                <w:szCs w:val="20"/>
              </w:rPr>
            </w:pPr>
            <w:r w:rsidRPr="003368D1">
              <w:rPr>
                <w:sz w:val="20"/>
                <w:szCs w:val="20"/>
              </w:rPr>
              <w:t>1103,9</w:t>
            </w:r>
          </w:p>
        </w:tc>
        <w:tc>
          <w:tcPr>
            <w:tcW w:w="1559" w:type="dxa"/>
            <w:tcBorders>
              <w:top w:val="nil"/>
              <w:left w:val="single" w:sz="4" w:space="0" w:color="auto"/>
              <w:bottom w:val="single" w:sz="4" w:space="0" w:color="auto"/>
              <w:right w:val="nil"/>
            </w:tcBorders>
            <w:shd w:val="clear" w:color="auto" w:fill="auto"/>
            <w:hideMark/>
          </w:tcPr>
          <w:p w:rsidR="00E70E5C" w:rsidRPr="003368D1" w:rsidRDefault="00E70E5C" w:rsidP="00482AF2">
            <w:pPr>
              <w:jc w:val="right"/>
              <w:rPr>
                <w:sz w:val="20"/>
                <w:szCs w:val="20"/>
              </w:rPr>
            </w:pPr>
            <w:r w:rsidRPr="003368D1">
              <w:rPr>
                <w:sz w:val="20"/>
                <w:szCs w:val="20"/>
              </w:rPr>
              <w:t>1313,2</w:t>
            </w:r>
          </w:p>
        </w:tc>
        <w:tc>
          <w:tcPr>
            <w:tcW w:w="1559" w:type="dxa"/>
            <w:tcBorders>
              <w:top w:val="nil"/>
              <w:left w:val="single" w:sz="4" w:space="0" w:color="auto"/>
              <w:bottom w:val="single" w:sz="4" w:space="0" w:color="auto"/>
              <w:right w:val="single" w:sz="8" w:space="0" w:color="auto"/>
            </w:tcBorders>
            <w:shd w:val="clear" w:color="auto" w:fill="auto"/>
            <w:hideMark/>
          </w:tcPr>
          <w:p w:rsidR="00E70E5C" w:rsidRPr="003368D1" w:rsidRDefault="00E70E5C" w:rsidP="00482AF2">
            <w:pPr>
              <w:jc w:val="right"/>
              <w:rPr>
                <w:sz w:val="20"/>
                <w:szCs w:val="20"/>
              </w:rPr>
            </w:pPr>
            <w:r w:rsidRPr="003368D1">
              <w:rPr>
                <w:sz w:val="20"/>
                <w:szCs w:val="20"/>
              </w:rPr>
              <w:t>1311,0</w:t>
            </w:r>
          </w:p>
        </w:tc>
      </w:tr>
      <w:tr w:rsidR="00E70E5C" w:rsidRPr="003368D1" w:rsidTr="00482AF2">
        <w:trPr>
          <w:trHeight w:val="240"/>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b/>
                <w:bCs/>
                <w:sz w:val="20"/>
                <w:szCs w:val="20"/>
              </w:rPr>
            </w:pPr>
            <w:r w:rsidRPr="003368D1">
              <w:rPr>
                <w:b/>
                <w:bCs/>
                <w:sz w:val="20"/>
                <w:szCs w:val="20"/>
              </w:rPr>
              <w:t>Культура кинематография и средства массовой информации</w:t>
            </w:r>
          </w:p>
        </w:tc>
        <w:tc>
          <w:tcPr>
            <w:tcW w:w="1418" w:type="dxa"/>
            <w:tcBorders>
              <w:top w:val="nil"/>
              <w:left w:val="nil"/>
              <w:bottom w:val="single" w:sz="4" w:space="0" w:color="auto"/>
              <w:right w:val="single" w:sz="4" w:space="0" w:color="auto"/>
            </w:tcBorders>
            <w:shd w:val="clear" w:color="auto" w:fill="auto"/>
            <w:hideMark/>
          </w:tcPr>
          <w:p w:rsidR="00E70E5C" w:rsidRPr="003368D1" w:rsidRDefault="00E70E5C" w:rsidP="00482AF2">
            <w:pPr>
              <w:jc w:val="center"/>
              <w:rPr>
                <w:b/>
                <w:bCs/>
                <w:sz w:val="20"/>
                <w:szCs w:val="20"/>
              </w:rPr>
            </w:pPr>
            <w:r w:rsidRPr="003368D1">
              <w:rPr>
                <w:b/>
                <w:bCs/>
                <w:sz w:val="20"/>
                <w:szCs w:val="20"/>
              </w:rPr>
              <w:t>0800</w:t>
            </w:r>
          </w:p>
        </w:tc>
        <w:tc>
          <w:tcPr>
            <w:tcW w:w="1559" w:type="dxa"/>
            <w:tcBorders>
              <w:top w:val="nil"/>
              <w:left w:val="nil"/>
              <w:bottom w:val="single" w:sz="4" w:space="0" w:color="auto"/>
              <w:right w:val="nil"/>
            </w:tcBorders>
            <w:shd w:val="clear" w:color="auto" w:fill="auto"/>
            <w:hideMark/>
          </w:tcPr>
          <w:p w:rsidR="00E70E5C" w:rsidRPr="003368D1" w:rsidRDefault="00E70E5C" w:rsidP="00482AF2">
            <w:pPr>
              <w:jc w:val="right"/>
              <w:rPr>
                <w:b/>
                <w:bCs/>
                <w:sz w:val="20"/>
                <w:szCs w:val="20"/>
              </w:rPr>
            </w:pPr>
            <w:r w:rsidRPr="003368D1">
              <w:rPr>
                <w:b/>
                <w:bCs/>
                <w:sz w:val="20"/>
                <w:szCs w:val="20"/>
              </w:rPr>
              <w:t>2734,2</w:t>
            </w:r>
          </w:p>
        </w:tc>
        <w:tc>
          <w:tcPr>
            <w:tcW w:w="1559" w:type="dxa"/>
            <w:tcBorders>
              <w:top w:val="nil"/>
              <w:left w:val="single" w:sz="4" w:space="0" w:color="auto"/>
              <w:bottom w:val="single" w:sz="4" w:space="0" w:color="auto"/>
              <w:right w:val="nil"/>
            </w:tcBorders>
            <w:shd w:val="clear" w:color="auto" w:fill="auto"/>
            <w:hideMark/>
          </w:tcPr>
          <w:p w:rsidR="00E70E5C" w:rsidRPr="003368D1" w:rsidRDefault="00E70E5C" w:rsidP="00482AF2">
            <w:pPr>
              <w:jc w:val="right"/>
              <w:rPr>
                <w:b/>
                <w:bCs/>
                <w:sz w:val="20"/>
                <w:szCs w:val="20"/>
              </w:rPr>
            </w:pPr>
            <w:r w:rsidRPr="003368D1">
              <w:rPr>
                <w:b/>
                <w:bCs/>
                <w:sz w:val="20"/>
                <w:szCs w:val="20"/>
              </w:rPr>
              <w:t>6386,9</w:t>
            </w:r>
          </w:p>
        </w:tc>
        <w:tc>
          <w:tcPr>
            <w:tcW w:w="1559" w:type="dxa"/>
            <w:tcBorders>
              <w:top w:val="nil"/>
              <w:left w:val="single" w:sz="4" w:space="0" w:color="auto"/>
              <w:bottom w:val="single" w:sz="4" w:space="0" w:color="auto"/>
              <w:right w:val="nil"/>
            </w:tcBorders>
            <w:shd w:val="clear" w:color="auto" w:fill="auto"/>
            <w:hideMark/>
          </w:tcPr>
          <w:p w:rsidR="00E70E5C" w:rsidRPr="003368D1" w:rsidRDefault="00E70E5C" w:rsidP="00482AF2">
            <w:pPr>
              <w:jc w:val="right"/>
              <w:rPr>
                <w:b/>
                <w:bCs/>
                <w:sz w:val="20"/>
                <w:szCs w:val="20"/>
              </w:rPr>
            </w:pPr>
            <w:r w:rsidRPr="003368D1">
              <w:rPr>
                <w:b/>
                <w:bCs/>
                <w:sz w:val="20"/>
                <w:szCs w:val="20"/>
              </w:rPr>
              <w:t>6378,0</w:t>
            </w:r>
          </w:p>
        </w:tc>
      </w:tr>
      <w:tr w:rsidR="00E70E5C" w:rsidRPr="003368D1" w:rsidTr="00482AF2">
        <w:trPr>
          <w:trHeight w:val="225"/>
        </w:trPr>
        <w:tc>
          <w:tcPr>
            <w:tcW w:w="9229" w:type="dxa"/>
            <w:tcBorders>
              <w:top w:val="nil"/>
              <w:left w:val="single" w:sz="8" w:space="0" w:color="auto"/>
              <w:bottom w:val="single" w:sz="4" w:space="0" w:color="auto"/>
              <w:right w:val="single" w:sz="4" w:space="0" w:color="auto"/>
            </w:tcBorders>
            <w:shd w:val="clear" w:color="auto" w:fill="auto"/>
            <w:hideMark/>
          </w:tcPr>
          <w:p w:rsidR="00E70E5C" w:rsidRPr="003368D1" w:rsidRDefault="00E70E5C" w:rsidP="00482AF2">
            <w:pPr>
              <w:rPr>
                <w:sz w:val="20"/>
                <w:szCs w:val="20"/>
              </w:rPr>
            </w:pPr>
            <w:r w:rsidRPr="003368D1">
              <w:rPr>
                <w:sz w:val="20"/>
                <w:szCs w:val="20"/>
              </w:rPr>
              <w:t xml:space="preserve">Культура </w:t>
            </w:r>
          </w:p>
        </w:tc>
        <w:tc>
          <w:tcPr>
            <w:tcW w:w="1418" w:type="dxa"/>
            <w:tcBorders>
              <w:top w:val="nil"/>
              <w:left w:val="nil"/>
              <w:bottom w:val="single" w:sz="4" w:space="0" w:color="auto"/>
              <w:right w:val="single" w:sz="4" w:space="0" w:color="auto"/>
            </w:tcBorders>
            <w:shd w:val="clear" w:color="auto" w:fill="auto"/>
            <w:hideMark/>
          </w:tcPr>
          <w:p w:rsidR="00E70E5C" w:rsidRPr="003368D1" w:rsidRDefault="00E70E5C" w:rsidP="00482AF2">
            <w:pPr>
              <w:jc w:val="center"/>
              <w:rPr>
                <w:sz w:val="20"/>
                <w:szCs w:val="20"/>
              </w:rPr>
            </w:pPr>
            <w:r w:rsidRPr="003368D1">
              <w:rPr>
                <w:sz w:val="20"/>
                <w:szCs w:val="20"/>
              </w:rPr>
              <w:t>0801</w:t>
            </w:r>
          </w:p>
        </w:tc>
        <w:tc>
          <w:tcPr>
            <w:tcW w:w="1559" w:type="dxa"/>
            <w:tcBorders>
              <w:top w:val="nil"/>
              <w:left w:val="nil"/>
              <w:bottom w:val="single" w:sz="4" w:space="0" w:color="auto"/>
              <w:right w:val="nil"/>
            </w:tcBorders>
            <w:shd w:val="clear" w:color="auto" w:fill="auto"/>
            <w:hideMark/>
          </w:tcPr>
          <w:p w:rsidR="00E70E5C" w:rsidRPr="003368D1" w:rsidRDefault="00E70E5C" w:rsidP="00482AF2">
            <w:pPr>
              <w:jc w:val="right"/>
              <w:rPr>
                <w:sz w:val="20"/>
                <w:szCs w:val="20"/>
              </w:rPr>
            </w:pPr>
            <w:r w:rsidRPr="003368D1">
              <w:rPr>
                <w:sz w:val="20"/>
                <w:szCs w:val="20"/>
              </w:rPr>
              <w:t>2734,2</w:t>
            </w:r>
          </w:p>
        </w:tc>
        <w:tc>
          <w:tcPr>
            <w:tcW w:w="1559" w:type="dxa"/>
            <w:tcBorders>
              <w:top w:val="nil"/>
              <w:left w:val="single" w:sz="4" w:space="0" w:color="auto"/>
              <w:bottom w:val="single" w:sz="4" w:space="0" w:color="auto"/>
              <w:right w:val="nil"/>
            </w:tcBorders>
            <w:shd w:val="clear" w:color="auto" w:fill="auto"/>
            <w:hideMark/>
          </w:tcPr>
          <w:p w:rsidR="00E70E5C" w:rsidRPr="003368D1" w:rsidRDefault="00E70E5C" w:rsidP="00482AF2">
            <w:pPr>
              <w:jc w:val="right"/>
              <w:rPr>
                <w:sz w:val="20"/>
                <w:szCs w:val="20"/>
              </w:rPr>
            </w:pPr>
            <w:r w:rsidRPr="003368D1">
              <w:rPr>
                <w:sz w:val="20"/>
                <w:szCs w:val="20"/>
              </w:rPr>
              <w:t>6386,9</w:t>
            </w:r>
          </w:p>
        </w:tc>
        <w:tc>
          <w:tcPr>
            <w:tcW w:w="1559" w:type="dxa"/>
            <w:tcBorders>
              <w:top w:val="nil"/>
              <w:left w:val="single" w:sz="4" w:space="0" w:color="auto"/>
              <w:bottom w:val="single" w:sz="4" w:space="0" w:color="auto"/>
              <w:right w:val="single" w:sz="8" w:space="0" w:color="auto"/>
            </w:tcBorders>
            <w:shd w:val="clear" w:color="auto" w:fill="auto"/>
            <w:hideMark/>
          </w:tcPr>
          <w:p w:rsidR="00E70E5C" w:rsidRPr="003368D1" w:rsidRDefault="00E70E5C" w:rsidP="00482AF2">
            <w:pPr>
              <w:jc w:val="right"/>
              <w:rPr>
                <w:sz w:val="20"/>
                <w:szCs w:val="20"/>
              </w:rPr>
            </w:pPr>
            <w:r w:rsidRPr="003368D1">
              <w:rPr>
                <w:sz w:val="20"/>
                <w:szCs w:val="20"/>
              </w:rPr>
              <w:t>6378,0</w:t>
            </w:r>
          </w:p>
        </w:tc>
      </w:tr>
      <w:tr w:rsidR="00E70E5C" w:rsidRPr="003368D1" w:rsidTr="00482AF2">
        <w:trPr>
          <w:trHeight w:val="285"/>
        </w:trPr>
        <w:tc>
          <w:tcPr>
            <w:tcW w:w="9229" w:type="dxa"/>
            <w:tcBorders>
              <w:top w:val="nil"/>
              <w:left w:val="single" w:sz="8" w:space="0" w:color="auto"/>
              <w:bottom w:val="single" w:sz="8" w:space="0" w:color="auto"/>
              <w:right w:val="single" w:sz="4" w:space="0" w:color="auto"/>
            </w:tcBorders>
            <w:shd w:val="clear" w:color="auto" w:fill="auto"/>
            <w:hideMark/>
          </w:tcPr>
          <w:p w:rsidR="00E70E5C" w:rsidRPr="003368D1" w:rsidRDefault="00E70E5C" w:rsidP="00482AF2">
            <w:pPr>
              <w:rPr>
                <w:b/>
                <w:bCs/>
                <w:i/>
                <w:iCs/>
                <w:sz w:val="20"/>
                <w:szCs w:val="20"/>
              </w:rPr>
            </w:pPr>
            <w:r w:rsidRPr="003368D1">
              <w:rPr>
                <w:b/>
                <w:bCs/>
                <w:i/>
                <w:iCs/>
                <w:sz w:val="20"/>
                <w:szCs w:val="20"/>
              </w:rPr>
              <w:t>ИТОГО РАСХОДОВ</w:t>
            </w:r>
          </w:p>
        </w:tc>
        <w:tc>
          <w:tcPr>
            <w:tcW w:w="1418" w:type="dxa"/>
            <w:tcBorders>
              <w:top w:val="nil"/>
              <w:left w:val="nil"/>
              <w:bottom w:val="single" w:sz="8" w:space="0" w:color="auto"/>
              <w:right w:val="single" w:sz="4" w:space="0" w:color="auto"/>
            </w:tcBorders>
            <w:shd w:val="clear" w:color="auto" w:fill="auto"/>
            <w:hideMark/>
          </w:tcPr>
          <w:p w:rsidR="00E70E5C" w:rsidRPr="003368D1" w:rsidRDefault="00E70E5C" w:rsidP="00482AF2">
            <w:pPr>
              <w:jc w:val="center"/>
              <w:rPr>
                <w:b/>
                <w:bCs/>
                <w:i/>
                <w:iCs/>
                <w:sz w:val="20"/>
                <w:szCs w:val="20"/>
              </w:rPr>
            </w:pPr>
            <w:r w:rsidRPr="003368D1">
              <w:rPr>
                <w:b/>
                <w:bCs/>
                <w:i/>
                <w:iCs/>
                <w:sz w:val="20"/>
                <w:szCs w:val="20"/>
              </w:rPr>
              <w:t> </w:t>
            </w:r>
          </w:p>
        </w:tc>
        <w:tc>
          <w:tcPr>
            <w:tcW w:w="1559" w:type="dxa"/>
            <w:tcBorders>
              <w:top w:val="nil"/>
              <w:left w:val="nil"/>
              <w:bottom w:val="single" w:sz="8" w:space="0" w:color="auto"/>
              <w:right w:val="nil"/>
            </w:tcBorders>
            <w:shd w:val="clear" w:color="auto" w:fill="auto"/>
            <w:hideMark/>
          </w:tcPr>
          <w:p w:rsidR="00E70E5C" w:rsidRPr="003368D1" w:rsidRDefault="00E70E5C" w:rsidP="00482AF2">
            <w:pPr>
              <w:jc w:val="right"/>
              <w:rPr>
                <w:b/>
                <w:bCs/>
                <w:i/>
                <w:iCs/>
                <w:sz w:val="20"/>
                <w:szCs w:val="20"/>
              </w:rPr>
            </w:pPr>
            <w:r w:rsidRPr="003368D1">
              <w:rPr>
                <w:b/>
                <w:bCs/>
                <w:i/>
                <w:iCs/>
                <w:sz w:val="20"/>
                <w:szCs w:val="20"/>
              </w:rPr>
              <w:t>10738,9</w:t>
            </w:r>
          </w:p>
        </w:tc>
        <w:tc>
          <w:tcPr>
            <w:tcW w:w="1559" w:type="dxa"/>
            <w:tcBorders>
              <w:top w:val="nil"/>
              <w:left w:val="single" w:sz="4" w:space="0" w:color="auto"/>
              <w:bottom w:val="single" w:sz="8" w:space="0" w:color="auto"/>
              <w:right w:val="nil"/>
            </w:tcBorders>
            <w:shd w:val="clear" w:color="auto" w:fill="auto"/>
            <w:hideMark/>
          </w:tcPr>
          <w:p w:rsidR="00E70E5C" w:rsidRPr="003368D1" w:rsidRDefault="00E70E5C" w:rsidP="00482AF2">
            <w:pPr>
              <w:jc w:val="right"/>
              <w:rPr>
                <w:b/>
                <w:bCs/>
                <w:i/>
                <w:iCs/>
                <w:sz w:val="20"/>
                <w:szCs w:val="20"/>
              </w:rPr>
            </w:pPr>
            <w:r w:rsidRPr="003368D1">
              <w:rPr>
                <w:b/>
                <w:bCs/>
                <w:i/>
                <w:iCs/>
                <w:sz w:val="20"/>
                <w:szCs w:val="20"/>
              </w:rPr>
              <w:t>18173,3</w:t>
            </w:r>
          </w:p>
        </w:tc>
        <w:tc>
          <w:tcPr>
            <w:tcW w:w="1559" w:type="dxa"/>
            <w:tcBorders>
              <w:top w:val="nil"/>
              <w:left w:val="single" w:sz="4" w:space="0" w:color="auto"/>
              <w:bottom w:val="single" w:sz="8" w:space="0" w:color="auto"/>
              <w:right w:val="single" w:sz="8" w:space="0" w:color="auto"/>
            </w:tcBorders>
            <w:shd w:val="clear" w:color="auto" w:fill="auto"/>
            <w:hideMark/>
          </w:tcPr>
          <w:p w:rsidR="00E70E5C" w:rsidRPr="003368D1" w:rsidRDefault="00E70E5C" w:rsidP="00482AF2">
            <w:pPr>
              <w:jc w:val="right"/>
              <w:rPr>
                <w:b/>
                <w:bCs/>
                <w:i/>
                <w:iCs/>
                <w:sz w:val="20"/>
                <w:szCs w:val="20"/>
              </w:rPr>
            </w:pPr>
            <w:r w:rsidRPr="003368D1">
              <w:rPr>
                <w:b/>
                <w:bCs/>
                <w:i/>
                <w:iCs/>
                <w:sz w:val="20"/>
                <w:szCs w:val="20"/>
              </w:rPr>
              <w:t>18136,8</w:t>
            </w:r>
          </w:p>
        </w:tc>
      </w:tr>
    </w:tbl>
    <w:p w:rsidR="00E70E5C" w:rsidRDefault="00E70E5C" w:rsidP="00E70E5C">
      <w:pPr>
        <w:tabs>
          <w:tab w:val="left" w:pos="14940"/>
        </w:tabs>
        <w:rPr>
          <w:sz w:val="22"/>
          <w:szCs w:val="22"/>
        </w:rPr>
        <w:sectPr w:rsidR="00E70E5C" w:rsidSect="00D32E41">
          <w:pgSz w:w="16838" w:h="11906" w:orient="landscape" w:code="9"/>
          <w:pgMar w:top="1134" w:right="851" w:bottom="851" w:left="851" w:header="709" w:footer="709" w:gutter="0"/>
          <w:cols w:space="708"/>
          <w:docGrid w:linePitch="360"/>
        </w:sectPr>
      </w:pPr>
    </w:p>
    <w:tbl>
      <w:tblPr>
        <w:tblW w:w="15944" w:type="dxa"/>
        <w:tblInd w:w="93" w:type="dxa"/>
        <w:tblLayout w:type="fixed"/>
        <w:tblLook w:val="04A0"/>
      </w:tblPr>
      <w:tblGrid>
        <w:gridCol w:w="797"/>
        <w:gridCol w:w="1267"/>
        <w:gridCol w:w="5669"/>
        <w:gridCol w:w="1320"/>
        <w:gridCol w:w="96"/>
        <w:gridCol w:w="1264"/>
        <w:gridCol w:w="1226"/>
        <w:gridCol w:w="403"/>
        <w:gridCol w:w="1440"/>
        <w:gridCol w:w="196"/>
        <w:gridCol w:w="796"/>
        <w:gridCol w:w="1134"/>
        <w:gridCol w:w="336"/>
      </w:tblGrid>
      <w:tr w:rsidR="00E70E5C" w:rsidTr="00482AF2">
        <w:trPr>
          <w:trHeight w:val="255"/>
        </w:trPr>
        <w:tc>
          <w:tcPr>
            <w:tcW w:w="797"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bookmarkStart w:id="0" w:name="RANGE!A1:I139"/>
            <w:bookmarkEnd w:id="0"/>
          </w:p>
        </w:tc>
        <w:tc>
          <w:tcPr>
            <w:tcW w:w="1267" w:type="dxa"/>
            <w:tcBorders>
              <w:top w:val="nil"/>
              <w:left w:val="nil"/>
              <w:bottom w:val="nil"/>
              <w:right w:val="nil"/>
            </w:tcBorders>
            <w:shd w:val="clear" w:color="auto" w:fill="auto"/>
            <w:noWrap/>
            <w:vAlign w:val="bottom"/>
            <w:hideMark/>
          </w:tcPr>
          <w:p w:rsidR="00E70E5C" w:rsidRDefault="00E70E5C" w:rsidP="00482AF2">
            <w:pPr>
              <w:jc w:val="center"/>
              <w:rPr>
                <w:rFonts w:ascii="Arial CYR" w:hAnsi="Arial CYR" w:cs="Arial CYR"/>
                <w:sz w:val="20"/>
                <w:szCs w:val="20"/>
              </w:rPr>
            </w:pPr>
          </w:p>
        </w:tc>
        <w:tc>
          <w:tcPr>
            <w:tcW w:w="5669"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p>
        </w:tc>
        <w:tc>
          <w:tcPr>
            <w:tcW w:w="1320" w:type="dxa"/>
            <w:tcBorders>
              <w:top w:val="nil"/>
              <w:left w:val="nil"/>
              <w:bottom w:val="nil"/>
            </w:tcBorders>
            <w:shd w:val="clear" w:color="auto" w:fill="auto"/>
            <w:noWrap/>
            <w:vAlign w:val="bottom"/>
            <w:hideMark/>
          </w:tcPr>
          <w:p w:rsidR="00E70E5C" w:rsidRDefault="00E70E5C" w:rsidP="00482AF2">
            <w:pPr>
              <w:jc w:val="center"/>
              <w:rPr>
                <w:rFonts w:ascii="Arial CYR" w:hAnsi="Arial CYR" w:cs="Arial CYR"/>
                <w:sz w:val="20"/>
                <w:szCs w:val="20"/>
              </w:rPr>
            </w:pPr>
          </w:p>
        </w:tc>
        <w:tc>
          <w:tcPr>
            <w:tcW w:w="1360" w:type="dxa"/>
            <w:gridSpan w:val="2"/>
            <w:shd w:val="clear" w:color="auto" w:fill="auto"/>
            <w:noWrap/>
            <w:vAlign w:val="bottom"/>
            <w:hideMark/>
          </w:tcPr>
          <w:p w:rsidR="00E70E5C" w:rsidRDefault="00E70E5C" w:rsidP="00482AF2">
            <w:pPr>
              <w:jc w:val="center"/>
              <w:rPr>
                <w:rFonts w:ascii="Arial CYR" w:hAnsi="Arial CYR" w:cs="Arial CYR"/>
                <w:sz w:val="20"/>
                <w:szCs w:val="20"/>
              </w:rPr>
            </w:pPr>
          </w:p>
        </w:tc>
        <w:tc>
          <w:tcPr>
            <w:tcW w:w="5195" w:type="dxa"/>
            <w:gridSpan w:val="6"/>
            <w:shd w:val="clear" w:color="auto" w:fill="auto"/>
            <w:noWrap/>
            <w:vAlign w:val="bottom"/>
            <w:hideMark/>
          </w:tcPr>
          <w:p w:rsidR="00E70E5C" w:rsidRDefault="00E70E5C" w:rsidP="00482AF2">
            <w:pPr>
              <w:jc w:val="right"/>
              <w:rPr>
                <w:rFonts w:ascii="Arial CYR" w:hAnsi="Arial CYR" w:cs="Arial CYR"/>
                <w:sz w:val="20"/>
                <w:szCs w:val="20"/>
              </w:rPr>
            </w:pPr>
            <w:r>
              <w:rPr>
                <w:rFonts w:ascii="Arial CYR" w:hAnsi="Arial CYR" w:cs="Arial CYR"/>
                <w:sz w:val="20"/>
                <w:szCs w:val="20"/>
              </w:rPr>
              <w:t>Приложение 6</w:t>
            </w:r>
          </w:p>
        </w:tc>
        <w:tc>
          <w:tcPr>
            <w:tcW w:w="336"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p>
        </w:tc>
      </w:tr>
      <w:tr w:rsidR="00E70E5C" w:rsidTr="00482AF2">
        <w:trPr>
          <w:trHeight w:val="255"/>
        </w:trPr>
        <w:tc>
          <w:tcPr>
            <w:tcW w:w="797"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p>
        </w:tc>
        <w:tc>
          <w:tcPr>
            <w:tcW w:w="1267" w:type="dxa"/>
            <w:tcBorders>
              <w:top w:val="nil"/>
              <w:left w:val="nil"/>
              <w:bottom w:val="nil"/>
              <w:right w:val="nil"/>
            </w:tcBorders>
            <w:shd w:val="clear" w:color="auto" w:fill="auto"/>
            <w:noWrap/>
            <w:vAlign w:val="bottom"/>
            <w:hideMark/>
          </w:tcPr>
          <w:p w:rsidR="00E70E5C" w:rsidRDefault="00E70E5C" w:rsidP="00482AF2">
            <w:pPr>
              <w:jc w:val="center"/>
              <w:rPr>
                <w:rFonts w:ascii="Arial CYR" w:hAnsi="Arial CYR" w:cs="Arial CYR"/>
                <w:sz w:val="20"/>
                <w:szCs w:val="20"/>
              </w:rPr>
            </w:pPr>
          </w:p>
        </w:tc>
        <w:tc>
          <w:tcPr>
            <w:tcW w:w="5669"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p>
        </w:tc>
        <w:tc>
          <w:tcPr>
            <w:tcW w:w="1320" w:type="dxa"/>
            <w:tcBorders>
              <w:top w:val="nil"/>
              <w:left w:val="nil"/>
              <w:bottom w:val="nil"/>
            </w:tcBorders>
            <w:shd w:val="clear" w:color="auto" w:fill="auto"/>
            <w:noWrap/>
            <w:vAlign w:val="bottom"/>
            <w:hideMark/>
          </w:tcPr>
          <w:p w:rsidR="00E70E5C" w:rsidRDefault="00E70E5C" w:rsidP="00482AF2">
            <w:pPr>
              <w:jc w:val="center"/>
              <w:rPr>
                <w:rFonts w:ascii="Arial CYR" w:hAnsi="Arial CYR" w:cs="Arial CYR"/>
                <w:sz w:val="20"/>
                <w:szCs w:val="20"/>
              </w:rPr>
            </w:pPr>
          </w:p>
        </w:tc>
        <w:tc>
          <w:tcPr>
            <w:tcW w:w="1360" w:type="dxa"/>
            <w:gridSpan w:val="2"/>
            <w:shd w:val="clear" w:color="auto" w:fill="auto"/>
            <w:noWrap/>
            <w:vAlign w:val="bottom"/>
            <w:hideMark/>
          </w:tcPr>
          <w:p w:rsidR="00E70E5C" w:rsidRDefault="00E70E5C" w:rsidP="00482AF2">
            <w:pPr>
              <w:jc w:val="center"/>
              <w:rPr>
                <w:rFonts w:ascii="Arial CYR" w:hAnsi="Arial CYR" w:cs="Arial CYR"/>
                <w:sz w:val="20"/>
                <w:szCs w:val="20"/>
              </w:rPr>
            </w:pPr>
          </w:p>
        </w:tc>
        <w:tc>
          <w:tcPr>
            <w:tcW w:w="5195" w:type="dxa"/>
            <w:gridSpan w:val="6"/>
            <w:shd w:val="clear" w:color="auto" w:fill="auto"/>
            <w:noWrap/>
            <w:vAlign w:val="bottom"/>
            <w:hideMark/>
          </w:tcPr>
          <w:p w:rsidR="00E70E5C" w:rsidRDefault="00E70E5C" w:rsidP="00482AF2">
            <w:pPr>
              <w:jc w:val="right"/>
              <w:rPr>
                <w:rFonts w:ascii="Arial CYR" w:hAnsi="Arial CYR" w:cs="Arial CYR"/>
                <w:sz w:val="20"/>
                <w:szCs w:val="20"/>
              </w:rPr>
            </w:pPr>
            <w:r>
              <w:rPr>
                <w:rFonts w:ascii="Arial CYR" w:hAnsi="Arial CYR" w:cs="Arial CYR"/>
                <w:sz w:val="20"/>
                <w:szCs w:val="20"/>
              </w:rPr>
              <w:t>к решению сельского Совета депутатов</w:t>
            </w:r>
          </w:p>
        </w:tc>
        <w:tc>
          <w:tcPr>
            <w:tcW w:w="336"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p>
        </w:tc>
      </w:tr>
      <w:tr w:rsidR="00E70E5C" w:rsidTr="00482AF2">
        <w:trPr>
          <w:gridAfter w:val="1"/>
          <w:wAfter w:w="336" w:type="dxa"/>
          <w:trHeight w:val="255"/>
        </w:trPr>
        <w:tc>
          <w:tcPr>
            <w:tcW w:w="797"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p>
        </w:tc>
        <w:tc>
          <w:tcPr>
            <w:tcW w:w="1267" w:type="dxa"/>
            <w:tcBorders>
              <w:top w:val="nil"/>
              <w:left w:val="nil"/>
              <w:bottom w:val="nil"/>
              <w:right w:val="nil"/>
            </w:tcBorders>
            <w:shd w:val="clear" w:color="auto" w:fill="auto"/>
            <w:noWrap/>
            <w:vAlign w:val="bottom"/>
            <w:hideMark/>
          </w:tcPr>
          <w:p w:rsidR="00E70E5C" w:rsidRDefault="00E70E5C" w:rsidP="00482AF2">
            <w:pPr>
              <w:jc w:val="center"/>
              <w:rPr>
                <w:rFonts w:ascii="Arial CYR" w:hAnsi="Arial CYR" w:cs="Arial CYR"/>
                <w:sz w:val="20"/>
                <w:szCs w:val="20"/>
              </w:rPr>
            </w:pPr>
          </w:p>
        </w:tc>
        <w:tc>
          <w:tcPr>
            <w:tcW w:w="5669"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p>
        </w:tc>
        <w:tc>
          <w:tcPr>
            <w:tcW w:w="1320" w:type="dxa"/>
            <w:tcBorders>
              <w:top w:val="nil"/>
              <w:left w:val="nil"/>
              <w:bottom w:val="nil"/>
            </w:tcBorders>
            <w:shd w:val="clear" w:color="auto" w:fill="auto"/>
            <w:noWrap/>
            <w:vAlign w:val="bottom"/>
            <w:hideMark/>
          </w:tcPr>
          <w:p w:rsidR="00E70E5C" w:rsidRDefault="00E70E5C" w:rsidP="00482AF2">
            <w:pPr>
              <w:jc w:val="center"/>
              <w:rPr>
                <w:rFonts w:ascii="Arial CYR" w:hAnsi="Arial CYR" w:cs="Arial CYR"/>
                <w:sz w:val="20"/>
                <w:szCs w:val="20"/>
              </w:rPr>
            </w:pPr>
          </w:p>
        </w:tc>
        <w:tc>
          <w:tcPr>
            <w:tcW w:w="1360" w:type="dxa"/>
            <w:gridSpan w:val="2"/>
            <w:shd w:val="clear" w:color="auto" w:fill="auto"/>
            <w:noWrap/>
            <w:vAlign w:val="bottom"/>
            <w:hideMark/>
          </w:tcPr>
          <w:p w:rsidR="00E70E5C" w:rsidRDefault="00E70E5C" w:rsidP="00482AF2">
            <w:pPr>
              <w:jc w:val="center"/>
              <w:rPr>
                <w:rFonts w:ascii="Arial CYR" w:hAnsi="Arial CYR" w:cs="Arial CYR"/>
                <w:sz w:val="20"/>
                <w:szCs w:val="20"/>
              </w:rPr>
            </w:pPr>
          </w:p>
        </w:tc>
        <w:tc>
          <w:tcPr>
            <w:tcW w:w="5195" w:type="dxa"/>
            <w:gridSpan w:val="6"/>
            <w:shd w:val="clear" w:color="auto" w:fill="auto"/>
            <w:noWrap/>
            <w:vAlign w:val="bottom"/>
            <w:hideMark/>
          </w:tcPr>
          <w:p w:rsidR="00E70E5C" w:rsidRDefault="00E70E5C" w:rsidP="00482AF2">
            <w:pPr>
              <w:jc w:val="right"/>
              <w:rPr>
                <w:rFonts w:ascii="Arial CYR" w:hAnsi="Arial CYR" w:cs="Arial CYR"/>
                <w:sz w:val="20"/>
                <w:szCs w:val="20"/>
              </w:rPr>
            </w:pPr>
            <w:r>
              <w:rPr>
                <w:rFonts w:ascii="Arial CYR" w:hAnsi="Arial CYR" w:cs="Arial CYR"/>
                <w:sz w:val="20"/>
                <w:szCs w:val="20"/>
              </w:rPr>
              <w:t xml:space="preserve">от "16"мая 2023 г. № 6-30-1   </w:t>
            </w:r>
          </w:p>
        </w:tc>
      </w:tr>
      <w:tr w:rsidR="00E70E5C" w:rsidTr="00482AF2">
        <w:trPr>
          <w:trHeight w:val="255"/>
        </w:trPr>
        <w:tc>
          <w:tcPr>
            <w:tcW w:w="797"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p>
        </w:tc>
        <w:tc>
          <w:tcPr>
            <w:tcW w:w="1267" w:type="dxa"/>
            <w:tcBorders>
              <w:top w:val="nil"/>
              <w:left w:val="nil"/>
              <w:bottom w:val="nil"/>
              <w:right w:val="nil"/>
            </w:tcBorders>
            <w:shd w:val="clear" w:color="auto" w:fill="auto"/>
            <w:noWrap/>
            <w:vAlign w:val="bottom"/>
            <w:hideMark/>
          </w:tcPr>
          <w:p w:rsidR="00E70E5C" w:rsidRDefault="00E70E5C" w:rsidP="00482AF2">
            <w:pPr>
              <w:jc w:val="center"/>
              <w:rPr>
                <w:rFonts w:ascii="Arial CYR" w:hAnsi="Arial CYR" w:cs="Arial CYR"/>
                <w:sz w:val="20"/>
                <w:szCs w:val="20"/>
              </w:rPr>
            </w:pPr>
          </w:p>
        </w:tc>
        <w:tc>
          <w:tcPr>
            <w:tcW w:w="5669" w:type="dxa"/>
            <w:tcBorders>
              <w:top w:val="nil"/>
              <w:left w:val="nil"/>
              <w:right w:val="nil"/>
            </w:tcBorders>
            <w:shd w:val="clear" w:color="auto" w:fill="auto"/>
            <w:noWrap/>
            <w:vAlign w:val="bottom"/>
            <w:hideMark/>
          </w:tcPr>
          <w:p w:rsidR="00E70E5C" w:rsidRDefault="00E70E5C" w:rsidP="00482AF2">
            <w:pPr>
              <w:rPr>
                <w:rFonts w:ascii="Arial CYR" w:hAnsi="Arial CYR" w:cs="Arial CYR"/>
                <w:sz w:val="20"/>
                <w:szCs w:val="20"/>
              </w:rPr>
            </w:pPr>
          </w:p>
        </w:tc>
        <w:tc>
          <w:tcPr>
            <w:tcW w:w="1320" w:type="dxa"/>
            <w:tcBorders>
              <w:top w:val="nil"/>
              <w:left w:val="nil"/>
            </w:tcBorders>
            <w:shd w:val="clear" w:color="auto" w:fill="auto"/>
            <w:noWrap/>
            <w:vAlign w:val="bottom"/>
            <w:hideMark/>
          </w:tcPr>
          <w:p w:rsidR="00E70E5C" w:rsidRDefault="00E70E5C" w:rsidP="00482AF2">
            <w:pPr>
              <w:jc w:val="center"/>
              <w:rPr>
                <w:rFonts w:ascii="Arial CYR" w:hAnsi="Arial CYR" w:cs="Arial CYR"/>
                <w:sz w:val="20"/>
                <w:szCs w:val="20"/>
              </w:rPr>
            </w:pPr>
          </w:p>
        </w:tc>
        <w:tc>
          <w:tcPr>
            <w:tcW w:w="1360" w:type="dxa"/>
            <w:gridSpan w:val="2"/>
            <w:shd w:val="clear" w:color="auto" w:fill="auto"/>
            <w:noWrap/>
            <w:vAlign w:val="bottom"/>
            <w:hideMark/>
          </w:tcPr>
          <w:p w:rsidR="00E70E5C" w:rsidRDefault="00E70E5C" w:rsidP="00482AF2">
            <w:pPr>
              <w:jc w:val="center"/>
              <w:rPr>
                <w:rFonts w:ascii="Arial CYR" w:hAnsi="Arial CYR" w:cs="Arial CYR"/>
                <w:sz w:val="20"/>
                <w:szCs w:val="20"/>
              </w:rPr>
            </w:pPr>
          </w:p>
        </w:tc>
        <w:tc>
          <w:tcPr>
            <w:tcW w:w="5195" w:type="dxa"/>
            <w:gridSpan w:val="6"/>
            <w:shd w:val="clear" w:color="auto" w:fill="auto"/>
            <w:noWrap/>
            <w:vAlign w:val="bottom"/>
            <w:hideMark/>
          </w:tcPr>
          <w:p w:rsidR="00E70E5C" w:rsidRDefault="00E70E5C" w:rsidP="00482AF2">
            <w:pPr>
              <w:jc w:val="right"/>
              <w:rPr>
                <w:rFonts w:ascii="Arial CYR" w:hAnsi="Arial CYR" w:cs="Arial CYR"/>
                <w:sz w:val="20"/>
                <w:szCs w:val="20"/>
              </w:rPr>
            </w:pPr>
          </w:p>
        </w:tc>
        <w:tc>
          <w:tcPr>
            <w:tcW w:w="336"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p>
        </w:tc>
      </w:tr>
      <w:tr w:rsidR="00E70E5C" w:rsidTr="00482AF2">
        <w:trPr>
          <w:trHeight w:val="315"/>
        </w:trPr>
        <w:tc>
          <w:tcPr>
            <w:tcW w:w="797"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p>
        </w:tc>
        <w:tc>
          <w:tcPr>
            <w:tcW w:w="1267" w:type="dxa"/>
            <w:tcBorders>
              <w:top w:val="nil"/>
              <w:left w:val="nil"/>
              <w:bottom w:val="nil"/>
              <w:right w:val="nil"/>
            </w:tcBorders>
            <w:shd w:val="clear" w:color="auto" w:fill="auto"/>
            <w:noWrap/>
            <w:vAlign w:val="bottom"/>
            <w:hideMark/>
          </w:tcPr>
          <w:p w:rsidR="00E70E5C" w:rsidRDefault="00E70E5C" w:rsidP="00482AF2">
            <w:pPr>
              <w:jc w:val="center"/>
              <w:rPr>
                <w:b/>
                <w:bCs/>
              </w:rPr>
            </w:pPr>
          </w:p>
        </w:tc>
        <w:tc>
          <w:tcPr>
            <w:tcW w:w="5669" w:type="dxa"/>
            <w:tcBorders>
              <w:top w:val="nil"/>
              <w:left w:val="nil"/>
              <w:right w:val="nil"/>
            </w:tcBorders>
            <w:shd w:val="clear" w:color="auto" w:fill="auto"/>
            <w:noWrap/>
            <w:vAlign w:val="bottom"/>
            <w:hideMark/>
          </w:tcPr>
          <w:p w:rsidR="00E70E5C" w:rsidRDefault="00E70E5C" w:rsidP="00482AF2">
            <w:pPr>
              <w:jc w:val="center"/>
              <w:rPr>
                <w:b/>
                <w:bCs/>
              </w:rPr>
            </w:pPr>
          </w:p>
        </w:tc>
        <w:tc>
          <w:tcPr>
            <w:tcW w:w="1320" w:type="dxa"/>
            <w:tcBorders>
              <w:top w:val="nil"/>
              <w:left w:val="nil"/>
            </w:tcBorders>
            <w:shd w:val="clear" w:color="auto" w:fill="auto"/>
            <w:noWrap/>
            <w:vAlign w:val="bottom"/>
            <w:hideMark/>
          </w:tcPr>
          <w:p w:rsidR="00E70E5C" w:rsidRDefault="00E70E5C" w:rsidP="00482AF2">
            <w:pPr>
              <w:jc w:val="center"/>
              <w:rPr>
                <w:b/>
                <w:bCs/>
              </w:rPr>
            </w:pPr>
          </w:p>
        </w:tc>
        <w:tc>
          <w:tcPr>
            <w:tcW w:w="1360" w:type="dxa"/>
            <w:gridSpan w:val="2"/>
            <w:shd w:val="clear" w:color="auto" w:fill="auto"/>
            <w:noWrap/>
            <w:vAlign w:val="bottom"/>
            <w:hideMark/>
          </w:tcPr>
          <w:p w:rsidR="00E70E5C" w:rsidRDefault="00E70E5C" w:rsidP="00482AF2">
            <w:pPr>
              <w:jc w:val="center"/>
              <w:rPr>
                <w:b/>
                <w:bCs/>
              </w:rPr>
            </w:pPr>
          </w:p>
        </w:tc>
        <w:tc>
          <w:tcPr>
            <w:tcW w:w="1629" w:type="dxa"/>
            <w:gridSpan w:val="2"/>
            <w:shd w:val="clear" w:color="auto" w:fill="auto"/>
            <w:noWrap/>
            <w:vAlign w:val="bottom"/>
            <w:hideMark/>
          </w:tcPr>
          <w:p w:rsidR="00E70E5C" w:rsidRDefault="00E70E5C" w:rsidP="00482AF2">
            <w:pPr>
              <w:jc w:val="center"/>
              <w:rPr>
                <w:b/>
                <w:bCs/>
              </w:rPr>
            </w:pPr>
          </w:p>
        </w:tc>
        <w:tc>
          <w:tcPr>
            <w:tcW w:w="1636" w:type="dxa"/>
            <w:gridSpan w:val="2"/>
            <w:shd w:val="clear" w:color="auto" w:fill="auto"/>
            <w:noWrap/>
            <w:vAlign w:val="bottom"/>
            <w:hideMark/>
          </w:tcPr>
          <w:p w:rsidR="00E70E5C" w:rsidRDefault="00E70E5C" w:rsidP="00482AF2">
            <w:pPr>
              <w:jc w:val="center"/>
              <w:rPr>
                <w:b/>
                <w:bCs/>
              </w:rPr>
            </w:pPr>
          </w:p>
        </w:tc>
        <w:tc>
          <w:tcPr>
            <w:tcW w:w="1930" w:type="dxa"/>
            <w:gridSpan w:val="2"/>
            <w:tcBorders>
              <w:left w:val="nil"/>
            </w:tcBorders>
            <w:shd w:val="clear" w:color="auto" w:fill="auto"/>
            <w:noWrap/>
            <w:vAlign w:val="bottom"/>
            <w:hideMark/>
          </w:tcPr>
          <w:p w:rsidR="00E70E5C" w:rsidRDefault="00E70E5C" w:rsidP="00482AF2">
            <w:pPr>
              <w:jc w:val="center"/>
              <w:rPr>
                <w:b/>
                <w:bCs/>
              </w:rPr>
            </w:pPr>
          </w:p>
        </w:tc>
        <w:tc>
          <w:tcPr>
            <w:tcW w:w="336" w:type="dxa"/>
            <w:tcBorders>
              <w:top w:val="nil"/>
              <w:left w:val="nil"/>
              <w:bottom w:val="nil"/>
              <w:right w:val="nil"/>
            </w:tcBorders>
            <w:shd w:val="clear" w:color="auto" w:fill="auto"/>
            <w:noWrap/>
            <w:vAlign w:val="bottom"/>
            <w:hideMark/>
          </w:tcPr>
          <w:p w:rsidR="00E70E5C" w:rsidRDefault="00E70E5C" w:rsidP="00482AF2">
            <w:pPr>
              <w:jc w:val="center"/>
              <w:rPr>
                <w:b/>
                <w:bCs/>
              </w:rPr>
            </w:pPr>
          </w:p>
        </w:tc>
      </w:tr>
      <w:tr w:rsidR="00E70E5C" w:rsidTr="00482AF2">
        <w:trPr>
          <w:trHeight w:val="315"/>
        </w:trPr>
        <w:tc>
          <w:tcPr>
            <w:tcW w:w="797"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p>
        </w:tc>
        <w:tc>
          <w:tcPr>
            <w:tcW w:w="1267" w:type="dxa"/>
            <w:tcBorders>
              <w:top w:val="nil"/>
              <w:left w:val="nil"/>
              <w:bottom w:val="nil"/>
            </w:tcBorders>
            <w:shd w:val="clear" w:color="auto" w:fill="auto"/>
            <w:noWrap/>
            <w:vAlign w:val="bottom"/>
            <w:hideMark/>
          </w:tcPr>
          <w:p w:rsidR="00E70E5C" w:rsidRDefault="00E70E5C" w:rsidP="00482AF2">
            <w:pPr>
              <w:jc w:val="center"/>
              <w:rPr>
                <w:rFonts w:ascii="Arial CYR" w:hAnsi="Arial CYR" w:cs="Arial CYR"/>
                <w:sz w:val="20"/>
                <w:szCs w:val="20"/>
              </w:rPr>
            </w:pPr>
          </w:p>
        </w:tc>
        <w:tc>
          <w:tcPr>
            <w:tcW w:w="13544" w:type="dxa"/>
            <w:gridSpan w:val="10"/>
            <w:shd w:val="clear" w:color="auto" w:fill="auto"/>
            <w:noWrap/>
            <w:vAlign w:val="bottom"/>
            <w:hideMark/>
          </w:tcPr>
          <w:p w:rsidR="00E70E5C" w:rsidRDefault="00E70E5C" w:rsidP="00482AF2">
            <w:pPr>
              <w:jc w:val="center"/>
              <w:rPr>
                <w:rFonts w:ascii="Arial CYR" w:hAnsi="Arial CYR" w:cs="Arial CYR"/>
                <w:sz w:val="20"/>
                <w:szCs w:val="20"/>
              </w:rPr>
            </w:pPr>
            <w:r>
              <w:rPr>
                <w:b/>
                <w:bCs/>
              </w:rPr>
              <w:t>Ведомственная структура расходов сельского бюджета на 2022 год</w:t>
            </w:r>
          </w:p>
        </w:tc>
        <w:tc>
          <w:tcPr>
            <w:tcW w:w="336"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p>
        </w:tc>
      </w:tr>
      <w:tr w:rsidR="00E70E5C" w:rsidTr="00482AF2">
        <w:trPr>
          <w:trHeight w:val="315"/>
        </w:trPr>
        <w:tc>
          <w:tcPr>
            <w:tcW w:w="797" w:type="dxa"/>
            <w:tcBorders>
              <w:top w:val="nil"/>
              <w:left w:val="nil"/>
              <w:bottom w:val="nil"/>
              <w:right w:val="nil"/>
            </w:tcBorders>
            <w:shd w:val="clear" w:color="auto" w:fill="auto"/>
            <w:noWrap/>
            <w:vAlign w:val="bottom"/>
            <w:hideMark/>
          </w:tcPr>
          <w:p w:rsidR="00E70E5C" w:rsidRDefault="00E70E5C" w:rsidP="00482AF2">
            <w:pPr>
              <w:rPr>
                <w:rFonts w:ascii="Arial CYR" w:hAnsi="Arial CYR" w:cs="Arial CYR"/>
                <w:sz w:val="20"/>
                <w:szCs w:val="20"/>
              </w:rPr>
            </w:pPr>
          </w:p>
        </w:tc>
        <w:tc>
          <w:tcPr>
            <w:tcW w:w="1267" w:type="dxa"/>
            <w:tcBorders>
              <w:top w:val="nil"/>
              <w:left w:val="nil"/>
              <w:bottom w:val="nil"/>
              <w:right w:val="nil"/>
            </w:tcBorders>
            <w:shd w:val="clear" w:color="auto" w:fill="auto"/>
            <w:noWrap/>
            <w:vAlign w:val="bottom"/>
            <w:hideMark/>
          </w:tcPr>
          <w:p w:rsidR="00E70E5C" w:rsidRDefault="00E70E5C" w:rsidP="00482AF2">
            <w:pPr>
              <w:jc w:val="center"/>
              <w:rPr>
                <w:sz w:val="20"/>
                <w:szCs w:val="20"/>
              </w:rPr>
            </w:pPr>
          </w:p>
        </w:tc>
        <w:tc>
          <w:tcPr>
            <w:tcW w:w="5669" w:type="dxa"/>
            <w:tcBorders>
              <w:left w:val="nil"/>
              <w:bottom w:val="nil"/>
              <w:right w:val="nil"/>
            </w:tcBorders>
            <w:shd w:val="clear" w:color="auto" w:fill="auto"/>
            <w:noWrap/>
            <w:vAlign w:val="bottom"/>
            <w:hideMark/>
          </w:tcPr>
          <w:p w:rsidR="00E70E5C" w:rsidRDefault="00E70E5C" w:rsidP="00482AF2">
            <w:pPr>
              <w:rPr>
                <w:sz w:val="20"/>
                <w:szCs w:val="20"/>
              </w:rPr>
            </w:pPr>
          </w:p>
        </w:tc>
        <w:tc>
          <w:tcPr>
            <w:tcW w:w="1320" w:type="dxa"/>
            <w:tcBorders>
              <w:left w:val="nil"/>
              <w:bottom w:val="nil"/>
              <w:right w:val="nil"/>
            </w:tcBorders>
            <w:shd w:val="clear" w:color="auto" w:fill="auto"/>
            <w:noWrap/>
            <w:vAlign w:val="bottom"/>
            <w:hideMark/>
          </w:tcPr>
          <w:p w:rsidR="00E70E5C" w:rsidRDefault="00E70E5C" w:rsidP="00482AF2">
            <w:pPr>
              <w:jc w:val="center"/>
              <w:rPr>
                <w:sz w:val="20"/>
                <w:szCs w:val="20"/>
              </w:rPr>
            </w:pPr>
          </w:p>
        </w:tc>
        <w:tc>
          <w:tcPr>
            <w:tcW w:w="1360" w:type="dxa"/>
            <w:gridSpan w:val="2"/>
            <w:tcBorders>
              <w:left w:val="nil"/>
              <w:bottom w:val="nil"/>
              <w:right w:val="nil"/>
            </w:tcBorders>
            <w:shd w:val="clear" w:color="auto" w:fill="auto"/>
            <w:noWrap/>
            <w:vAlign w:val="bottom"/>
            <w:hideMark/>
          </w:tcPr>
          <w:p w:rsidR="00E70E5C" w:rsidRDefault="00E70E5C" w:rsidP="00482AF2">
            <w:pPr>
              <w:jc w:val="center"/>
              <w:rPr>
                <w:sz w:val="20"/>
                <w:szCs w:val="20"/>
              </w:rPr>
            </w:pPr>
          </w:p>
        </w:tc>
        <w:tc>
          <w:tcPr>
            <w:tcW w:w="1629" w:type="dxa"/>
            <w:gridSpan w:val="2"/>
            <w:tcBorders>
              <w:left w:val="nil"/>
              <w:bottom w:val="nil"/>
              <w:right w:val="nil"/>
            </w:tcBorders>
            <w:shd w:val="clear" w:color="auto" w:fill="auto"/>
            <w:noWrap/>
            <w:vAlign w:val="bottom"/>
            <w:hideMark/>
          </w:tcPr>
          <w:p w:rsidR="00E70E5C" w:rsidRDefault="00E70E5C" w:rsidP="00482AF2">
            <w:pPr>
              <w:jc w:val="center"/>
              <w:rPr>
                <w:sz w:val="20"/>
                <w:szCs w:val="20"/>
              </w:rPr>
            </w:pPr>
          </w:p>
        </w:tc>
        <w:tc>
          <w:tcPr>
            <w:tcW w:w="1636" w:type="dxa"/>
            <w:gridSpan w:val="2"/>
            <w:tcBorders>
              <w:left w:val="nil"/>
              <w:bottom w:val="nil"/>
              <w:right w:val="nil"/>
            </w:tcBorders>
            <w:shd w:val="clear" w:color="auto" w:fill="auto"/>
            <w:noWrap/>
            <w:vAlign w:val="bottom"/>
            <w:hideMark/>
          </w:tcPr>
          <w:p w:rsidR="00E70E5C" w:rsidRDefault="00E70E5C" w:rsidP="00482AF2">
            <w:pPr>
              <w:jc w:val="center"/>
              <w:rPr>
                <w:sz w:val="20"/>
                <w:szCs w:val="20"/>
              </w:rPr>
            </w:pPr>
          </w:p>
        </w:tc>
        <w:tc>
          <w:tcPr>
            <w:tcW w:w="1930" w:type="dxa"/>
            <w:gridSpan w:val="2"/>
            <w:tcBorders>
              <w:left w:val="nil"/>
              <w:bottom w:val="nil"/>
              <w:right w:val="nil"/>
            </w:tcBorders>
            <w:shd w:val="clear" w:color="auto" w:fill="auto"/>
            <w:noWrap/>
            <w:vAlign w:val="bottom"/>
            <w:hideMark/>
          </w:tcPr>
          <w:p w:rsidR="00E70E5C" w:rsidRDefault="00E70E5C" w:rsidP="00482AF2">
            <w:pPr>
              <w:jc w:val="center"/>
              <w:rPr>
                <w:sz w:val="20"/>
                <w:szCs w:val="20"/>
              </w:rPr>
            </w:pPr>
          </w:p>
        </w:tc>
        <w:tc>
          <w:tcPr>
            <w:tcW w:w="336" w:type="dxa"/>
            <w:tcBorders>
              <w:top w:val="nil"/>
              <w:left w:val="nil"/>
              <w:bottom w:val="nil"/>
              <w:right w:val="nil"/>
            </w:tcBorders>
            <w:shd w:val="clear" w:color="auto" w:fill="auto"/>
            <w:noWrap/>
            <w:vAlign w:val="bottom"/>
            <w:hideMark/>
          </w:tcPr>
          <w:p w:rsidR="00E70E5C" w:rsidRDefault="00E70E5C" w:rsidP="00482AF2">
            <w:pPr>
              <w:jc w:val="right"/>
            </w:pPr>
          </w:p>
        </w:tc>
      </w:tr>
      <w:tr w:rsidR="00E70E5C" w:rsidTr="00482AF2">
        <w:trPr>
          <w:gridAfter w:val="1"/>
          <w:wAfter w:w="336" w:type="dxa"/>
          <w:trHeight w:val="850"/>
        </w:trPr>
        <w:tc>
          <w:tcPr>
            <w:tcW w:w="7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0E5C" w:rsidRDefault="00E70E5C" w:rsidP="00482AF2">
            <w:pPr>
              <w:jc w:val="center"/>
              <w:rPr>
                <w:sz w:val="20"/>
                <w:szCs w:val="20"/>
              </w:rPr>
            </w:pPr>
            <w:r>
              <w:rPr>
                <w:sz w:val="20"/>
                <w:szCs w:val="20"/>
              </w:rPr>
              <w:t>№ строки</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rsidR="00E70E5C" w:rsidRDefault="00E70E5C" w:rsidP="00482AF2">
            <w:pPr>
              <w:jc w:val="center"/>
            </w:pPr>
            <w:r>
              <w:t>Код ведомства</w:t>
            </w:r>
          </w:p>
        </w:tc>
        <w:tc>
          <w:tcPr>
            <w:tcW w:w="5669" w:type="dxa"/>
            <w:tcBorders>
              <w:top w:val="single" w:sz="4" w:space="0" w:color="auto"/>
              <w:left w:val="nil"/>
              <w:bottom w:val="single" w:sz="4" w:space="0" w:color="auto"/>
              <w:right w:val="single" w:sz="4" w:space="0" w:color="auto"/>
            </w:tcBorders>
            <w:shd w:val="clear" w:color="auto" w:fill="auto"/>
            <w:vAlign w:val="center"/>
            <w:hideMark/>
          </w:tcPr>
          <w:p w:rsidR="00E70E5C" w:rsidRDefault="00E70E5C" w:rsidP="00482AF2">
            <w:pPr>
              <w:jc w:val="center"/>
            </w:pPr>
            <w:r>
              <w:t>Наименование главных распорядителей и наименование показателей бюджетной классификации</w:t>
            </w:r>
          </w:p>
        </w:tc>
        <w:tc>
          <w:tcPr>
            <w:tcW w:w="1416" w:type="dxa"/>
            <w:gridSpan w:val="2"/>
            <w:tcBorders>
              <w:top w:val="single" w:sz="4" w:space="0" w:color="auto"/>
              <w:left w:val="nil"/>
              <w:bottom w:val="single" w:sz="4" w:space="0" w:color="auto"/>
              <w:right w:val="single" w:sz="4" w:space="0" w:color="auto"/>
            </w:tcBorders>
            <w:shd w:val="clear" w:color="auto" w:fill="auto"/>
            <w:vAlign w:val="center"/>
            <w:hideMark/>
          </w:tcPr>
          <w:p w:rsidR="00E70E5C" w:rsidRDefault="00E70E5C" w:rsidP="00482AF2">
            <w:pPr>
              <w:jc w:val="center"/>
            </w:pPr>
            <w:r>
              <w:t>Раздел-подраздел</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E70E5C" w:rsidRDefault="00E70E5C" w:rsidP="00482AF2">
            <w:pPr>
              <w:jc w:val="center"/>
            </w:pPr>
            <w:r>
              <w:t>Целевая статья</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E70E5C" w:rsidRDefault="00E70E5C" w:rsidP="00482AF2">
            <w:pPr>
              <w:jc w:val="center"/>
            </w:pPr>
            <w:r>
              <w:t>Вид расходов</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E70E5C" w:rsidRDefault="00E70E5C" w:rsidP="00482AF2">
            <w:pPr>
              <w:jc w:val="center"/>
            </w:pPr>
            <w:r>
              <w:t>утвержденный план</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E70E5C" w:rsidRDefault="00E70E5C" w:rsidP="00482AF2">
            <w:pPr>
              <w:jc w:val="center"/>
            </w:pPr>
            <w:r>
              <w:t>Сумма на 2022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70E5C" w:rsidRDefault="00E70E5C" w:rsidP="00482AF2">
            <w:pPr>
              <w:jc w:val="center"/>
            </w:pPr>
            <w:r>
              <w:t>исполенно</w:t>
            </w:r>
          </w:p>
        </w:tc>
      </w:tr>
      <w:tr w:rsidR="00E70E5C" w:rsidTr="00482AF2">
        <w:trPr>
          <w:gridAfter w:val="1"/>
          <w:wAfter w:w="336" w:type="dxa"/>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E70E5C" w:rsidRDefault="00E70E5C" w:rsidP="00482AF2">
            <w:pPr>
              <w:jc w:val="center"/>
              <w:rPr>
                <w:sz w:val="20"/>
                <w:szCs w:val="20"/>
              </w:rPr>
            </w:pPr>
            <w:r>
              <w:rPr>
                <w:sz w:val="20"/>
                <w:szCs w:val="20"/>
              </w:rPr>
              <w:t>1</w:t>
            </w:r>
          </w:p>
        </w:tc>
        <w:tc>
          <w:tcPr>
            <w:tcW w:w="1267" w:type="dxa"/>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pPr>
            <w:r>
              <w:t>2</w:t>
            </w:r>
          </w:p>
        </w:tc>
        <w:tc>
          <w:tcPr>
            <w:tcW w:w="5669" w:type="dxa"/>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pPr>
            <w:r>
              <w:t>3</w:t>
            </w:r>
          </w:p>
        </w:tc>
        <w:tc>
          <w:tcPr>
            <w:tcW w:w="1416" w:type="dxa"/>
            <w:gridSpan w:val="2"/>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pPr>
            <w:r>
              <w:t>4</w:t>
            </w:r>
          </w:p>
        </w:tc>
        <w:tc>
          <w:tcPr>
            <w:tcW w:w="1264" w:type="dxa"/>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pPr>
            <w:r>
              <w:t>5</w:t>
            </w:r>
          </w:p>
        </w:tc>
        <w:tc>
          <w:tcPr>
            <w:tcW w:w="1226" w:type="dxa"/>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pPr>
            <w:r>
              <w:t>6</w:t>
            </w:r>
          </w:p>
        </w:tc>
        <w:tc>
          <w:tcPr>
            <w:tcW w:w="1843" w:type="dxa"/>
            <w:gridSpan w:val="2"/>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pPr>
            <w:r>
              <w:t>7</w:t>
            </w:r>
          </w:p>
        </w:tc>
        <w:tc>
          <w:tcPr>
            <w:tcW w:w="992" w:type="dxa"/>
            <w:gridSpan w:val="2"/>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pPr>
            <w:r>
              <w:t>7</w:t>
            </w:r>
          </w:p>
        </w:tc>
        <w:tc>
          <w:tcPr>
            <w:tcW w:w="1134" w:type="dxa"/>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pPr>
            <w:r>
              <w:t>9</w:t>
            </w:r>
          </w:p>
        </w:tc>
      </w:tr>
      <w:tr w:rsidR="00E70E5C" w:rsidTr="00482AF2">
        <w:trPr>
          <w:gridAfter w:val="1"/>
          <w:wAfter w:w="336" w:type="dxa"/>
          <w:trHeight w:val="67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i/>
                <w:iCs/>
              </w:rPr>
            </w:pPr>
            <w:r>
              <w:rPr>
                <w:b/>
                <w:bCs/>
                <w:i/>
                <w:iCs/>
              </w:rPr>
              <w:t>Администрация Шилинского сельсовета Сухобузимского района Красноярского края</w:t>
            </w:r>
          </w:p>
        </w:tc>
        <w:tc>
          <w:tcPr>
            <w:tcW w:w="1416" w:type="dxa"/>
            <w:gridSpan w:val="2"/>
            <w:tcBorders>
              <w:top w:val="nil"/>
              <w:left w:val="nil"/>
              <w:bottom w:val="single" w:sz="4" w:space="0" w:color="auto"/>
              <w:right w:val="single" w:sz="4" w:space="0" w:color="auto"/>
            </w:tcBorders>
            <w:shd w:val="clear" w:color="auto" w:fill="auto"/>
            <w:vAlign w:val="bottom"/>
            <w:hideMark/>
          </w:tcPr>
          <w:p w:rsidR="00E70E5C" w:rsidRDefault="00E70E5C" w:rsidP="00482AF2">
            <w:pPr>
              <w:jc w:val="center"/>
              <w:rPr>
                <w:b/>
                <w:bCs/>
                <w:sz w:val="20"/>
                <w:szCs w:val="20"/>
              </w:rPr>
            </w:pPr>
            <w:r>
              <w:rPr>
                <w:b/>
                <w:bCs/>
                <w:sz w:val="20"/>
                <w:szCs w:val="20"/>
              </w:rPr>
              <w:t> </w:t>
            </w:r>
          </w:p>
        </w:tc>
        <w:tc>
          <w:tcPr>
            <w:tcW w:w="1264" w:type="dxa"/>
            <w:tcBorders>
              <w:top w:val="nil"/>
              <w:left w:val="nil"/>
              <w:bottom w:val="single" w:sz="4" w:space="0" w:color="auto"/>
              <w:right w:val="single" w:sz="4" w:space="0" w:color="auto"/>
            </w:tcBorders>
            <w:shd w:val="clear" w:color="auto" w:fill="auto"/>
            <w:vAlign w:val="bottom"/>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vAlign w:val="bottom"/>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vAlign w:val="bottom"/>
            <w:hideMark/>
          </w:tcPr>
          <w:p w:rsidR="00E70E5C" w:rsidRDefault="00E70E5C" w:rsidP="00482AF2">
            <w:pPr>
              <w:jc w:val="center"/>
              <w:rPr>
                <w:b/>
                <w:bCs/>
                <w:sz w:val="20"/>
                <w:szCs w:val="20"/>
              </w:rPr>
            </w:pPr>
            <w:r>
              <w:rPr>
                <w:b/>
                <w:bCs/>
                <w:sz w:val="20"/>
                <w:szCs w:val="20"/>
              </w:rPr>
              <w:t>10738,9</w:t>
            </w:r>
          </w:p>
        </w:tc>
        <w:tc>
          <w:tcPr>
            <w:tcW w:w="992" w:type="dxa"/>
            <w:gridSpan w:val="2"/>
            <w:tcBorders>
              <w:top w:val="nil"/>
              <w:left w:val="nil"/>
              <w:bottom w:val="single" w:sz="4" w:space="0" w:color="auto"/>
              <w:right w:val="single" w:sz="4" w:space="0" w:color="auto"/>
            </w:tcBorders>
            <w:shd w:val="clear" w:color="auto" w:fill="auto"/>
            <w:vAlign w:val="bottom"/>
            <w:hideMark/>
          </w:tcPr>
          <w:p w:rsidR="00E70E5C" w:rsidRDefault="00E70E5C" w:rsidP="00482AF2">
            <w:pPr>
              <w:jc w:val="center"/>
              <w:rPr>
                <w:b/>
                <w:bCs/>
                <w:sz w:val="20"/>
                <w:szCs w:val="20"/>
              </w:rPr>
            </w:pPr>
            <w:r>
              <w:rPr>
                <w:b/>
                <w:bCs/>
                <w:sz w:val="20"/>
                <w:szCs w:val="20"/>
              </w:rPr>
              <w:t>18173,30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i/>
                <w:iCs/>
              </w:rPr>
            </w:pPr>
            <w:r>
              <w:rPr>
                <w:b/>
                <w:bCs/>
                <w:i/>
                <w:iCs/>
              </w:rPr>
              <w:t>18136,8</w:t>
            </w:r>
          </w:p>
        </w:tc>
      </w:tr>
      <w:tr w:rsidR="00E70E5C" w:rsidTr="00482AF2">
        <w:trPr>
          <w:gridAfter w:val="1"/>
          <w:wAfter w:w="336" w:type="dxa"/>
          <w:trHeight w:val="27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Общегосударственные вопросы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0100</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5178,3</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6084,2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6065,1</w:t>
            </w:r>
          </w:p>
        </w:tc>
      </w:tr>
      <w:tr w:rsidR="00E70E5C" w:rsidTr="00482AF2">
        <w:trPr>
          <w:gridAfter w:val="1"/>
          <w:wAfter w:w="336" w:type="dxa"/>
          <w:trHeight w:val="49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3</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Функционирование высшего должностного лица субъекта Российской Федерации и органа местного самоуправления</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0102</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940,0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977,3</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977,3</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Непрограммные расходы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0102</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9100000000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940,0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977,3</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977,3</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5</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Непрограммные расходы органов местного самоуправления</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0102</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940,0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977,3</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977,3</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6</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Глава муниципального образования в рамках непрограммных расходов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0102</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940,0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936,9</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936,9</w:t>
            </w:r>
          </w:p>
        </w:tc>
      </w:tr>
      <w:tr w:rsidR="00E70E5C" w:rsidTr="00482AF2">
        <w:trPr>
          <w:gridAfter w:val="1"/>
          <w:wAfter w:w="336" w:type="dxa"/>
          <w:trHeight w:val="76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0102</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940,0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936,9</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936,9</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8</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0102</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940,0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936,9</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936,9</w:t>
            </w:r>
          </w:p>
        </w:tc>
      </w:tr>
      <w:tr w:rsidR="00E70E5C" w:rsidTr="00482AF2">
        <w:trPr>
          <w:gridAfter w:val="1"/>
          <w:wAfter w:w="336" w:type="dxa"/>
          <w:trHeight w:val="76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0102</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9110027240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40,4</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40,4</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выплату персаналу государственных (муниципальных ) органов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0102</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9110027240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40,4</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40,4</w:t>
            </w:r>
          </w:p>
        </w:tc>
      </w:tr>
      <w:tr w:rsidR="00E70E5C" w:rsidTr="00482AF2">
        <w:trPr>
          <w:gridAfter w:val="1"/>
          <w:wAfter w:w="336" w:type="dxa"/>
          <w:trHeight w:val="52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4215,4</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5035,1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5035,1</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Непрограммные расходы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9100000000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4215,4</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5035,1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5035,1</w:t>
            </w:r>
          </w:p>
        </w:tc>
      </w:tr>
      <w:tr w:rsidR="00E70E5C" w:rsidTr="00482AF2">
        <w:trPr>
          <w:gridAfter w:val="1"/>
          <w:wAfter w:w="336" w:type="dxa"/>
          <w:trHeight w:val="24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Непрограммные расходы органов местного самоуправления</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9110000000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4208,9</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5035,1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5035,1</w:t>
            </w:r>
          </w:p>
        </w:tc>
      </w:tr>
      <w:tr w:rsidR="00E70E5C" w:rsidTr="00482AF2">
        <w:trPr>
          <w:gridAfter w:val="1"/>
          <w:wAfter w:w="336" w:type="dxa"/>
          <w:trHeight w:val="24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lastRenderedPageBreak/>
              <w:t>12</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vAlign w:val="bottom"/>
            <w:hideMark/>
          </w:tcPr>
          <w:p w:rsidR="00E70E5C" w:rsidRDefault="00E70E5C" w:rsidP="00482AF2">
            <w:pPr>
              <w:rPr>
                <w:sz w:val="20"/>
                <w:szCs w:val="20"/>
              </w:rPr>
            </w:pPr>
            <w:r>
              <w:rPr>
                <w:sz w:val="20"/>
                <w:szCs w:val="20"/>
              </w:rPr>
              <w:t xml:space="preserve">Руководство и управление в сфере установленных функций органов местного самоуправления в рамках непрограммных расходов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4208,9</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4828,8</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4817,9</w:t>
            </w:r>
          </w:p>
        </w:tc>
      </w:tr>
      <w:tr w:rsidR="00E70E5C" w:rsidTr="00482AF2">
        <w:trPr>
          <w:gridAfter w:val="1"/>
          <w:wAfter w:w="336" w:type="dxa"/>
          <w:trHeight w:val="76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13</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3535,7</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4828,8</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4817,9</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14</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3535,7</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3521,9</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3521,9</w:t>
            </w:r>
          </w:p>
        </w:tc>
      </w:tr>
      <w:tr w:rsidR="00E70E5C" w:rsidTr="00482AF2">
        <w:trPr>
          <w:gridAfter w:val="1"/>
          <w:wAfter w:w="336" w:type="dxa"/>
          <w:trHeight w:val="76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9110010340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32,2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32,2</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9110010340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32,2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32,2</w:t>
            </w:r>
          </w:p>
        </w:tc>
      </w:tr>
      <w:tr w:rsidR="00E70E5C" w:rsidTr="00482AF2">
        <w:trPr>
          <w:gridAfter w:val="1"/>
          <w:wAfter w:w="336" w:type="dxa"/>
          <w:trHeight w:val="76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9110027240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118,2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118,2</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9110027240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118,2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118,2</w:t>
            </w:r>
          </w:p>
        </w:tc>
      </w:tr>
      <w:tr w:rsidR="00E70E5C" w:rsidTr="00482AF2">
        <w:trPr>
          <w:gridAfter w:val="1"/>
          <w:wAfter w:w="336" w:type="dxa"/>
          <w:trHeight w:val="76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9110027241</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46,4</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46,4</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9110027241</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46,4</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46,4</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15</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660,5</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1304,8</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1293,9</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16</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660,5</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1304,8</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1293,9</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17</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Прочая закупка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244</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441,7</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1012,6</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1001,2</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18</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энергетических ресурсов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247</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218,8</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292,2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292,2</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19</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бюджетные ассигнования</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12,7</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2,1</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20</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Уплата налогов, сборов и иных платежей</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850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12,7</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2,1</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21</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Уплата прочих налогов, сборов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852</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0,0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22</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Уплата иных платежей</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853</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0,0</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23</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Непрограммные расходы органов местного самоуправления за счет переданных полномочий</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9120000000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6,5</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6,5</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6,5</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24</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Выполнение переданных полномочий в сфере ЖКХ в рамках </w:t>
            </w:r>
            <w:r>
              <w:rPr>
                <w:sz w:val="20"/>
                <w:szCs w:val="20"/>
              </w:rPr>
              <w:lastRenderedPageBreak/>
              <w:t>непрограммных расходов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lastRenderedPageBreak/>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9120091530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lastRenderedPageBreak/>
              <w:t>25</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Межбюджетные трансферты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9120091530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26</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межбюджетные трансферты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9120091530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2,0</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27</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Выполнение переданных полномочий в области размещения заказов на поставки товаров, выполнение работ, оказание услуг в рамках непрограммных расходов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28</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Межбюджетные трансферты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29</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межбюджетные трансферты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30</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Выполнение переданных полномочий в области размещенияфинансового контроля выполнение работ, оказание услуг в рамках непрограммых расходов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9120091550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31</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Межбюджетные трансферты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9120091550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32</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межбюджетные трансферты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9120091550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1,0</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33</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Выполнение переданных полномочий в области внутреннего контроля в рамках непрограммных расходов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9120091580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0,5</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34</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Межбюджетные трансферты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9120091580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0,5</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35</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инные межбюджетные ассигнование</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9120091580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0,5</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36</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резервный фонд администрации</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0111</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9110099120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8</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8,0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 </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37</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инные межбюджетные ассигнование</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0111</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9110099120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 </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38</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резервные средства</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0111</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9110099120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870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 </w:t>
            </w:r>
          </w:p>
        </w:tc>
      </w:tr>
      <w:tr w:rsidR="00E70E5C" w:rsidTr="00482AF2">
        <w:trPr>
          <w:gridAfter w:val="1"/>
          <w:wAfter w:w="336" w:type="dxa"/>
          <w:trHeight w:val="28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39</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Другие общегосударственные вопросы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14,9</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63,8</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638,0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40</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Муниципальная программа "Защита населения и территорий от чрезвычайных ситуаций"</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0300000000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3,0</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41</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Подпрограмма "Профилактика терроризма и экстремизма на территории Шилинского сельсовета</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0310000000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3,0</w:t>
            </w:r>
          </w:p>
        </w:tc>
      </w:tr>
      <w:tr w:rsidR="00E70E5C" w:rsidTr="00482AF2">
        <w:trPr>
          <w:gridAfter w:val="1"/>
          <w:wAfter w:w="336" w:type="dxa"/>
          <w:trHeight w:val="102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42</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Профилактика терроризма и экстремизма на территории Шилинского сельсовета в рамках подпрограммы "Профилактика терроризма и экстремизма на территории Шилинского сельсовета " муниципальной программы "Защита населения и территорий от чрезвычайных ситуаций"</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0310097120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gridAfter w:val="1"/>
          <w:wAfter w:w="336" w:type="dxa"/>
          <w:trHeight w:val="28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43</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0310097120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44</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0310097120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45</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jc w:val="both"/>
              <w:rPr>
                <w:b/>
                <w:bCs/>
                <w:color w:val="000000"/>
                <w:sz w:val="20"/>
                <w:szCs w:val="20"/>
              </w:rPr>
            </w:pPr>
            <w:r>
              <w:rPr>
                <w:b/>
                <w:bCs/>
                <w:color w:val="000000"/>
                <w:sz w:val="20"/>
                <w:szCs w:val="20"/>
              </w:rPr>
              <w:t>Непрограммные расходы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9100000000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11,90</w:t>
            </w:r>
          </w:p>
        </w:tc>
        <w:tc>
          <w:tcPr>
            <w:tcW w:w="992" w:type="dxa"/>
            <w:gridSpan w:val="2"/>
            <w:tcBorders>
              <w:top w:val="nil"/>
              <w:left w:val="nil"/>
              <w:bottom w:val="single" w:sz="4" w:space="0" w:color="auto"/>
              <w:right w:val="nil"/>
            </w:tcBorders>
            <w:shd w:val="clear" w:color="auto" w:fill="auto"/>
            <w:noWrap/>
            <w:vAlign w:val="bottom"/>
            <w:hideMark/>
          </w:tcPr>
          <w:p w:rsidR="00E70E5C" w:rsidRDefault="00E70E5C" w:rsidP="00482AF2">
            <w:pPr>
              <w:jc w:val="right"/>
              <w:rPr>
                <w:rFonts w:ascii="Arial CYR" w:hAnsi="Arial CYR" w:cs="Arial CYR"/>
                <w:b/>
                <w:bCs/>
                <w:sz w:val="20"/>
                <w:szCs w:val="20"/>
              </w:rPr>
            </w:pPr>
            <w:r>
              <w:rPr>
                <w:rFonts w:ascii="Arial CYR" w:hAnsi="Arial CYR" w:cs="Arial CYR"/>
                <w:b/>
                <w:bCs/>
                <w:sz w:val="20"/>
                <w:szCs w:val="20"/>
              </w:rPr>
              <w:t>60,8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b/>
                <w:bCs/>
                <w:sz w:val="20"/>
                <w:szCs w:val="20"/>
              </w:rPr>
            </w:pPr>
            <w:r>
              <w:rPr>
                <w:rFonts w:ascii="Arial CYR" w:hAnsi="Arial CYR" w:cs="Arial CYR"/>
                <w:b/>
                <w:bCs/>
                <w:sz w:val="20"/>
                <w:szCs w:val="20"/>
              </w:rPr>
              <w:t>60,8</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46</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Непрограммные расходы администрации</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9110000000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11,90</w:t>
            </w:r>
          </w:p>
        </w:tc>
        <w:tc>
          <w:tcPr>
            <w:tcW w:w="992" w:type="dxa"/>
            <w:gridSpan w:val="2"/>
            <w:tcBorders>
              <w:top w:val="nil"/>
              <w:left w:val="nil"/>
              <w:bottom w:val="single" w:sz="4" w:space="0" w:color="auto"/>
              <w:right w:val="nil"/>
            </w:tcBorders>
            <w:shd w:val="clear" w:color="auto" w:fill="auto"/>
            <w:noWrap/>
            <w:vAlign w:val="bottom"/>
            <w:hideMark/>
          </w:tcPr>
          <w:p w:rsidR="00E70E5C" w:rsidRDefault="00E70E5C" w:rsidP="00482AF2">
            <w:pPr>
              <w:jc w:val="right"/>
              <w:rPr>
                <w:rFonts w:ascii="Arial CYR" w:hAnsi="Arial CYR" w:cs="Arial CYR"/>
                <w:b/>
                <w:bCs/>
                <w:sz w:val="20"/>
                <w:szCs w:val="20"/>
              </w:rPr>
            </w:pPr>
            <w:r>
              <w:rPr>
                <w:rFonts w:ascii="Arial CYR" w:hAnsi="Arial CYR" w:cs="Arial CYR"/>
                <w:b/>
                <w:bCs/>
                <w:sz w:val="20"/>
                <w:szCs w:val="20"/>
              </w:rPr>
              <w:t>60,8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b/>
                <w:bCs/>
                <w:sz w:val="20"/>
                <w:szCs w:val="20"/>
              </w:rPr>
            </w:pPr>
            <w:r>
              <w:rPr>
                <w:rFonts w:ascii="Arial CYR" w:hAnsi="Arial CYR" w:cs="Arial CYR"/>
                <w:b/>
                <w:bCs/>
                <w:sz w:val="20"/>
                <w:szCs w:val="20"/>
              </w:rPr>
              <w:t>60,8</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47</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проведение акарицидных обработок</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91100S5550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0,00</w:t>
            </w:r>
          </w:p>
        </w:tc>
        <w:tc>
          <w:tcPr>
            <w:tcW w:w="992" w:type="dxa"/>
            <w:gridSpan w:val="2"/>
            <w:tcBorders>
              <w:top w:val="nil"/>
              <w:left w:val="nil"/>
              <w:bottom w:val="nil"/>
              <w:right w:val="single" w:sz="4" w:space="0" w:color="auto"/>
            </w:tcBorders>
            <w:shd w:val="clear" w:color="auto" w:fill="auto"/>
            <w:noWrap/>
            <w:vAlign w:val="bottom"/>
            <w:hideMark/>
          </w:tcPr>
          <w:p w:rsidR="00E70E5C" w:rsidRDefault="00E70E5C" w:rsidP="00482AF2">
            <w:pPr>
              <w:jc w:val="right"/>
              <w:rPr>
                <w:rFonts w:ascii="Arial CYR" w:hAnsi="Arial CYR" w:cs="Arial CYR"/>
                <w:sz w:val="20"/>
                <w:szCs w:val="20"/>
              </w:rPr>
            </w:pPr>
            <w:r>
              <w:rPr>
                <w:rFonts w:ascii="Arial CYR" w:hAnsi="Arial CYR" w:cs="Arial CYR"/>
                <w:sz w:val="20"/>
                <w:szCs w:val="20"/>
              </w:rPr>
              <w:t>48,5</w:t>
            </w:r>
          </w:p>
        </w:tc>
        <w:tc>
          <w:tcPr>
            <w:tcW w:w="1134" w:type="dxa"/>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sz w:val="20"/>
                <w:szCs w:val="20"/>
              </w:rPr>
            </w:pPr>
            <w:r>
              <w:rPr>
                <w:rFonts w:ascii="Arial CYR" w:hAnsi="Arial CYR" w:cs="Arial CYR"/>
                <w:sz w:val="20"/>
                <w:szCs w:val="20"/>
              </w:rPr>
              <w:t>48,5</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48</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jc w:val="both"/>
              <w:rPr>
                <w:color w:val="000000"/>
                <w:sz w:val="20"/>
                <w:szCs w:val="20"/>
              </w:rPr>
            </w:pPr>
            <w:r>
              <w:rPr>
                <w:color w:val="000000"/>
                <w:sz w:val="20"/>
                <w:szCs w:val="20"/>
              </w:rPr>
              <w:t>Софинансирование акарицидных обработок</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91100S5550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0,00</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sz w:val="20"/>
                <w:szCs w:val="20"/>
              </w:rPr>
            </w:pPr>
            <w:r>
              <w:rPr>
                <w:rFonts w:ascii="Arial CYR" w:hAnsi="Arial CYR" w:cs="Arial CYR"/>
                <w:sz w:val="20"/>
                <w:szCs w:val="20"/>
              </w:rPr>
              <w:t>48,5</w:t>
            </w:r>
          </w:p>
        </w:tc>
        <w:tc>
          <w:tcPr>
            <w:tcW w:w="1134" w:type="dxa"/>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sz w:val="20"/>
                <w:szCs w:val="20"/>
              </w:rPr>
            </w:pPr>
            <w:r>
              <w:rPr>
                <w:rFonts w:ascii="Arial CYR" w:hAnsi="Arial CYR" w:cs="Arial CYR"/>
                <w:sz w:val="20"/>
                <w:szCs w:val="20"/>
              </w:rPr>
              <w:t>48,5</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49</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Закупка товаров, работ и услуг для государственных </w:t>
            </w:r>
            <w:r>
              <w:rPr>
                <w:sz w:val="20"/>
                <w:szCs w:val="20"/>
              </w:rPr>
              <w:lastRenderedPageBreak/>
              <w:t>(муниципальных)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lastRenderedPageBreak/>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91100S5550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b/>
                <w:bCs/>
                <w:sz w:val="20"/>
                <w:szCs w:val="20"/>
              </w:rPr>
            </w:pPr>
            <w:r>
              <w:rPr>
                <w:rFonts w:ascii="Arial CYR" w:hAnsi="Arial CYR" w:cs="Arial CYR"/>
                <w:b/>
                <w:bCs/>
                <w:sz w:val="20"/>
                <w:szCs w:val="20"/>
              </w:rPr>
              <w:t>48,5</w:t>
            </w:r>
          </w:p>
        </w:tc>
        <w:tc>
          <w:tcPr>
            <w:tcW w:w="1134" w:type="dxa"/>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b/>
                <w:bCs/>
                <w:sz w:val="20"/>
                <w:szCs w:val="20"/>
              </w:rPr>
            </w:pPr>
            <w:r>
              <w:rPr>
                <w:rFonts w:ascii="Arial CYR" w:hAnsi="Arial CYR" w:cs="Arial CYR"/>
                <w:b/>
                <w:bCs/>
                <w:sz w:val="20"/>
                <w:szCs w:val="20"/>
              </w:rPr>
              <w:t>48,5</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lastRenderedPageBreak/>
              <w:t>50</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jc w:val="both"/>
              <w:rPr>
                <w:b/>
                <w:bCs/>
                <w:color w:val="000000"/>
                <w:sz w:val="20"/>
                <w:szCs w:val="20"/>
              </w:rPr>
            </w:pPr>
            <w:r>
              <w:rPr>
                <w:b/>
                <w:bCs/>
                <w:color w:val="000000"/>
                <w:sz w:val="20"/>
                <w:szCs w:val="20"/>
              </w:rPr>
              <w:t>Непрограммные расходы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9130000000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11,90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b/>
                <w:bCs/>
                <w:sz w:val="20"/>
                <w:szCs w:val="20"/>
              </w:rPr>
            </w:pPr>
            <w:r>
              <w:rPr>
                <w:rFonts w:ascii="Arial CYR" w:hAnsi="Arial CYR" w:cs="Arial CYR"/>
                <w:b/>
                <w:bCs/>
                <w:sz w:val="20"/>
                <w:szCs w:val="20"/>
              </w:rPr>
              <w:t>12,3</w:t>
            </w:r>
          </w:p>
        </w:tc>
        <w:tc>
          <w:tcPr>
            <w:tcW w:w="1134" w:type="dxa"/>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b/>
                <w:bCs/>
                <w:sz w:val="20"/>
                <w:szCs w:val="20"/>
              </w:rPr>
            </w:pPr>
            <w:r>
              <w:rPr>
                <w:rFonts w:ascii="Arial CYR" w:hAnsi="Arial CYR" w:cs="Arial CYR"/>
                <w:b/>
                <w:bCs/>
                <w:sz w:val="20"/>
                <w:szCs w:val="20"/>
              </w:rPr>
              <w:t>12,3</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51</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 Государственные полномочие по созданию и обеспечению деятельности административных комиссий в рамках непрограммных расходов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9130075140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11,90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sz w:val="20"/>
                <w:szCs w:val="20"/>
              </w:rPr>
            </w:pPr>
            <w:r>
              <w:rPr>
                <w:rFonts w:ascii="Arial CYR" w:hAnsi="Arial CYR" w:cs="Arial CYR"/>
                <w:sz w:val="20"/>
                <w:szCs w:val="20"/>
              </w:rPr>
              <w:t>12,3</w:t>
            </w:r>
          </w:p>
        </w:tc>
        <w:tc>
          <w:tcPr>
            <w:tcW w:w="1134" w:type="dxa"/>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b/>
                <w:bCs/>
                <w:sz w:val="20"/>
                <w:szCs w:val="20"/>
              </w:rPr>
            </w:pPr>
            <w:r>
              <w:rPr>
                <w:rFonts w:ascii="Arial CYR" w:hAnsi="Arial CYR" w:cs="Arial CYR"/>
                <w:b/>
                <w:bCs/>
                <w:sz w:val="20"/>
                <w:szCs w:val="20"/>
              </w:rPr>
              <w:t>12,3</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52</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9130075140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11,90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sz w:val="20"/>
                <w:szCs w:val="20"/>
              </w:rPr>
            </w:pPr>
            <w:r>
              <w:rPr>
                <w:rFonts w:ascii="Arial CYR" w:hAnsi="Arial CYR" w:cs="Arial CYR"/>
                <w:sz w:val="20"/>
                <w:szCs w:val="20"/>
              </w:rPr>
              <w:t>12,3</w:t>
            </w:r>
          </w:p>
        </w:tc>
        <w:tc>
          <w:tcPr>
            <w:tcW w:w="1134" w:type="dxa"/>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sz w:val="20"/>
                <w:szCs w:val="20"/>
              </w:rPr>
            </w:pPr>
            <w:r>
              <w:rPr>
                <w:rFonts w:ascii="Arial CYR" w:hAnsi="Arial CYR" w:cs="Arial CYR"/>
                <w:sz w:val="20"/>
                <w:szCs w:val="20"/>
              </w:rPr>
              <w:t>12,3</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53</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9130075140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11,90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sz w:val="20"/>
                <w:szCs w:val="20"/>
              </w:rPr>
            </w:pPr>
            <w:r>
              <w:rPr>
                <w:rFonts w:ascii="Arial CYR" w:hAnsi="Arial CYR" w:cs="Arial CYR"/>
                <w:sz w:val="20"/>
                <w:szCs w:val="20"/>
              </w:rPr>
              <w:t>12,3</w:t>
            </w:r>
          </w:p>
        </w:tc>
        <w:tc>
          <w:tcPr>
            <w:tcW w:w="1134" w:type="dxa"/>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right"/>
              <w:rPr>
                <w:rFonts w:ascii="Arial CYR" w:hAnsi="Arial CYR" w:cs="Arial CYR"/>
                <w:sz w:val="20"/>
                <w:szCs w:val="20"/>
              </w:rPr>
            </w:pPr>
            <w:r>
              <w:rPr>
                <w:rFonts w:ascii="Arial CYR" w:hAnsi="Arial CYR" w:cs="Arial CYR"/>
                <w:sz w:val="20"/>
                <w:szCs w:val="20"/>
              </w:rPr>
              <w:t>449,1</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54</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Национальная оборона</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0200</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430,8</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449,1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449,1</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55</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Мобилизационная и вневойсковая подготовка</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430,8</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449,1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449,1</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56</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Непрограммные расходы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9100000000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430,8</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449,1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449,1</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57</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Непрограммные расходы Шилинского сельсовета</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9130000000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430,8</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449,1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449,1</w:t>
            </w:r>
          </w:p>
        </w:tc>
      </w:tr>
      <w:tr w:rsidR="00E70E5C" w:rsidTr="00482AF2">
        <w:trPr>
          <w:gridAfter w:val="1"/>
          <w:wAfter w:w="336" w:type="dxa"/>
          <w:trHeight w:val="66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58</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Осуществление первичного воинского учета на территориях, где отсутствуют военные комиссариаты в рамках непрограммных расходов отдельных органов исполнительной власти</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381,5</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449,1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449,1</w:t>
            </w:r>
          </w:p>
        </w:tc>
      </w:tr>
      <w:tr w:rsidR="00E70E5C" w:rsidTr="00482AF2">
        <w:trPr>
          <w:gridAfter w:val="1"/>
          <w:wAfter w:w="336" w:type="dxa"/>
          <w:trHeight w:val="76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59</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381,5</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407,6</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407,6</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60</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381,5</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407,6</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407,6</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61</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49,3</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41,5</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41,5</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62</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49,3</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41,5</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41,5</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63</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Защита населения и территории от чрезвычайных ситуаций природного м техногенного характера гражданская оборона</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0300</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25,0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565,6</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565,6</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0290010110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250,3</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250,3</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64</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0290096510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73,5</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73,5</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65</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0290096510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73,5</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73,5</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66</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02900S4120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25</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190,7</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190,7</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67</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02900S4120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25,0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190,7</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190,7</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lastRenderedPageBreak/>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02900S7450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51,0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51,0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b/>
                <w:bCs/>
                <w:sz w:val="20"/>
                <w:szCs w:val="20"/>
              </w:rPr>
            </w:pPr>
            <w:r>
              <w:rPr>
                <w:b/>
                <w:bCs/>
                <w:sz w:val="20"/>
                <w:szCs w:val="20"/>
              </w:rPr>
              <w:t>68</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Национальная экономика</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0400</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1230,7</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3320,6</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3320,6</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69</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Водное хозяйство</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0406</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0290099210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23,2</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23,2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23,2</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70</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Мероприятие по информационному обеспечению в области водных ресурсов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0406</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0290099210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23,2</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23,2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23,2</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73</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Дорожное хозяйство (дорожные фонды)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1207,5</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3297,4</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3297,4</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74</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Муниципальная программа "Благоустройство и содержание дорог территории Шилинского сельсовета на 2014-2016 годы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0200000000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1207,5</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3297,4</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3297,4</w:t>
            </w:r>
          </w:p>
        </w:tc>
      </w:tr>
      <w:tr w:rsidR="00E70E5C" w:rsidTr="00482AF2">
        <w:trPr>
          <w:gridAfter w:val="1"/>
          <w:wAfter w:w="336" w:type="dxa"/>
          <w:trHeight w:val="76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75</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Содержание автомобильных дорог общего пользования местного значения и искуственных сооружений за счёт средств дорожного  фонда в рамках мероприятий по содержанию дорог местного значение Шилинского сельсовета</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1207,5</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3297,4</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3297,4</w:t>
            </w:r>
          </w:p>
        </w:tc>
      </w:tr>
      <w:tr w:rsidR="00E70E5C" w:rsidTr="00482AF2">
        <w:trPr>
          <w:gridAfter w:val="1"/>
          <w:wAfter w:w="336" w:type="dxa"/>
          <w:trHeight w:val="102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76</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муниципальной программы "Благоустройство и содержание дорог территории Шилинского сельсовета на 2017-2020 годы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0290094310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650,4</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697,9</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697,9</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77</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0290094310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650,4</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697,9</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697,9</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78</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02900 94310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650,4</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697,9</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697,9</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79</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02900S5080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1180,2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1180,2</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80</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02900S5080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1180,2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1180,2</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81</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02900S5080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1180,2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1180,2</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82</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0290094230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557,1</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557,1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557,1</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83</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0290094230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557,1</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557,1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557,1</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0290095030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90,0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90,0</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0290096020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291,2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291,2</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02900S7450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481,0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481,0</w:t>
            </w:r>
          </w:p>
        </w:tc>
      </w:tr>
      <w:tr w:rsidR="00E70E5C" w:rsidTr="00482AF2">
        <w:trPr>
          <w:gridAfter w:val="1"/>
          <w:wAfter w:w="336" w:type="dxa"/>
          <w:trHeight w:val="28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84</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Жилищно-коммунальное хозяйство</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0500</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1139,9</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1366,9</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1364,7</w:t>
            </w:r>
          </w:p>
        </w:tc>
      </w:tr>
      <w:tr w:rsidR="00E70E5C" w:rsidTr="00482AF2">
        <w:trPr>
          <w:gridAfter w:val="1"/>
          <w:wAfter w:w="336" w:type="dxa"/>
          <w:trHeight w:val="28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lastRenderedPageBreak/>
              <w:t>85</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проччие расходы по коммунальному хозяйству</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0501</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36</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53,7</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53,7</w:t>
            </w:r>
          </w:p>
        </w:tc>
      </w:tr>
      <w:tr w:rsidR="00E70E5C" w:rsidTr="00482AF2">
        <w:trPr>
          <w:gridAfter w:val="1"/>
          <w:wAfter w:w="336" w:type="dxa"/>
          <w:trHeight w:val="28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Прочая закупка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0501</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0290094040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244</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36,0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41,7</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41,7</w:t>
            </w:r>
          </w:p>
        </w:tc>
      </w:tr>
      <w:tr w:rsidR="00E70E5C" w:rsidTr="00482AF2">
        <w:trPr>
          <w:gridAfter w:val="1"/>
          <w:wAfter w:w="336" w:type="dxa"/>
          <w:trHeight w:val="28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энергетических ресурсов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0501</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0290094040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247</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12,0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86</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Благоустройство</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1103,9</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1313,2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,1313,2</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87</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Муниципальная программа "Благоустройство и содержание дорог территории Шилинского сельсовета на 2017-2019 годы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0200000000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1103,9</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1313,2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1313,2</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88</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Отдельные мероприятия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0290000000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1103,9</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1313,2</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1313,2</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89</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Уличное освещение</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0290096010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994,7</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1003,4</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1003,4</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90</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vAlign w:val="bottom"/>
            <w:hideMark/>
          </w:tcPr>
          <w:p w:rsidR="00E70E5C" w:rsidRDefault="00E70E5C" w:rsidP="00482AF2">
            <w:pPr>
              <w:rPr>
                <w:sz w:val="20"/>
                <w:szCs w:val="20"/>
              </w:rPr>
            </w:pPr>
            <w:r>
              <w:rPr>
                <w:sz w:val="20"/>
                <w:szCs w:val="20"/>
              </w:rPr>
              <w:t>Уличное освещение</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0290096010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319,8</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157,8</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157,8</w:t>
            </w:r>
          </w:p>
        </w:tc>
      </w:tr>
      <w:tr w:rsidR="00E70E5C" w:rsidTr="00482AF2">
        <w:trPr>
          <w:gridAfter w:val="1"/>
          <w:wAfter w:w="336" w:type="dxa"/>
          <w:trHeight w:val="8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91</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0290096010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319,8</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157,8</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157,8</w:t>
            </w:r>
          </w:p>
        </w:tc>
      </w:tr>
      <w:tr w:rsidR="00E70E5C" w:rsidTr="00482AF2">
        <w:trPr>
          <w:gridAfter w:val="1"/>
          <w:wAfter w:w="336" w:type="dxa"/>
          <w:trHeight w:val="8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выплату персоналу в целях обеспечения выполнения функций государственными (муниципальными)органами, казенными учреждениями, органами управления государственными внебюджетными фондами</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0290010340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17,6</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17,6</w:t>
            </w:r>
          </w:p>
        </w:tc>
      </w:tr>
      <w:tr w:rsidR="00E70E5C" w:rsidTr="00482AF2">
        <w:trPr>
          <w:gridAfter w:val="1"/>
          <w:wAfter w:w="336" w:type="dxa"/>
          <w:trHeight w:val="8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 </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выплату персоналу в целях обеспечения выполнения функций государственными (муниципальными)органами, казенными учреждениями, органами управления государственными внебюджетными фондами</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0290027241</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27,7</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27,7</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92</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vAlign w:val="bottom"/>
            <w:hideMark/>
          </w:tcPr>
          <w:p w:rsidR="00E70E5C" w:rsidRDefault="00E70E5C" w:rsidP="00482AF2">
            <w:pPr>
              <w:rPr>
                <w:sz w:val="20"/>
                <w:szCs w:val="20"/>
              </w:rPr>
            </w:pPr>
            <w:r>
              <w:rPr>
                <w:sz w:val="20"/>
                <w:szCs w:val="20"/>
              </w:rPr>
              <w:t>Уличное освещение</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674,9</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845,6</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845,6</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93</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020096010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674,9</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845,6</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845,6</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94</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674,9</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845,6</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845,6</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95</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Прочая закупка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244</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13,0</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13,0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96</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энергетических ресурсов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247</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674,9</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832,6</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832,6</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97</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vAlign w:val="bottom"/>
            <w:hideMark/>
          </w:tcPr>
          <w:p w:rsidR="00E70E5C" w:rsidRDefault="00E70E5C" w:rsidP="00482AF2">
            <w:pPr>
              <w:rPr>
                <w:sz w:val="20"/>
                <w:szCs w:val="20"/>
              </w:rPr>
            </w:pPr>
            <w:r>
              <w:rPr>
                <w:sz w:val="20"/>
                <w:szCs w:val="20"/>
              </w:rPr>
              <w:t>Организация и содержание мест захоронения</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72,1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72,1</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98</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72,1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72,1</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99</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0290096040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72,1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72,1</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100</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vAlign w:val="bottom"/>
            <w:hideMark/>
          </w:tcPr>
          <w:p w:rsidR="00E70E5C" w:rsidRDefault="00E70E5C" w:rsidP="00482AF2">
            <w:pPr>
              <w:rPr>
                <w:sz w:val="20"/>
                <w:szCs w:val="20"/>
              </w:rPr>
            </w:pPr>
            <w:r>
              <w:rPr>
                <w:sz w:val="20"/>
                <w:szCs w:val="20"/>
              </w:rPr>
              <w:t>Прочие мероприятия по благоустройству городских округов и поселений</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0290096050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109,2</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192,4</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192,4</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101</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Закупка товаров, работ и услуг для государственных </w:t>
            </w:r>
            <w:r>
              <w:rPr>
                <w:sz w:val="20"/>
                <w:szCs w:val="20"/>
              </w:rPr>
              <w:lastRenderedPageBreak/>
              <w:t>(муниципальных)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lastRenderedPageBreak/>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0290096050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109,2</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192,4</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192,4</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lastRenderedPageBreak/>
              <w:t>102</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0290096050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109,2</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192,4</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192,4</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105</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 xml:space="preserve">Культура и кинематография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0800</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2734,2</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6386,9</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6378,0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106</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 xml:space="preserve">Культура </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0801</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2734,2</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6386,9</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6378,0</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107</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vAlign w:val="bottom"/>
            <w:hideMark/>
          </w:tcPr>
          <w:p w:rsidR="00E70E5C" w:rsidRDefault="00E70E5C" w:rsidP="00482AF2">
            <w:pPr>
              <w:rPr>
                <w:sz w:val="20"/>
                <w:szCs w:val="20"/>
              </w:rPr>
            </w:pPr>
            <w:r>
              <w:rPr>
                <w:sz w:val="20"/>
                <w:szCs w:val="20"/>
              </w:rPr>
              <w:t>Прочие мероприятия по благоустройству городских округов и поселений</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0801</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9140093010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2734,2</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4523,8</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4514,9</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108</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0801</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9140093010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614,1</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2403,7</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2394,8</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109</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0801</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9140093010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71,2</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2403,7</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2394,8</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110</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Прочая закупка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244</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71,2</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1906,7</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1897,9</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111</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энергетических ресурсов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247</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542,9</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496,9</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496,9</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112</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непрограммные расходы в области культуры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9140093010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2120,1</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2120,1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2120,1</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113</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vAlign w:val="bottom"/>
            <w:hideMark/>
          </w:tcPr>
          <w:p w:rsidR="00E70E5C" w:rsidRDefault="00E70E5C" w:rsidP="00482AF2">
            <w:pPr>
              <w:rPr>
                <w:sz w:val="20"/>
                <w:szCs w:val="20"/>
              </w:rPr>
            </w:pPr>
            <w:r>
              <w:rPr>
                <w:sz w:val="20"/>
                <w:szCs w:val="20"/>
              </w:rPr>
              <w:t>Иные межбюджетные трансферты</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0801</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9140093010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2120,1</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2120,1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2120,1</w:t>
            </w:r>
          </w:p>
        </w:tc>
      </w:tr>
      <w:tr w:rsidR="00E70E5C" w:rsidTr="00482AF2">
        <w:trPr>
          <w:gridAfter w:val="1"/>
          <w:wAfter w:w="336" w:type="dxa"/>
          <w:trHeight w:val="25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114</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vAlign w:val="bottom"/>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91400S6410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1863,1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1863,1</w:t>
            </w:r>
          </w:p>
        </w:tc>
      </w:tr>
      <w:tr w:rsidR="00E70E5C" w:rsidTr="00482AF2">
        <w:trPr>
          <w:gridAfter w:val="1"/>
          <w:wAfter w:w="336" w:type="dxa"/>
          <w:trHeight w:val="510"/>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115</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787</w:t>
            </w:r>
          </w:p>
        </w:tc>
        <w:tc>
          <w:tcPr>
            <w:tcW w:w="5669" w:type="dxa"/>
            <w:tcBorders>
              <w:top w:val="nil"/>
              <w:left w:val="nil"/>
              <w:bottom w:val="single" w:sz="4" w:space="0" w:color="auto"/>
              <w:right w:val="single" w:sz="4" w:space="0" w:color="auto"/>
            </w:tcBorders>
            <w:shd w:val="clear" w:color="auto" w:fill="auto"/>
            <w:vAlign w:val="bottom"/>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91400S6410</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1863,1</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1863,1</w:t>
            </w:r>
          </w:p>
        </w:tc>
      </w:tr>
      <w:tr w:rsidR="00E70E5C" w:rsidTr="00482AF2">
        <w:trPr>
          <w:gridAfter w:val="1"/>
          <w:wAfter w:w="336" w:type="dxa"/>
          <w:trHeight w:val="315"/>
        </w:trPr>
        <w:tc>
          <w:tcPr>
            <w:tcW w:w="797" w:type="dxa"/>
            <w:tcBorders>
              <w:top w:val="nil"/>
              <w:left w:val="single" w:sz="4" w:space="0" w:color="auto"/>
              <w:bottom w:val="single" w:sz="4" w:space="0" w:color="auto"/>
              <w:right w:val="single" w:sz="4" w:space="0" w:color="auto"/>
            </w:tcBorders>
            <w:shd w:val="clear" w:color="auto" w:fill="auto"/>
            <w:noWrap/>
            <w:hideMark/>
          </w:tcPr>
          <w:p w:rsidR="00E70E5C" w:rsidRDefault="00E70E5C" w:rsidP="00482AF2">
            <w:pPr>
              <w:jc w:val="center"/>
              <w:rPr>
                <w:sz w:val="20"/>
                <w:szCs w:val="20"/>
              </w:rPr>
            </w:pPr>
            <w:r>
              <w:rPr>
                <w:sz w:val="20"/>
                <w:szCs w:val="20"/>
              </w:rPr>
              <w:t>116</w:t>
            </w:r>
          </w:p>
        </w:tc>
        <w:tc>
          <w:tcPr>
            <w:tcW w:w="1267"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i/>
                <w:iCs/>
                <w:sz w:val="20"/>
                <w:szCs w:val="20"/>
              </w:rPr>
            </w:pPr>
            <w:r>
              <w:rPr>
                <w:b/>
                <w:bCs/>
                <w:i/>
                <w:iCs/>
                <w:sz w:val="20"/>
                <w:szCs w:val="20"/>
              </w:rPr>
              <w:t> </w:t>
            </w:r>
          </w:p>
        </w:tc>
        <w:tc>
          <w:tcPr>
            <w:tcW w:w="5669" w:type="dxa"/>
            <w:tcBorders>
              <w:top w:val="nil"/>
              <w:left w:val="nil"/>
              <w:bottom w:val="single" w:sz="4" w:space="0" w:color="auto"/>
              <w:right w:val="single" w:sz="4" w:space="0" w:color="auto"/>
            </w:tcBorders>
            <w:shd w:val="clear" w:color="auto" w:fill="auto"/>
            <w:hideMark/>
          </w:tcPr>
          <w:p w:rsidR="00E70E5C" w:rsidRDefault="00E70E5C" w:rsidP="00482AF2">
            <w:pPr>
              <w:rPr>
                <w:b/>
                <w:bCs/>
                <w:i/>
                <w:iCs/>
              </w:rPr>
            </w:pPr>
            <w:r>
              <w:rPr>
                <w:b/>
                <w:bCs/>
                <w:i/>
                <w:iCs/>
              </w:rPr>
              <w:t>ИТОГО РАСХОДОВ</w:t>
            </w:r>
          </w:p>
        </w:tc>
        <w:tc>
          <w:tcPr>
            <w:tcW w:w="141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i/>
                <w:iCs/>
                <w:sz w:val="20"/>
                <w:szCs w:val="20"/>
              </w:rPr>
            </w:pPr>
            <w:r>
              <w:rPr>
                <w:b/>
                <w:bCs/>
                <w:i/>
                <w:iCs/>
                <w:sz w:val="20"/>
                <w:szCs w:val="20"/>
              </w:rPr>
              <w:t> </w:t>
            </w:r>
          </w:p>
        </w:tc>
        <w:tc>
          <w:tcPr>
            <w:tcW w:w="1264"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i/>
                <w:iCs/>
                <w:sz w:val="20"/>
                <w:szCs w:val="20"/>
              </w:rPr>
            </w:pPr>
            <w:r>
              <w:rPr>
                <w:b/>
                <w:bCs/>
                <w:i/>
                <w:iCs/>
                <w:sz w:val="20"/>
                <w:szCs w:val="20"/>
              </w:rPr>
              <w:t> </w:t>
            </w:r>
          </w:p>
        </w:tc>
        <w:tc>
          <w:tcPr>
            <w:tcW w:w="1226" w:type="dxa"/>
            <w:tcBorders>
              <w:top w:val="nil"/>
              <w:left w:val="nil"/>
              <w:bottom w:val="single" w:sz="4" w:space="0" w:color="auto"/>
              <w:right w:val="single" w:sz="4" w:space="0" w:color="auto"/>
            </w:tcBorders>
            <w:shd w:val="clear" w:color="auto" w:fill="auto"/>
            <w:hideMark/>
          </w:tcPr>
          <w:p w:rsidR="00E70E5C" w:rsidRDefault="00E70E5C" w:rsidP="00482AF2">
            <w:pPr>
              <w:jc w:val="center"/>
              <w:rPr>
                <w:b/>
                <w:bCs/>
                <w:i/>
                <w:iCs/>
                <w:sz w:val="20"/>
                <w:szCs w:val="20"/>
              </w:rPr>
            </w:pPr>
            <w:r>
              <w:rPr>
                <w:b/>
                <w:bCs/>
                <w:i/>
                <w:iCs/>
                <w:sz w:val="20"/>
                <w:szCs w:val="20"/>
              </w:rPr>
              <w:t> </w:t>
            </w:r>
          </w:p>
        </w:tc>
        <w:tc>
          <w:tcPr>
            <w:tcW w:w="1843"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i/>
                <w:iCs/>
                <w:sz w:val="20"/>
                <w:szCs w:val="20"/>
              </w:rPr>
            </w:pPr>
            <w:r>
              <w:rPr>
                <w:b/>
                <w:bCs/>
                <w:i/>
                <w:iCs/>
                <w:sz w:val="20"/>
                <w:szCs w:val="20"/>
              </w:rPr>
              <w:t>10738,9</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i/>
                <w:iCs/>
                <w:sz w:val="20"/>
                <w:szCs w:val="20"/>
              </w:rPr>
            </w:pPr>
            <w:r>
              <w:rPr>
                <w:b/>
                <w:bCs/>
                <w:i/>
                <w:iCs/>
                <w:sz w:val="20"/>
                <w:szCs w:val="20"/>
              </w:rPr>
              <w:t>18173,3</w:t>
            </w:r>
          </w:p>
        </w:tc>
        <w:tc>
          <w:tcPr>
            <w:tcW w:w="1134"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i/>
                <w:iCs/>
              </w:rPr>
            </w:pPr>
            <w:r>
              <w:rPr>
                <w:b/>
                <w:bCs/>
                <w:i/>
                <w:iCs/>
              </w:rPr>
              <w:t>18136,8</w:t>
            </w:r>
          </w:p>
        </w:tc>
      </w:tr>
    </w:tbl>
    <w:p w:rsidR="00E70E5C" w:rsidRDefault="00E70E5C" w:rsidP="00E70E5C">
      <w:pPr>
        <w:tabs>
          <w:tab w:val="left" w:pos="14940"/>
        </w:tabs>
        <w:rPr>
          <w:sz w:val="22"/>
          <w:szCs w:val="22"/>
        </w:rPr>
        <w:sectPr w:rsidR="00E70E5C" w:rsidSect="00D32E41">
          <w:pgSz w:w="16838" w:h="11906" w:orient="landscape" w:code="9"/>
          <w:pgMar w:top="1134" w:right="851" w:bottom="851" w:left="851" w:header="709" w:footer="709" w:gutter="0"/>
          <w:cols w:space="708"/>
          <w:docGrid w:linePitch="360"/>
        </w:sectPr>
      </w:pPr>
    </w:p>
    <w:p w:rsidR="00E70E5C" w:rsidRDefault="00E70E5C" w:rsidP="00E70E5C">
      <w:pPr>
        <w:ind w:firstLine="6300"/>
        <w:jc w:val="right"/>
      </w:pPr>
      <w:r>
        <w:lastRenderedPageBreak/>
        <w:tab/>
      </w:r>
      <w:r w:rsidRPr="00D8471D">
        <w:t>Приложение №</w:t>
      </w:r>
      <w:r>
        <w:t xml:space="preserve">5 </w:t>
      </w:r>
    </w:p>
    <w:p w:rsidR="00E70E5C" w:rsidRPr="00D8471D" w:rsidRDefault="00E70E5C" w:rsidP="00E70E5C">
      <w:pPr>
        <w:ind w:firstLine="6300"/>
        <w:jc w:val="right"/>
      </w:pPr>
      <w:r>
        <w:tab/>
      </w:r>
      <w:r>
        <w:tab/>
      </w:r>
      <w:r>
        <w:tab/>
      </w:r>
      <w:r>
        <w:tab/>
      </w:r>
      <w:r>
        <w:tab/>
      </w:r>
      <w:r>
        <w:tab/>
      </w:r>
      <w:r>
        <w:tab/>
      </w:r>
      <w:r>
        <w:tab/>
      </w:r>
      <w:r>
        <w:tab/>
      </w:r>
      <w:r>
        <w:tab/>
      </w:r>
      <w:r w:rsidRPr="00D8471D">
        <w:t xml:space="preserve">к решению </w:t>
      </w:r>
      <w:r>
        <w:t xml:space="preserve">сельского </w:t>
      </w:r>
    </w:p>
    <w:p w:rsidR="00E70E5C" w:rsidRPr="00D8471D" w:rsidRDefault="00E70E5C" w:rsidP="00E70E5C">
      <w:pPr>
        <w:ind w:firstLine="6300"/>
        <w:jc w:val="right"/>
      </w:pPr>
      <w:r>
        <w:tab/>
      </w:r>
      <w:r>
        <w:tab/>
      </w:r>
      <w:r>
        <w:tab/>
      </w:r>
      <w:r>
        <w:tab/>
      </w:r>
      <w:r>
        <w:tab/>
      </w:r>
      <w:r>
        <w:tab/>
      </w:r>
      <w:r>
        <w:tab/>
      </w:r>
      <w:r>
        <w:tab/>
      </w:r>
      <w:r>
        <w:tab/>
      </w:r>
      <w:r>
        <w:tab/>
        <w:t>С</w:t>
      </w:r>
      <w:r w:rsidRPr="00D8471D">
        <w:t>овета депутатов</w:t>
      </w:r>
    </w:p>
    <w:p w:rsidR="00E70E5C" w:rsidRPr="00D8471D" w:rsidRDefault="00E70E5C" w:rsidP="00E70E5C">
      <w:pPr>
        <w:ind w:firstLine="6300"/>
        <w:jc w:val="right"/>
      </w:pPr>
      <w:r>
        <w:tab/>
      </w:r>
      <w:r>
        <w:tab/>
      </w:r>
      <w:r>
        <w:tab/>
      </w:r>
      <w:r>
        <w:tab/>
      </w:r>
      <w:r>
        <w:tab/>
      </w:r>
      <w:r>
        <w:tab/>
      </w:r>
      <w:r>
        <w:tab/>
      </w:r>
      <w:r>
        <w:tab/>
      </w:r>
      <w:r>
        <w:tab/>
      </w:r>
      <w:r w:rsidRPr="003E54A9">
        <w:t>от «</w:t>
      </w:r>
      <w:r>
        <w:t xml:space="preserve">16» мая 2023г </w:t>
      </w:r>
      <w:r w:rsidRPr="003E54A9">
        <w:t>№</w:t>
      </w:r>
      <w:r>
        <w:t>6-30-1</w:t>
      </w:r>
      <w:r w:rsidRPr="003E54A9">
        <w:t xml:space="preserve"> </w:t>
      </w:r>
    </w:p>
    <w:p w:rsidR="00E70E5C" w:rsidRPr="00D8471D" w:rsidRDefault="00E70E5C" w:rsidP="00E70E5C">
      <w:pPr>
        <w:jc w:val="right"/>
      </w:pPr>
    </w:p>
    <w:p w:rsidR="00E70E5C" w:rsidRDefault="00E70E5C" w:rsidP="00E70E5C">
      <w:pPr>
        <w:jc w:val="center"/>
        <w:rPr>
          <w:b/>
          <w:sz w:val="28"/>
          <w:szCs w:val="28"/>
        </w:rPr>
      </w:pPr>
    </w:p>
    <w:p w:rsidR="00E70E5C" w:rsidRDefault="00E70E5C" w:rsidP="00E70E5C">
      <w:pPr>
        <w:jc w:val="center"/>
        <w:rPr>
          <w:b/>
          <w:sz w:val="28"/>
          <w:szCs w:val="28"/>
        </w:rPr>
      </w:pPr>
      <w:r>
        <w:rPr>
          <w:b/>
          <w:sz w:val="28"/>
          <w:szCs w:val="28"/>
        </w:rPr>
        <w:t>Субвенции и иные межбюджетные трансферты из районного бюджета</w:t>
      </w:r>
    </w:p>
    <w:p w:rsidR="00E70E5C" w:rsidRDefault="00E70E5C" w:rsidP="00E70E5C">
      <w:pPr>
        <w:jc w:val="center"/>
      </w:pPr>
      <w:r>
        <w:rPr>
          <w:b/>
          <w:sz w:val="28"/>
          <w:szCs w:val="28"/>
        </w:rPr>
        <w:t>на 2022год</w:t>
      </w:r>
      <w:r>
        <w:t xml:space="preserve">                                                                                                                                                                                  </w:t>
      </w:r>
    </w:p>
    <w:p w:rsidR="00E70E5C" w:rsidRPr="00D8471D" w:rsidRDefault="00E70E5C" w:rsidP="00E70E5C">
      <w:r>
        <w:tab/>
      </w:r>
      <w:r>
        <w:tab/>
      </w:r>
      <w:r>
        <w:tab/>
      </w:r>
      <w:r>
        <w:tab/>
      </w:r>
      <w:r>
        <w:tab/>
      </w:r>
      <w:r>
        <w:tab/>
      </w:r>
      <w:r>
        <w:tab/>
      </w:r>
      <w:r>
        <w:tab/>
      </w:r>
      <w:r>
        <w:tab/>
      </w:r>
      <w:r>
        <w:tab/>
      </w:r>
      <w:r>
        <w:tab/>
      </w:r>
      <w:r>
        <w:tab/>
      </w:r>
      <w:r>
        <w:tab/>
      </w:r>
      <w:r>
        <w:tab/>
      </w:r>
      <w:r>
        <w:tab/>
      </w:r>
      <w:r>
        <w:tab/>
      </w:r>
      <w:r>
        <w:tab/>
      </w:r>
      <w:r>
        <w:tab/>
      </w:r>
      <w:r w:rsidRPr="00D8471D">
        <w:t>(тыс. рублей)</w:t>
      </w:r>
    </w:p>
    <w:tbl>
      <w:tblPr>
        <w:tblW w:w="0" w:type="auto"/>
        <w:tblInd w:w="70" w:type="dxa"/>
        <w:tblLayout w:type="fixed"/>
        <w:tblCellMar>
          <w:left w:w="70" w:type="dxa"/>
          <w:right w:w="70" w:type="dxa"/>
        </w:tblCellMar>
        <w:tblLook w:val="0000"/>
      </w:tblPr>
      <w:tblGrid>
        <w:gridCol w:w="945"/>
        <w:gridCol w:w="9403"/>
        <w:gridCol w:w="1418"/>
        <w:gridCol w:w="1559"/>
        <w:gridCol w:w="1552"/>
      </w:tblGrid>
      <w:tr w:rsidR="00E70E5C" w:rsidRPr="00D8471D" w:rsidTr="00482AF2">
        <w:tblPrEx>
          <w:tblCellMar>
            <w:top w:w="0" w:type="dxa"/>
            <w:bottom w:w="0" w:type="dxa"/>
          </w:tblCellMar>
        </w:tblPrEx>
        <w:trPr>
          <w:cantSplit/>
          <w:trHeight w:val="928"/>
        </w:trPr>
        <w:tc>
          <w:tcPr>
            <w:tcW w:w="945" w:type="dxa"/>
            <w:tcBorders>
              <w:top w:val="single" w:sz="4" w:space="0" w:color="auto"/>
              <w:left w:val="single" w:sz="4" w:space="0" w:color="auto"/>
              <w:bottom w:val="single" w:sz="6" w:space="0" w:color="auto"/>
              <w:right w:val="single" w:sz="6" w:space="0" w:color="auto"/>
            </w:tcBorders>
          </w:tcPr>
          <w:p w:rsidR="00E70E5C" w:rsidRPr="003E54A9" w:rsidRDefault="00E70E5C" w:rsidP="00482AF2">
            <w:pPr>
              <w:jc w:val="center"/>
            </w:pPr>
            <w:r w:rsidRPr="00D8471D">
              <w:t>N</w:t>
            </w:r>
            <w:r w:rsidRPr="003E54A9">
              <w:t xml:space="preserve"> строки</w:t>
            </w:r>
          </w:p>
        </w:tc>
        <w:tc>
          <w:tcPr>
            <w:tcW w:w="9403" w:type="dxa"/>
            <w:tcBorders>
              <w:top w:val="single" w:sz="4" w:space="0" w:color="auto"/>
              <w:left w:val="single" w:sz="6" w:space="0" w:color="auto"/>
              <w:right w:val="single" w:sz="6" w:space="0" w:color="auto"/>
            </w:tcBorders>
          </w:tcPr>
          <w:p w:rsidR="00E70E5C" w:rsidRPr="00D8471D" w:rsidRDefault="00E70E5C" w:rsidP="00482AF2">
            <w:pPr>
              <w:jc w:val="center"/>
            </w:pPr>
          </w:p>
        </w:tc>
        <w:tc>
          <w:tcPr>
            <w:tcW w:w="1418" w:type="dxa"/>
            <w:tcBorders>
              <w:top w:val="single" w:sz="4" w:space="0" w:color="auto"/>
              <w:left w:val="single" w:sz="6" w:space="0" w:color="auto"/>
              <w:right w:val="single" w:sz="6" w:space="0" w:color="auto"/>
            </w:tcBorders>
          </w:tcPr>
          <w:p w:rsidR="00E70E5C" w:rsidRPr="00D509C2" w:rsidRDefault="00E70E5C" w:rsidP="00482AF2">
            <w:pPr>
              <w:jc w:val="center"/>
            </w:pPr>
            <w:r>
              <w:t>Утверждено по бюджету на 2022 год</w:t>
            </w:r>
          </w:p>
        </w:tc>
        <w:tc>
          <w:tcPr>
            <w:tcW w:w="1559" w:type="dxa"/>
            <w:tcBorders>
              <w:top w:val="single" w:sz="4" w:space="0" w:color="auto"/>
              <w:left w:val="single" w:sz="6" w:space="0" w:color="auto"/>
              <w:right w:val="single" w:sz="6" w:space="0" w:color="auto"/>
            </w:tcBorders>
          </w:tcPr>
          <w:p w:rsidR="00E70E5C" w:rsidRPr="00D509C2" w:rsidRDefault="00E70E5C" w:rsidP="00482AF2">
            <w:pPr>
              <w:jc w:val="center"/>
            </w:pPr>
            <w:r>
              <w:t>Утверждено по бюджету на 2022 год (уточненный)</w:t>
            </w:r>
          </w:p>
        </w:tc>
        <w:tc>
          <w:tcPr>
            <w:tcW w:w="1552" w:type="dxa"/>
            <w:tcBorders>
              <w:top w:val="single" w:sz="4" w:space="0" w:color="auto"/>
              <w:left w:val="single" w:sz="6" w:space="0" w:color="auto"/>
              <w:right w:val="single" w:sz="6" w:space="0" w:color="auto"/>
            </w:tcBorders>
          </w:tcPr>
          <w:p w:rsidR="00E70E5C" w:rsidRPr="00D509C2" w:rsidRDefault="00E70E5C" w:rsidP="00482AF2">
            <w:pPr>
              <w:jc w:val="center"/>
            </w:pPr>
            <w:r>
              <w:t>Исполнено по бюджету на 2022 год</w:t>
            </w:r>
          </w:p>
        </w:tc>
      </w:tr>
      <w:tr w:rsidR="00E70E5C" w:rsidRPr="00D8471D" w:rsidTr="00482AF2">
        <w:tblPrEx>
          <w:tblCellMar>
            <w:top w:w="0" w:type="dxa"/>
            <w:bottom w:w="0" w:type="dxa"/>
          </w:tblCellMar>
        </w:tblPrEx>
        <w:trPr>
          <w:cantSplit/>
          <w:trHeight w:val="510"/>
        </w:trPr>
        <w:tc>
          <w:tcPr>
            <w:tcW w:w="945" w:type="dxa"/>
            <w:tcBorders>
              <w:top w:val="single" w:sz="4" w:space="0" w:color="auto"/>
              <w:left w:val="single" w:sz="4" w:space="0" w:color="auto"/>
              <w:bottom w:val="single" w:sz="6" w:space="0" w:color="auto"/>
              <w:right w:val="single" w:sz="6" w:space="0" w:color="auto"/>
            </w:tcBorders>
          </w:tcPr>
          <w:p w:rsidR="00E70E5C" w:rsidRPr="00552533" w:rsidRDefault="00E70E5C" w:rsidP="00482AF2">
            <w:pPr>
              <w:jc w:val="center"/>
            </w:pPr>
            <w:r>
              <w:t>1</w:t>
            </w:r>
          </w:p>
        </w:tc>
        <w:tc>
          <w:tcPr>
            <w:tcW w:w="9403" w:type="dxa"/>
            <w:tcBorders>
              <w:top w:val="single" w:sz="4" w:space="0" w:color="auto"/>
              <w:left w:val="single" w:sz="6" w:space="0" w:color="auto"/>
              <w:right w:val="single" w:sz="6" w:space="0" w:color="auto"/>
            </w:tcBorders>
          </w:tcPr>
          <w:p w:rsidR="00E70E5C" w:rsidRPr="00D8471D" w:rsidRDefault="00E70E5C" w:rsidP="00482AF2">
            <w:r w:rsidRPr="00AF5854">
              <w:t>Субвенции бюджетам субъектов Российской Федерации на осуществление первичного воинского учета на территориях, где отсутствуют военные комиссариаты</w:t>
            </w:r>
            <w:r>
              <w:t>.</w:t>
            </w:r>
          </w:p>
        </w:tc>
        <w:tc>
          <w:tcPr>
            <w:tcW w:w="1418" w:type="dxa"/>
            <w:tcBorders>
              <w:top w:val="single" w:sz="4" w:space="0" w:color="auto"/>
              <w:left w:val="single" w:sz="6" w:space="0" w:color="auto"/>
              <w:right w:val="single" w:sz="6" w:space="0" w:color="auto"/>
            </w:tcBorders>
          </w:tcPr>
          <w:p w:rsidR="00E70E5C" w:rsidRPr="00AF5854" w:rsidRDefault="00E70E5C" w:rsidP="00482AF2">
            <w:pPr>
              <w:jc w:val="center"/>
            </w:pPr>
            <w:r>
              <w:t>430,8</w:t>
            </w:r>
          </w:p>
        </w:tc>
        <w:tc>
          <w:tcPr>
            <w:tcW w:w="1559" w:type="dxa"/>
            <w:tcBorders>
              <w:top w:val="single" w:sz="4" w:space="0" w:color="auto"/>
              <w:left w:val="single" w:sz="6" w:space="0" w:color="auto"/>
              <w:right w:val="single" w:sz="6" w:space="0" w:color="auto"/>
            </w:tcBorders>
          </w:tcPr>
          <w:p w:rsidR="00E70E5C" w:rsidRDefault="00E70E5C" w:rsidP="00482AF2">
            <w:pPr>
              <w:jc w:val="center"/>
            </w:pPr>
            <w:r>
              <w:t>449,1</w:t>
            </w:r>
          </w:p>
        </w:tc>
        <w:tc>
          <w:tcPr>
            <w:tcW w:w="1552" w:type="dxa"/>
            <w:tcBorders>
              <w:top w:val="single" w:sz="4" w:space="0" w:color="auto"/>
              <w:left w:val="single" w:sz="6" w:space="0" w:color="auto"/>
              <w:right w:val="single" w:sz="6" w:space="0" w:color="auto"/>
            </w:tcBorders>
          </w:tcPr>
          <w:p w:rsidR="00E70E5C" w:rsidRDefault="00E70E5C" w:rsidP="00482AF2">
            <w:pPr>
              <w:jc w:val="center"/>
            </w:pPr>
            <w:r>
              <w:t>449,1</w:t>
            </w:r>
          </w:p>
          <w:p w:rsidR="00E70E5C" w:rsidRDefault="00E70E5C" w:rsidP="00482AF2"/>
        </w:tc>
      </w:tr>
      <w:tr w:rsidR="00E70E5C" w:rsidRPr="00D8471D" w:rsidTr="00482AF2">
        <w:tblPrEx>
          <w:tblCellMar>
            <w:top w:w="0" w:type="dxa"/>
            <w:bottom w:w="0" w:type="dxa"/>
          </w:tblCellMar>
        </w:tblPrEx>
        <w:trPr>
          <w:trHeight w:val="240"/>
        </w:trPr>
        <w:tc>
          <w:tcPr>
            <w:tcW w:w="945" w:type="dxa"/>
            <w:tcBorders>
              <w:top w:val="single" w:sz="6" w:space="0" w:color="auto"/>
              <w:left w:val="single" w:sz="4" w:space="0" w:color="auto"/>
              <w:bottom w:val="single" w:sz="6" w:space="0" w:color="auto"/>
              <w:right w:val="single" w:sz="6" w:space="0" w:color="auto"/>
            </w:tcBorders>
          </w:tcPr>
          <w:p w:rsidR="00E70E5C" w:rsidRPr="00AF5854" w:rsidRDefault="00E70E5C" w:rsidP="00482AF2">
            <w:pPr>
              <w:jc w:val="center"/>
            </w:pPr>
            <w:r>
              <w:t>2</w:t>
            </w:r>
          </w:p>
        </w:tc>
        <w:tc>
          <w:tcPr>
            <w:tcW w:w="9403" w:type="dxa"/>
            <w:tcBorders>
              <w:top w:val="single" w:sz="6" w:space="0" w:color="auto"/>
              <w:left w:val="single" w:sz="6" w:space="0" w:color="auto"/>
              <w:bottom w:val="single" w:sz="6" w:space="0" w:color="auto"/>
              <w:right w:val="single" w:sz="6" w:space="0" w:color="auto"/>
            </w:tcBorders>
          </w:tcPr>
          <w:p w:rsidR="00E70E5C" w:rsidRPr="0066731D" w:rsidRDefault="00E70E5C" w:rsidP="00482AF2">
            <w:r w:rsidRPr="0066731D">
              <w:t>Прочие межбюджетные трансферты на поддержку мер по обеспечению сбалансированности бюджетов поселений</w:t>
            </w:r>
            <w:r>
              <w:t>.</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2843,8</w:t>
            </w:r>
          </w:p>
          <w:p w:rsidR="00E70E5C" w:rsidRPr="0066731D" w:rsidRDefault="00E70E5C" w:rsidP="00482AF2"/>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4671,0</w:t>
            </w:r>
          </w:p>
          <w:p w:rsidR="00E70E5C" w:rsidRDefault="00E70E5C" w:rsidP="00482AF2"/>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4671,0</w:t>
            </w:r>
          </w:p>
          <w:p w:rsidR="00E70E5C" w:rsidRDefault="00E70E5C" w:rsidP="00482AF2">
            <w:pPr>
              <w:jc w:val="center"/>
            </w:pPr>
          </w:p>
        </w:tc>
      </w:tr>
      <w:tr w:rsidR="00E70E5C" w:rsidRPr="00D8471D" w:rsidTr="00482AF2">
        <w:tblPrEx>
          <w:tblCellMar>
            <w:top w:w="0" w:type="dxa"/>
            <w:bottom w:w="0" w:type="dxa"/>
          </w:tblCellMar>
        </w:tblPrEx>
        <w:trPr>
          <w:trHeight w:val="794"/>
        </w:trPr>
        <w:tc>
          <w:tcPr>
            <w:tcW w:w="945" w:type="dxa"/>
            <w:tcBorders>
              <w:top w:val="single" w:sz="6" w:space="0" w:color="auto"/>
              <w:left w:val="single" w:sz="4" w:space="0" w:color="auto"/>
              <w:bottom w:val="single" w:sz="6" w:space="0" w:color="auto"/>
              <w:right w:val="single" w:sz="6" w:space="0" w:color="auto"/>
            </w:tcBorders>
          </w:tcPr>
          <w:p w:rsidR="00E70E5C" w:rsidRDefault="00E70E5C" w:rsidP="00482AF2">
            <w:pPr>
              <w:jc w:val="center"/>
            </w:pPr>
            <w:r>
              <w:t>3</w:t>
            </w:r>
          </w:p>
        </w:tc>
        <w:tc>
          <w:tcPr>
            <w:tcW w:w="9403" w:type="dxa"/>
            <w:tcBorders>
              <w:top w:val="single" w:sz="6" w:space="0" w:color="auto"/>
              <w:left w:val="single" w:sz="6" w:space="0" w:color="auto"/>
              <w:bottom w:val="single" w:sz="6" w:space="0" w:color="auto"/>
              <w:right w:val="single" w:sz="6" w:space="0" w:color="auto"/>
            </w:tcBorders>
          </w:tcPr>
          <w:p w:rsidR="00E70E5C" w:rsidRPr="0066731D" w:rsidRDefault="00E70E5C" w:rsidP="00482AF2">
            <w:r w:rsidRPr="00CB1E44">
              <w:t>Реализация Закона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11,9</w:t>
            </w:r>
          </w:p>
          <w:p w:rsidR="00E70E5C" w:rsidRDefault="00E70E5C" w:rsidP="00482AF2">
            <w:pPr>
              <w:jc w:val="center"/>
            </w:pPr>
          </w:p>
          <w:p w:rsidR="00E70E5C" w:rsidRDefault="00E70E5C" w:rsidP="00482AF2"/>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12,3</w:t>
            </w:r>
          </w:p>
          <w:p w:rsidR="00E70E5C" w:rsidRDefault="00E70E5C" w:rsidP="00482AF2"/>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12,3</w:t>
            </w:r>
          </w:p>
          <w:p w:rsidR="00E70E5C" w:rsidRDefault="00E70E5C" w:rsidP="00482AF2">
            <w:pPr>
              <w:jc w:val="center"/>
            </w:pPr>
          </w:p>
        </w:tc>
      </w:tr>
      <w:tr w:rsidR="00E70E5C" w:rsidRPr="00D8471D" w:rsidTr="00482AF2">
        <w:tblPrEx>
          <w:tblCellMar>
            <w:top w:w="0" w:type="dxa"/>
            <w:bottom w:w="0" w:type="dxa"/>
          </w:tblCellMar>
        </w:tblPrEx>
        <w:trPr>
          <w:trHeight w:val="794"/>
        </w:trPr>
        <w:tc>
          <w:tcPr>
            <w:tcW w:w="945" w:type="dxa"/>
            <w:tcBorders>
              <w:top w:val="single" w:sz="6" w:space="0" w:color="auto"/>
              <w:left w:val="single" w:sz="4" w:space="0" w:color="auto"/>
              <w:bottom w:val="single" w:sz="6" w:space="0" w:color="auto"/>
              <w:right w:val="single" w:sz="6" w:space="0" w:color="auto"/>
            </w:tcBorders>
          </w:tcPr>
          <w:p w:rsidR="00E70E5C" w:rsidRDefault="00E70E5C" w:rsidP="00482AF2">
            <w:pPr>
              <w:jc w:val="center"/>
            </w:pPr>
            <w:r>
              <w:t>4</w:t>
            </w:r>
          </w:p>
        </w:tc>
        <w:tc>
          <w:tcPr>
            <w:tcW w:w="9403" w:type="dxa"/>
            <w:tcBorders>
              <w:top w:val="single" w:sz="6" w:space="0" w:color="auto"/>
              <w:left w:val="single" w:sz="6" w:space="0" w:color="auto"/>
              <w:bottom w:val="single" w:sz="6" w:space="0" w:color="auto"/>
              <w:right w:val="single" w:sz="6" w:space="0" w:color="auto"/>
            </w:tcBorders>
          </w:tcPr>
          <w:p w:rsidR="00E70E5C" w:rsidRPr="00343196" w:rsidRDefault="00E70E5C" w:rsidP="00482AF2">
            <w:r>
              <w:t>Дотации на выравнивание бюджетной обеспеченности поселений (в части расчёта и предоставления дотаций поселениям в соответствии со ст.137 БК РФ из районного фонда финансовой поддержки)</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2792,0</w:t>
            </w:r>
          </w:p>
          <w:p w:rsidR="00E70E5C" w:rsidRDefault="00E70E5C" w:rsidP="00482AF2">
            <w:pPr>
              <w:jc w:val="center"/>
            </w:pPr>
          </w:p>
          <w:p w:rsidR="00E70E5C" w:rsidRDefault="00E70E5C" w:rsidP="00482AF2">
            <w:pPr>
              <w:jc w:val="center"/>
            </w:pPr>
          </w:p>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2752,4</w:t>
            </w:r>
          </w:p>
          <w:p w:rsidR="00E70E5C" w:rsidRDefault="00E70E5C" w:rsidP="00482AF2">
            <w:pPr>
              <w:jc w:val="center"/>
            </w:pPr>
          </w:p>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2752,4</w:t>
            </w:r>
          </w:p>
        </w:tc>
      </w:tr>
      <w:tr w:rsidR="00E70E5C" w:rsidRPr="00D8471D" w:rsidTr="00482AF2">
        <w:tblPrEx>
          <w:tblCellMar>
            <w:top w:w="0" w:type="dxa"/>
            <w:bottom w:w="0" w:type="dxa"/>
          </w:tblCellMar>
        </w:tblPrEx>
        <w:trPr>
          <w:trHeight w:val="567"/>
        </w:trPr>
        <w:tc>
          <w:tcPr>
            <w:tcW w:w="945" w:type="dxa"/>
            <w:tcBorders>
              <w:top w:val="single" w:sz="6" w:space="0" w:color="auto"/>
              <w:left w:val="single" w:sz="4" w:space="0" w:color="auto"/>
              <w:bottom w:val="single" w:sz="6" w:space="0" w:color="auto"/>
              <w:right w:val="single" w:sz="6" w:space="0" w:color="auto"/>
            </w:tcBorders>
          </w:tcPr>
          <w:p w:rsidR="00E70E5C" w:rsidRDefault="00E70E5C" w:rsidP="00482AF2">
            <w:pPr>
              <w:jc w:val="center"/>
            </w:pPr>
            <w:r>
              <w:t>5</w:t>
            </w:r>
          </w:p>
        </w:tc>
        <w:tc>
          <w:tcPr>
            <w:tcW w:w="9403" w:type="dxa"/>
            <w:tcBorders>
              <w:top w:val="single" w:sz="6" w:space="0" w:color="auto"/>
              <w:left w:val="single" w:sz="6" w:space="0" w:color="auto"/>
              <w:bottom w:val="single" w:sz="6" w:space="0" w:color="auto"/>
              <w:right w:val="single" w:sz="6" w:space="0" w:color="auto"/>
            </w:tcBorders>
          </w:tcPr>
          <w:p w:rsidR="00E70E5C" w:rsidRPr="00343196" w:rsidRDefault="00E70E5C" w:rsidP="00482AF2">
            <w:r>
              <w:t>Иные межбюджетные трансферты на организацию и проведение акарицидных обработок мест отдыха населения.</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p>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43,3</w:t>
            </w:r>
          </w:p>
          <w:p w:rsidR="00E70E5C" w:rsidRDefault="00E70E5C" w:rsidP="00482AF2">
            <w:pPr>
              <w:jc w:val="center"/>
            </w:pPr>
          </w:p>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43,3</w:t>
            </w:r>
          </w:p>
        </w:tc>
      </w:tr>
      <w:tr w:rsidR="00E70E5C" w:rsidRPr="00D8471D" w:rsidTr="00482AF2">
        <w:tblPrEx>
          <w:tblCellMar>
            <w:top w:w="0" w:type="dxa"/>
            <w:bottom w:w="0" w:type="dxa"/>
          </w:tblCellMar>
        </w:tblPrEx>
        <w:trPr>
          <w:trHeight w:val="20"/>
        </w:trPr>
        <w:tc>
          <w:tcPr>
            <w:tcW w:w="945" w:type="dxa"/>
            <w:tcBorders>
              <w:top w:val="single" w:sz="6" w:space="0" w:color="auto"/>
              <w:left w:val="single" w:sz="4" w:space="0" w:color="auto"/>
              <w:bottom w:val="single" w:sz="6" w:space="0" w:color="auto"/>
              <w:right w:val="single" w:sz="6" w:space="0" w:color="auto"/>
            </w:tcBorders>
          </w:tcPr>
          <w:p w:rsidR="00E70E5C" w:rsidRDefault="00E70E5C" w:rsidP="00482AF2">
            <w:pPr>
              <w:jc w:val="center"/>
            </w:pPr>
            <w:r>
              <w:t>6</w:t>
            </w:r>
          </w:p>
        </w:tc>
        <w:tc>
          <w:tcPr>
            <w:tcW w:w="9403" w:type="dxa"/>
            <w:tcBorders>
              <w:top w:val="single" w:sz="6" w:space="0" w:color="auto"/>
              <w:left w:val="single" w:sz="6" w:space="0" w:color="auto"/>
              <w:bottom w:val="single" w:sz="6" w:space="0" w:color="auto"/>
              <w:right w:val="single" w:sz="6" w:space="0" w:color="auto"/>
            </w:tcBorders>
          </w:tcPr>
          <w:p w:rsidR="00E70E5C" w:rsidRDefault="00E70E5C" w:rsidP="00482AF2">
            <w:r w:rsidRPr="00042107">
              <w:t>Дотации бюджетам поселений на выравнивание бюджетной обеспеченности.</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2865,9</w:t>
            </w:r>
          </w:p>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1870,3</w:t>
            </w:r>
          </w:p>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1870,3</w:t>
            </w:r>
          </w:p>
        </w:tc>
      </w:tr>
      <w:tr w:rsidR="00E70E5C" w:rsidRPr="00D8471D" w:rsidTr="00482AF2">
        <w:tblPrEx>
          <w:tblCellMar>
            <w:top w:w="0" w:type="dxa"/>
            <w:bottom w:w="0" w:type="dxa"/>
          </w:tblCellMar>
        </w:tblPrEx>
        <w:trPr>
          <w:trHeight w:val="421"/>
        </w:trPr>
        <w:tc>
          <w:tcPr>
            <w:tcW w:w="945" w:type="dxa"/>
            <w:tcBorders>
              <w:top w:val="single" w:sz="6" w:space="0" w:color="auto"/>
              <w:left w:val="single" w:sz="4" w:space="0" w:color="auto"/>
              <w:bottom w:val="single" w:sz="6" w:space="0" w:color="auto"/>
              <w:right w:val="single" w:sz="6" w:space="0" w:color="auto"/>
            </w:tcBorders>
          </w:tcPr>
          <w:p w:rsidR="00E70E5C" w:rsidRDefault="00E70E5C" w:rsidP="00482AF2">
            <w:pPr>
              <w:jc w:val="center"/>
            </w:pPr>
            <w:r>
              <w:t>7</w:t>
            </w:r>
          </w:p>
        </w:tc>
        <w:tc>
          <w:tcPr>
            <w:tcW w:w="9403" w:type="dxa"/>
            <w:tcBorders>
              <w:top w:val="single" w:sz="6" w:space="0" w:color="auto"/>
              <w:left w:val="single" w:sz="6" w:space="0" w:color="auto"/>
              <w:bottom w:val="single" w:sz="6" w:space="0" w:color="auto"/>
              <w:right w:val="single" w:sz="6" w:space="0" w:color="auto"/>
            </w:tcBorders>
          </w:tcPr>
          <w:p w:rsidR="00E70E5C" w:rsidRPr="00042107" w:rsidRDefault="00E70E5C" w:rsidP="00482AF2">
            <w:r w:rsidRPr="00042107">
              <w:t>Межбюджетные трансферты поселениям на содержание автомобильных дорог общего пользования местного значения городских и сельских поселений за счёт средств дорожного фонда Красноярского края в рамках подпрограммы Дороги Красноярья государственной программы Красноярского края Развития транспортной системы</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0</w:t>
            </w:r>
          </w:p>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1180,2</w:t>
            </w:r>
          </w:p>
          <w:p w:rsidR="00E70E5C" w:rsidRDefault="00E70E5C" w:rsidP="00482AF2">
            <w:pPr>
              <w:jc w:val="center"/>
            </w:pPr>
          </w:p>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1180,2</w:t>
            </w:r>
          </w:p>
        </w:tc>
      </w:tr>
      <w:tr w:rsidR="00E70E5C" w:rsidRPr="00D8471D" w:rsidTr="00482AF2">
        <w:tblPrEx>
          <w:tblCellMar>
            <w:top w:w="0" w:type="dxa"/>
            <w:bottom w:w="0" w:type="dxa"/>
          </w:tblCellMar>
        </w:tblPrEx>
        <w:trPr>
          <w:trHeight w:val="136"/>
        </w:trPr>
        <w:tc>
          <w:tcPr>
            <w:tcW w:w="945" w:type="dxa"/>
            <w:tcBorders>
              <w:top w:val="single" w:sz="6" w:space="0" w:color="auto"/>
              <w:left w:val="single" w:sz="4" w:space="0" w:color="auto"/>
              <w:bottom w:val="single" w:sz="6" w:space="0" w:color="auto"/>
              <w:right w:val="single" w:sz="6" w:space="0" w:color="auto"/>
            </w:tcBorders>
          </w:tcPr>
          <w:p w:rsidR="00E70E5C" w:rsidRDefault="00E70E5C" w:rsidP="00482AF2">
            <w:pPr>
              <w:jc w:val="center"/>
            </w:pPr>
            <w:r>
              <w:t>8</w:t>
            </w:r>
          </w:p>
        </w:tc>
        <w:tc>
          <w:tcPr>
            <w:tcW w:w="9403" w:type="dxa"/>
            <w:tcBorders>
              <w:top w:val="single" w:sz="6" w:space="0" w:color="auto"/>
              <w:left w:val="single" w:sz="6" w:space="0" w:color="auto"/>
              <w:bottom w:val="single" w:sz="6" w:space="0" w:color="auto"/>
              <w:right w:val="single" w:sz="6" w:space="0" w:color="auto"/>
            </w:tcBorders>
          </w:tcPr>
          <w:p w:rsidR="00E70E5C" w:rsidRPr="00042107" w:rsidRDefault="00E70E5C" w:rsidP="00482AF2">
            <w:r w:rsidRPr="00042107">
              <w:t>Межбюджетные трансферты на обеспечение пожарной безопасности</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0</w:t>
            </w:r>
          </w:p>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181,2</w:t>
            </w:r>
          </w:p>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181,2</w:t>
            </w:r>
          </w:p>
        </w:tc>
      </w:tr>
      <w:tr w:rsidR="00E70E5C" w:rsidRPr="00D8471D" w:rsidTr="00482AF2">
        <w:tblPrEx>
          <w:tblCellMar>
            <w:top w:w="0" w:type="dxa"/>
            <w:bottom w:w="0" w:type="dxa"/>
          </w:tblCellMar>
        </w:tblPrEx>
        <w:trPr>
          <w:trHeight w:val="240"/>
        </w:trPr>
        <w:tc>
          <w:tcPr>
            <w:tcW w:w="945" w:type="dxa"/>
            <w:tcBorders>
              <w:top w:val="single" w:sz="6" w:space="0" w:color="auto"/>
              <w:left w:val="single" w:sz="4" w:space="0" w:color="auto"/>
              <w:bottom w:val="single" w:sz="6" w:space="0" w:color="auto"/>
              <w:right w:val="single" w:sz="6" w:space="0" w:color="auto"/>
            </w:tcBorders>
          </w:tcPr>
          <w:p w:rsidR="00E70E5C" w:rsidRDefault="00E70E5C" w:rsidP="00482AF2">
            <w:pPr>
              <w:jc w:val="center"/>
            </w:pPr>
            <w:r>
              <w:t>9</w:t>
            </w:r>
          </w:p>
        </w:tc>
        <w:tc>
          <w:tcPr>
            <w:tcW w:w="9403" w:type="dxa"/>
            <w:tcBorders>
              <w:top w:val="single" w:sz="6" w:space="0" w:color="auto"/>
              <w:left w:val="single" w:sz="6" w:space="0" w:color="auto"/>
              <w:bottom w:val="single" w:sz="6" w:space="0" w:color="auto"/>
              <w:right w:val="single" w:sz="6" w:space="0" w:color="auto"/>
            </w:tcBorders>
          </w:tcPr>
          <w:p w:rsidR="00E70E5C" w:rsidRPr="00042107" w:rsidRDefault="00E70E5C" w:rsidP="00482AF2">
            <w:r w:rsidRPr="00042107">
              <w:t xml:space="preserve">Иные межбюджетные трансферты за содействие развитию налогового потенциала в рамках подпрограммы "Содействие развитию налогового потенциала муниципальных образований "муниципальной программы "Содействие развитию местного </w:t>
            </w:r>
            <w:r w:rsidRPr="00042107">
              <w:lastRenderedPageBreak/>
              <w:t>самоуправления"</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p>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532,0</w:t>
            </w:r>
          </w:p>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532,0</w:t>
            </w:r>
          </w:p>
        </w:tc>
      </w:tr>
      <w:tr w:rsidR="00E70E5C" w:rsidRPr="00D8471D" w:rsidTr="00482AF2">
        <w:tblPrEx>
          <w:tblCellMar>
            <w:top w:w="0" w:type="dxa"/>
            <w:bottom w:w="0" w:type="dxa"/>
          </w:tblCellMar>
        </w:tblPrEx>
        <w:trPr>
          <w:trHeight w:val="240"/>
        </w:trPr>
        <w:tc>
          <w:tcPr>
            <w:tcW w:w="945" w:type="dxa"/>
            <w:tcBorders>
              <w:top w:val="single" w:sz="6" w:space="0" w:color="auto"/>
              <w:left w:val="single" w:sz="4" w:space="0" w:color="auto"/>
              <w:bottom w:val="single" w:sz="6" w:space="0" w:color="auto"/>
              <w:right w:val="single" w:sz="6" w:space="0" w:color="auto"/>
            </w:tcBorders>
          </w:tcPr>
          <w:p w:rsidR="00E70E5C" w:rsidRDefault="00E70E5C" w:rsidP="00482AF2">
            <w:pPr>
              <w:jc w:val="center"/>
            </w:pPr>
            <w:r>
              <w:lastRenderedPageBreak/>
              <w:t>10</w:t>
            </w:r>
          </w:p>
        </w:tc>
        <w:tc>
          <w:tcPr>
            <w:tcW w:w="9403" w:type="dxa"/>
            <w:tcBorders>
              <w:top w:val="single" w:sz="6" w:space="0" w:color="auto"/>
              <w:left w:val="single" w:sz="6" w:space="0" w:color="auto"/>
              <w:bottom w:val="single" w:sz="6" w:space="0" w:color="auto"/>
              <w:right w:val="single" w:sz="6" w:space="0" w:color="auto"/>
            </w:tcBorders>
          </w:tcPr>
          <w:p w:rsidR="00E70E5C" w:rsidRPr="00042107" w:rsidRDefault="00E70E5C" w:rsidP="00482AF2">
            <w:r w:rsidRPr="00042107">
              <w:t>Иные межбюджетные трансферты на реализацию проектов по решению вопросов местного значения сельских поселений в рамках подпрограммы "поддержка муниципальных проектов и мероприятий по благоустройству территорий "Содействие развитию местного самоуправления"</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p>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250,4</w:t>
            </w:r>
          </w:p>
          <w:p w:rsidR="00E70E5C" w:rsidRDefault="00E70E5C" w:rsidP="00482AF2">
            <w:pPr>
              <w:jc w:val="center"/>
            </w:pPr>
          </w:p>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25,4</w:t>
            </w:r>
          </w:p>
        </w:tc>
      </w:tr>
      <w:tr w:rsidR="00E70E5C" w:rsidRPr="00D8471D" w:rsidTr="00482AF2">
        <w:tblPrEx>
          <w:tblCellMar>
            <w:top w:w="0" w:type="dxa"/>
            <w:bottom w:w="0" w:type="dxa"/>
          </w:tblCellMar>
        </w:tblPrEx>
        <w:trPr>
          <w:trHeight w:val="240"/>
        </w:trPr>
        <w:tc>
          <w:tcPr>
            <w:tcW w:w="945" w:type="dxa"/>
            <w:tcBorders>
              <w:top w:val="single" w:sz="6" w:space="0" w:color="auto"/>
              <w:left w:val="single" w:sz="4" w:space="0" w:color="auto"/>
              <w:bottom w:val="single" w:sz="6" w:space="0" w:color="auto"/>
              <w:right w:val="single" w:sz="6" w:space="0" w:color="auto"/>
            </w:tcBorders>
          </w:tcPr>
          <w:p w:rsidR="00E70E5C" w:rsidRDefault="00E70E5C" w:rsidP="00482AF2">
            <w:pPr>
              <w:jc w:val="center"/>
            </w:pPr>
            <w:r>
              <w:t>11</w:t>
            </w:r>
          </w:p>
        </w:tc>
        <w:tc>
          <w:tcPr>
            <w:tcW w:w="9403" w:type="dxa"/>
            <w:tcBorders>
              <w:top w:val="single" w:sz="6" w:space="0" w:color="auto"/>
              <w:left w:val="single" w:sz="6" w:space="0" w:color="auto"/>
              <w:bottom w:val="single" w:sz="6" w:space="0" w:color="auto"/>
              <w:right w:val="single" w:sz="6" w:space="0" w:color="auto"/>
            </w:tcBorders>
          </w:tcPr>
          <w:p w:rsidR="00E70E5C" w:rsidRPr="00042107" w:rsidRDefault="00E70E5C" w:rsidP="00482AF2">
            <w:r w:rsidRPr="00042107">
              <w:t>Прочие межбюджетные трансферты на поддержку гражданской инициативы</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p>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1500,0</w:t>
            </w:r>
          </w:p>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1500,0</w:t>
            </w:r>
          </w:p>
        </w:tc>
      </w:tr>
      <w:tr w:rsidR="00E70E5C" w:rsidRPr="00D8471D" w:rsidTr="00482AF2">
        <w:tblPrEx>
          <w:tblCellMar>
            <w:top w:w="0" w:type="dxa"/>
            <w:bottom w:w="0" w:type="dxa"/>
          </w:tblCellMar>
        </w:tblPrEx>
        <w:trPr>
          <w:trHeight w:val="240"/>
        </w:trPr>
        <w:tc>
          <w:tcPr>
            <w:tcW w:w="945" w:type="dxa"/>
            <w:tcBorders>
              <w:top w:val="single" w:sz="6" w:space="0" w:color="auto"/>
              <w:left w:val="single" w:sz="4" w:space="0" w:color="auto"/>
              <w:bottom w:val="single" w:sz="6" w:space="0" w:color="auto"/>
              <w:right w:val="single" w:sz="6" w:space="0" w:color="auto"/>
            </w:tcBorders>
          </w:tcPr>
          <w:p w:rsidR="00E70E5C" w:rsidRDefault="00E70E5C" w:rsidP="00482AF2">
            <w:pPr>
              <w:jc w:val="center"/>
            </w:pPr>
            <w:r>
              <w:t>12</w:t>
            </w:r>
          </w:p>
        </w:tc>
        <w:tc>
          <w:tcPr>
            <w:tcW w:w="9403" w:type="dxa"/>
            <w:tcBorders>
              <w:top w:val="single" w:sz="6" w:space="0" w:color="auto"/>
              <w:left w:val="single" w:sz="6" w:space="0" w:color="auto"/>
              <w:bottom w:val="single" w:sz="6" w:space="0" w:color="auto"/>
              <w:right w:val="single" w:sz="6" w:space="0" w:color="auto"/>
            </w:tcBorders>
          </w:tcPr>
          <w:p w:rsidR="00E70E5C" w:rsidRPr="00042107" w:rsidRDefault="00E70E5C" w:rsidP="00482AF2">
            <w:r w:rsidRPr="00042107">
              <w:t xml:space="preserve">Иные межбюджетные трансферты (на содержание автомобильных общего пользования местного значения за счёт средств дорожного фонда Сухобузимского района </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557,1</w:t>
            </w:r>
          </w:p>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557,1</w:t>
            </w:r>
          </w:p>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557,1</w:t>
            </w:r>
          </w:p>
        </w:tc>
      </w:tr>
      <w:tr w:rsidR="00E70E5C" w:rsidRPr="00D8471D" w:rsidTr="00482AF2">
        <w:tblPrEx>
          <w:tblCellMar>
            <w:top w:w="0" w:type="dxa"/>
            <w:bottom w:w="0" w:type="dxa"/>
          </w:tblCellMar>
        </w:tblPrEx>
        <w:trPr>
          <w:trHeight w:val="240"/>
        </w:trPr>
        <w:tc>
          <w:tcPr>
            <w:tcW w:w="945" w:type="dxa"/>
            <w:tcBorders>
              <w:top w:val="single" w:sz="6" w:space="0" w:color="auto"/>
              <w:left w:val="single" w:sz="4" w:space="0" w:color="auto"/>
              <w:bottom w:val="single" w:sz="6" w:space="0" w:color="auto"/>
              <w:right w:val="single" w:sz="6" w:space="0" w:color="auto"/>
            </w:tcBorders>
          </w:tcPr>
          <w:p w:rsidR="00E70E5C" w:rsidRDefault="00E70E5C" w:rsidP="00482AF2">
            <w:pPr>
              <w:jc w:val="center"/>
            </w:pPr>
            <w:r>
              <w:t>13</w:t>
            </w:r>
          </w:p>
        </w:tc>
        <w:tc>
          <w:tcPr>
            <w:tcW w:w="9403" w:type="dxa"/>
            <w:tcBorders>
              <w:top w:val="single" w:sz="6" w:space="0" w:color="auto"/>
              <w:left w:val="single" w:sz="6" w:space="0" w:color="auto"/>
              <w:bottom w:val="single" w:sz="6" w:space="0" w:color="auto"/>
              <w:right w:val="single" w:sz="6" w:space="0" w:color="auto"/>
            </w:tcBorders>
          </w:tcPr>
          <w:p w:rsidR="00E70E5C" w:rsidRPr="00042107" w:rsidRDefault="00E70E5C" w:rsidP="00482AF2">
            <w:r w:rsidRPr="00042107">
              <w:t xml:space="preserve">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(МРОТ) </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p>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232,7</w:t>
            </w:r>
          </w:p>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232,7</w:t>
            </w:r>
          </w:p>
        </w:tc>
      </w:tr>
      <w:tr w:rsidR="00E70E5C" w:rsidRPr="00D8471D" w:rsidTr="00482AF2">
        <w:tblPrEx>
          <w:tblCellMar>
            <w:top w:w="0" w:type="dxa"/>
            <w:bottom w:w="0" w:type="dxa"/>
          </w:tblCellMar>
        </w:tblPrEx>
        <w:trPr>
          <w:trHeight w:val="240"/>
        </w:trPr>
        <w:tc>
          <w:tcPr>
            <w:tcW w:w="945" w:type="dxa"/>
            <w:tcBorders>
              <w:top w:val="single" w:sz="6" w:space="0" w:color="auto"/>
              <w:left w:val="single" w:sz="4" w:space="0" w:color="auto"/>
              <w:bottom w:val="single" w:sz="6" w:space="0" w:color="auto"/>
              <w:right w:val="single" w:sz="6" w:space="0" w:color="auto"/>
            </w:tcBorders>
          </w:tcPr>
          <w:p w:rsidR="00E70E5C" w:rsidRDefault="00E70E5C" w:rsidP="00482AF2">
            <w:pPr>
              <w:jc w:val="center"/>
            </w:pPr>
            <w:r>
              <w:t>14</w:t>
            </w:r>
          </w:p>
        </w:tc>
        <w:tc>
          <w:tcPr>
            <w:tcW w:w="9403" w:type="dxa"/>
            <w:tcBorders>
              <w:top w:val="single" w:sz="6" w:space="0" w:color="auto"/>
              <w:left w:val="single" w:sz="6" w:space="0" w:color="auto"/>
              <w:bottom w:val="single" w:sz="6" w:space="0" w:color="auto"/>
              <w:right w:val="single" w:sz="6" w:space="0" w:color="auto"/>
            </w:tcBorders>
          </w:tcPr>
          <w:p w:rsidR="00E70E5C" w:rsidRPr="00042107" w:rsidRDefault="00E70E5C" w:rsidP="00482AF2">
            <w:r w:rsidRPr="00042107">
              <w:t xml:space="preserve">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p>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52,8</w:t>
            </w:r>
          </w:p>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52,7</w:t>
            </w:r>
          </w:p>
        </w:tc>
      </w:tr>
      <w:tr w:rsidR="00E70E5C" w:rsidRPr="0066731D" w:rsidTr="00482AF2">
        <w:tblPrEx>
          <w:tblCellMar>
            <w:top w:w="0" w:type="dxa"/>
            <w:bottom w:w="0" w:type="dxa"/>
          </w:tblCellMar>
        </w:tblPrEx>
        <w:trPr>
          <w:trHeight w:val="240"/>
        </w:trPr>
        <w:tc>
          <w:tcPr>
            <w:tcW w:w="945" w:type="dxa"/>
            <w:tcBorders>
              <w:top w:val="single" w:sz="6" w:space="0" w:color="auto"/>
              <w:left w:val="single" w:sz="4" w:space="0" w:color="auto"/>
              <w:bottom w:val="single" w:sz="6" w:space="0" w:color="auto"/>
              <w:right w:val="single" w:sz="6" w:space="0" w:color="auto"/>
            </w:tcBorders>
          </w:tcPr>
          <w:p w:rsidR="00E70E5C" w:rsidRPr="0066731D" w:rsidRDefault="00E70E5C" w:rsidP="00482AF2">
            <w:r>
              <w:t>15</w:t>
            </w:r>
          </w:p>
        </w:tc>
        <w:tc>
          <w:tcPr>
            <w:tcW w:w="9403" w:type="dxa"/>
            <w:tcBorders>
              <w:top w:val="single" w:sz="6" w:space="0" w:color="auto"/>
              <w:left w:val="single" w:sz="6" w:space="0" w:color="auto"/>
              <w:bottom w:val="single" w:sz="6" w:space="0" w:color="auto"/>
              <w:right w:val="single" w:sz="6" w:space="0" w:color="auto"/>
            </w:tcBorders>
          </w:tcPr>
          <w:p w:rsidR="00E70E5C" w:rsidRPr="009B4D58" w:rsidRDefault="00E70E5C" w:rsidP="00482AF2">
            <w:r>
              <w:t>ИТОГО</w:t>
            </w:r>
          </w:p>
        </w:tc>
        <w:tc>
          <w:tcPr>
            <w:tcW w:w="1418"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8501,5</w:t>
            </w:r>
          </w:p>
          <w:p w:rsidR="00E70E5C" w:rsidRPr="00606802" w:rsidRDefault="00E70E5C" w:rsidP="00482AF2">
            <w:pPr>
              <w:jc w:val="center"/>
            </w:pPr>
          </w:p>
        </w:tc>
        <w:tc>
          <w:tcPr>
            <w:tcW w:w="1559"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14284,7</w:t>
            </w:r>
          </w:p>
          <w:p w:rsidR="00E70E5C" w:rsidRDefault="00E70E5C" w:rsidP="00482AF2">
            <w:pPr>
              <w:jc w:val="center"/>
            </w:pPr>
          </w:p>
        </w:tc>
        <w:tc>
          <w:tcPr>
            <w:tcW w:w="1552" w:type="dxa"/>
            <w:tcBorders>
              <w:top w:val="single" w:sz="6" w:space="0" w:color="auto"/>
              <w:left w:val="single" w:sz="6" w:space="0" w:color="auto"/>
              <w:bottom w:val="single" w:sz="6" w:space="0" w:color="auto"/>
              <w:right w:val="single" w:sz="6" w:space="0" w:color="auto"/>
            </w:tcBorders>
          </w:tcPr>
          <w:p w:rsidR="00E70E5C" w:rsidRDefault="00E70E5C" w:rsidP="00482AF2">
            <w:pPr>
              <w:jc w:val="center"/>
            </w:pPr>
            <w:r>
              <w:t>14284,7</w:t>
            </w:r>
          </w:p>
          <w:p w:rsidR="00E70E5C" w:rsidRDefault="00E70E5C" w:rsidP="00482AF2">
            <w:pPr>
              <w:jc w:val="center"/>
            </w:pPr>
          </w:p>
        </w:tc>
      </w:tr>
    </w:tbl>
    <w:p w:rsidR="00E70E5C" w:rsidRDefault="00E70E5C" w:rsidP="00E70E5C">
      <w:pPr>
        <w:tabs>
          <w:tab w:val="left" w:pos="14940"/>
        </w:tabs>
        <w:rPr>
          <w:sz w:val="22"/>
          <w:szCs w:val="22"/>
        </w:rPr>
        <w:sectPr w:rsidR="00E70E5C" w:rsidSect="00D32E41">
          <w:pgSz w:w="16838" w:h="11906" w:orient="landscape" w:code="9"/>
          <w:pgMar w:top="1134" w:right="851" w:bottom="851" w:left="851" w:header="709" w:footer="709" w:gutter="0"/>
          <w:cols w:space="708"/>
          <w:docGrid w:linePitch="360"/>
        </w:sectPr>
      </w:pPr>
    </w:p>
    <w:tbl>
      <w:tblPr>
        <w:tblW w:w="15228" w:type="dxa"/>
        <w:tblInd w:w="93" w:type="dxa"/>
        <w:tblLook w:val="04A0"/>
      </w:tblPr>
      <w:tblGrid>
        <w:gridCol w:w="797"/>
        <w:gridCol w:w="6520"/>
        <w:gridCol w:w="920"/>
        <w:gridCol w:w="308"/>
        <w:gridCol w:w="968"/>
        <w:gridCol w:w="152"/>
        <w:gridCol w:w="840"/>
        <w:gridCol w:w="243"/>
        <w:gridCol w:w="891"/>
        <w:gridCol w:w="349"/>
        <w:gridCol w:w="785"/>
        <w:gridCol w:w="471"/>
        <w:gridCol w:w="805"/>
        <w:gridCol w:w="1179"/>
      </w:tblGrid>
      <w:tr w:rsidR="00E70E5C" w:rsidTr="00482AF2">
        <w:trPr>
          <w:trHeight w:val="255"/>
        </w:trPr>
        <w:tc>
          <w:tcPr>
            <w:tcW w:w="797" w:type="dxa"/>
            <w:tcBorders>
              <w:top w:val="nil"/>
              <w:left w:val="nil"/>
              <w:bottom w:val="nil"/>
            </w:tcBorders>
            <w:shd w:val="clear" w:color="auto" w:fill="auto"/>
            <w:noWrap/>
            <w:hideMark/>
          </w:tcPr>
          <w:p w:rsidR="00E70E5C" w:rsidRDefault="00E70E5C" w:rsidP="00482AF2">
            <w:pPr>
              <w:jc w:val="center"/>
              <w:rPr>
                <w:sz w:val="20"/>
                <w:szCs w:val="20"/>
              </w:rPr>
            </w:pPr>
            <w:bookmarkStart w:id="1" w:name="RANGE!A1:H140"/>
            <w:bookmarkEnd w:id="1"/>
          </w:p>
        </w:tc>
        <w:tc>
          <w:tcPr>
            <w:tcW w:w="6520" w:type="dxa"/>
            <w:shd w:val="clear" w:color="auto" w:fill="auto"/>
            <w:noWrap/>
            <w:vAlign w:val="bottom"/>
            <w:hideMark/>
          </w:tcPr>
          <w:p w:rsidR="00E70E5C" w:rsidRDefault="00E70E5C" w:rsidP="00482AF2">
            <w:pPr>
              <w:rPr>
                <w:sz w:val="20"/>
                <w:szCs w:val="20"/>
              </w:rPr>
            </w:pPr>
          </w:p>
        </w:tc>
        <w:tc>
          <w:tcPr>
            <w:tcW w:w="1228" w:type="dxa"/>
            <w:gridSpan w:val="2"/>
            <w:shd w:val="clear" w:color="auto" w:fill="auto"/>
            <w:noWrap/>
            <w:vAlign w:val="bottom"/>
            <w:hideMark/>
          </w:tcPr>
          <w:p w:rsidR="00E70E5C" w:rsidRDefault="00E70E5C" w:rsidP="00482AF2">
            <w:pPr>
              <w:jc w:val="center"/>
              <w:rPr>
                <w:sz w:val="20"/>
                <w:szCs w:val="20"/>
              </w:rPr>
            </w:pPr>
          </w:p>
        </w:tc>
        <w:tc>
          <w:tcPr>
            <w:tcW w:w="1120" w:type="dxa"/>
            <w:gridSpan w:val="2"/>
            <w:shd w:val="clear" w:color="auto" w:fill="auto"/>
            <w:noWrap/>
            <w:vAlign w:val="bottom"/>
            <w:hideMark/>
          </w:tcPr>
          <w:p w:rsidR="00E70E5C" w:rsidRDefault="00E70E5C" w:rsidP="00482AF2">
            <w:pPr>
              <w:rPr>
                <w:sz w:val="20"/>
                <w:szCs w:val="20"/>
              </w:rPr>
            </w:pPr>
          </w:p>
        </w:tc>
        <w:tc>
          <w:tcPr>
            <w:tcW w:w="1083" w:type="dxa"/>
            <w:gridSpan w:val="2"/>
            <w:shd w:val="clear" w:color="auto" w:fill="auto"/>
            <w:noWrap/>
            <w:vAlign w:val="bottom"/>
            <w:hideMark/>
          </w:tcPr>
          <w:p w:rsidR="00E70E5C" w:rsidRDefault="00E70E5C" w:rsidP="00482AF2">
            <w:pPr>
              <w:jc w:val="center"/>
              <w:rPr>
                <w:sz w:val="20"/>
                <w:szCs w:val="20"/>
              </w:rPr>
            </w:pPr>
          </w:p>
        </w:tc>
        <w:tc>
          <w:tcPr>
            <w:tcW w:w="4480" w:type="dxa"/>
            <w:gridSpan w:val="6"/>
            <w:shd w:val="clear" w:color="auto" w:fill="auto"/>
            <w:noWrap/>
            <w:vAlign w:val="bottom"/>
            <w:hideMark/>
          </w:tcPr>
          <w:p w:rsidR="00E70E5C" w:rsidRDefault="00E70E5C" w:rsidP="00482AF2">
            <w:pPr>
              <w:jc w:val="right"/>
              <w:rPr>
                <w:b/>
                <w:bCs/>
                <w:sz w:val="20"/>
                <w:szCs w:val="20"/>
              </w:rPr>
            </w:pPr>
            <w:r>
              <w:rPr>
                <w:b/>
                <w:bCs/>
                <w:sz w:val="20"/>
                <w:szCs w:val="20"/>
              </w:rPr>
              <w:t>Приложение №6</w:t>
            </w:r>
          </w:p>
        </w:tc>
      </w:tr>
      <w:tr w:rsidR="00E70E5C" w:rsidTr="00482AF2">
        <w:trPr>
          <w:trHeight w:val="255"/>
        </w:trPr>
        <w:tc>
          <w:tcPr>
            <w:tcW w:w="797" w:type="dxa"/>
            <w:tcBorders>
              <w:top w:val="nil"/>
              <w:left w:val="nil"/>
              <w:bottom w:val="nil"/>
            </w:tcBorders>
            <w:shd w:val="clear" w:color="auto" w:fill="auto"/>
            <w:noWrap/>
            <w:hideMark/>
          </w:tcPr>
          <w:p w:rsidR="00E70E5C" w:rsidRDefault="00E70E5C" w:rsidP="00482AF2">
            <w:pPr>
              <w:jc w:val="center"/>
              <w:rPr>
                <w:sz w:val="20"/>
                <w:szCs w:val="20"/>
              </w:rPr>
            </w:pPr>
          </w:p>
        </w:tc>
        <w:tc>
          <w:tcPr>
            <w:tcW w:w="6520" w:type="dxa"/>
            <w:shd w:val="clear" w:color="auto" w:fill="auto"/>
            <w:noWrap/>
            <w:vAlign w:val="bottom"/>
            <w:hideMark/>
          </w:tcPr>
          <w:p w:rsidR="00E70E5C" w:rsidRDefault="00E70E5C" w:rsidP="00482AF2">
            <w:pPr>
              <w:rPr>
                <w:sz w:val="20"/>
                <w:szCs w:val="20"/>
              </w:rPr>
            </w:pPr>
          </w:p>
        </w:tc>
        <w:tc>
          <w:tcPr>
            <w:tcW w:w="1228" w:type="dxa"/>
            <w:gridSpan w:val="2"/>
            <w:shd w:val="clear" w:color="auto" w:fill="auto"/>
            <w:noWrap/>
            <w:vAlign w:val="bottom"/>
            <w:hideMark/>
          </w:tcPr>
          <w:p w:rsidR="00E70E5C" w:rsidRDefault="00E70E5C" w:rsidP="00482AF2">
            <w:pPr>
              <w:jc w:val="center"/>
              <w:rPr>
                <w:sz w:val="20"/>
                <w:szCs w:val="20"/>
              </w:rPr>
            </w:pPr>
          </w:p>
        </w:tc>
        <w:tc>
          <w:tcPr>
            <w:tcW w:w="1120" w:type="dxa"/>
            <w:gridSpan w:val="2"/>
            <w:shd w:val="clear" w:color="auto" w:fill="auto"/>
            <w:noWrap/>
            <w:vAlign w:val="bottom"/>
            <w:hideMark/>
          </w:tcPr>
          <w:p w:rsidR="00E70E5C" w:rsidRDefault="00E70E5C" w:rsidP="00482AF2">
            <w:pPr>
              <w:rPr>
                <w:sz w:val="20"/>
                <w:szCs w:val="20"/>
              </w:rPr>
            </w:pPr>
          </w:p>
        </w:tc>
        <w:tc>
          <w:tcPr>
            <w:tcW w:w="5563" w:type="dxa"/>
            <w:gridSpan w:val="8"/>
            <w:shd w:val="clear" w:color="auto" w:fill="auto"/>
            <w:noWrap/>
            <w:vAlign w:val="bottom"/>
            <w:hideMark/>
          </w:tcPr>
          <w:p w:rsidR="00E70E5C" w:rsidRDefault="00E70E5C" w:rsidP="00482AF2">
            <w:pPr>
              <w:jc w:val="right"/>
              <w:rPr>
                <w:sz w:val="20"/>
                <w:szCs w:val="20"/>
              </w:rPr>
            </w:pPr>
            <w:r>
              <w:rPr>
                <w:sz w:val="20"/>
                <w:szCs w:val="20"/>
              </w:rPr>
              <w:t>к  решению Шилинского сельского Совета депутатов</w:t>
            </w:r>
          </w:p>
        </w:tc>
      </w:tr>
      <w:tr w:rsidR="00E70E5C" w:rsidTr="00482AF2">
        <w:trPr>
          <w:trHeight w:val="255"/>
        </w:trPr>
        <w:tc>
          <w:tcPr>
            <w:tcW w:w="797" w:type="dxa"/>
            <w:tcBorders>
              <w:top w:val="nil"/>
              <w:left w:val="nil"/>
              <w:bottom w:val="nil"/>
            </w:tcBorders>
            <w:shd w:val="clear" w:color="auto" w:fill="auto"/>
            <w:noWrap/>
            <w:hideMark/>
          </w:tcPr>
          <w:p w:rsidR="00E70E5C" w:rsidRDefault="00E70E5C" w:rsidP="00482AF2">
            <w:pPr>
              <w:jc w:val="center"/>
              <w:rPr>
                <w:sz w:val="20"/>
                <w:szCs w:val="20"/>
              </w:rPr>
            </w:pPr>
          </w:p>
        </w:tc>
        <w:tc>
          <w:tcPr>
            <w:tcW w:w="6520" w:type="dxa"/>
            <w:shd w:val="clear" w:color="auto" w:fill="auto"/>
            <w:noWrap/>
            <w:vAlign w:val="bottom"/>
            <w:hideMark/>
          </w:tcPr>
          <w:p w:rsidR="00E70E5C" w:rsidRDefault="00E70E5C" w:rsidP="00482AF2">
            <w:pPr>
              <w:rPr>
                <w:sz w:val="20"/>
                <w:szCs w:val="20"/>
              </w:rPr>
            </w:pPr>
          </w:p>
        </w:tc>
        <w:tc>
          <w:tcPr>
            <w:tcW w:w="1228" w:type="dxa"/>
            <w:gridSpan w:val="2"/>
            <w:shd w:val="clear" w:color="auto" w:fill="auto"/>
            <w:noWrap/>
            <w:vAlign w:val="bottom"/>
            <w:hideMark/>
          </w:tcPr>
          <w:p w:rsidR="00E70E5C" w:rsidRDefault="00E70E5C" w:rsidP="00482AF2">
            <w:pPr>
              <w:jc w:val="center"/>
              <w:rPr>
                <w:sz w:val="20"/>
                <w:szCs w:val="20"/>
              </w:rPr>
            </w:pPr>
          </w:p>
        </w:tc>
        <w:tc>
          <w:tcPr>
            <w:tcW w:w="1120" w:type="dxa"/>
            <w:gridSpan w:val="2"/>
            <w:shd w:val="clear" w:color="auto" w:fill="auto"/>
            <w:noWrap/>
            <w:vAlign w:val="bottom"/>
            <w:hideMark/>
          </w:tcPr>
          <w:p w:rsidR="00E70E5C" w:rsidRDefault="00E70E5C" w:rsidP="00482AF2">
            <w:pPr>
              <w:rPr>
                <w:sz w:val="20"/>
                <w:szCs w:val="20"/>
                <w:u w:val="single"/>
              </w:rPr>
            </w:pPr>
          </w:p>
        </w:tc>
        <w:tc>
          <w:tcPr>
            <w:tcW w:w="5563" w:type="dxa"/>
            <w:gridSpan w:val="8"/>
            <w:shd w:val="clear" w:color="auto" w:fill="auto"/>
            <w:noWrap/>
            <w:vAlign w:val="bottom"/>
            <w:hideMark/>
          </w:tcPr>
          <w:p w:rsidR="00E70E5C" w:rsidRDefault="00E70E5C" w:rsidP="00482AF2">
            <w:pPr>
              <w:jc w:val="right"/>
              <w:rPr>
                <w:sz w:val="20"/>
                <w:szCs w:val="20"/>
              </w:rPr>
            </w:pPr>
            <w:r>
              <w:rPr>
                <w:sz w:val="20"/>
                <w:szCs w:val="20"/>
              </w:rPr>
              <w:t>от16.05.  2023 г. №6-30-1</w:t>
            </w:r>
          </w:p>
        </w:tc>
      </w:tr>
      <w:tr w:rsidR="00E70E5C" w:rsidTr="00482AF2">
        <w:trPr>
          <w:trHeight w:val="255"/>
        </w:trPr>
        <w:tc>
          <w:tcPr>
            <w:tcW w:w="797" w:type="dxa"/>
            <w:tcBorders>
              <w:top w:val="nil"/>
              <w:left w:val="nil"/>
              <w:bottom w:val="nil"/>
            </w:tcBorders>
            <w:shd w:val="clear" w:color="auto" w:fill="auto"/>
            <w:noWrap/>
            <w:hideMark/>
          </w:tcPr>
          <w:p w:rsidR="00E70E5C" w:rsidRDefault="00E70E5C" w:rsidP="00482AF2">
            <w:pPr>
              <w:jc w:val="center"/>
              <w:rPr>
                <w:sz w:val="20"/>
                <w:szCs w:val="20"/>
              </w:rPr>
            </w:pPr>
          </w:p>
        </w:tc>
        <w:tc>
          <w:tcPr>
            <w:tcW w:w="6520" w:type="dxa"/>
            <w:shd w:val="clear" w:color="auto" w:fill="auto"/>
            <w:noWrap/>
            <w:vAlign w:val="bottom"/>
            <w:hideMark/>
          </w:tcPr>
          <w:p w:rsidR="00E70E5C" w:rsidRDefault="00E70E5C" w:rsidP="00482AF2">
            <w:pPr>
              <w:rPr>
                <w:sz w:val="20"/>
                <w:szCs w:val="20"/>
              </w:rPr>
            </w:pPr>
          </w:p>
        </w:tc>
        <w:tc>
          <w:tcPr>
            <w:tcW w:w="1228" w:type="dxa"/>
            <w:gridSpan w:val="2"/>
            <w:shd w:val="clear" w:color="auto" w:fill="auto"/>
            <w:noWrap/>
            <w:vAlign w:val="bottom"/>
            <w:hideMark/>
          </w:tcPr>
          <w:p w:rsidR="00E70E5C" w:rsidRDefault="00E70E5C" w:rsidP="00482AF2">
            <w:pPr>
              <w:jc w:val="center"/>
              <w:rPr>
                <w:sz w:val="20"/>
                <w:szCs w:val="20"/>
              </w:rPr>
            </w:pPr>
          </w:p>
        </w:tc>
        <w:tc>
          <w:tcPr>
            <w:tcW w:w="1120" w:type="dxa"/>
            <w:gridSpan w:val="2"/>
            <w:shd w:val="clear" w:color="auto" w:fill="auto"/>
            <w:vAlign w:val="bottom"/>
            <w:hideMark/>
          </w:tcPr>
          <w:p w:rsidR="00E70E5C" w:rsidRDefault="00E70E5C" w:rsidP="00482AF2">
            <w:pPr>
              <w:rPr>
                <w:b/>
                <w:bCs/>
                <w:sz w:val="20"/>
                <w:szCs w:val="20"/>
              </w:rPr>
            </w:pPr>
          </w:p>
        </w:tc>
        <w:tc>
          <w:tcPr>
            <w:tcW w:w="1083" w:type="dxa"/>
            <w:gridSpan w:val="2"/>
            <w:shd w:val="clear" w:color="auto" w:fill="auto"/>
            <w:noWrap/>
            <w:vAlign w:val="bottom"/>
            <w:hideMark/>
          </w:tcPr>
          <w:p w:rsidR="00E70E5C" w:rsidRDefault="00E70E5C" w:rsidP="00482AF2">
            <w:pPr>
              <w:jc w:val="center"/>
              <w:rPr>
                <w:sz w:val="20"/>
                <w:szCs w:val="20"/>
              </w:rPr>
            </w:pPr>
          </w:p>
        </w:tc>
        <w:tc>
          <w:tcPr>
            <w:tcW w:w="1240" w:type="dxa"/>
            <w:gridSpan w:val="2"/>
            <w:shd w:val="clear" w:color="auto" w:fill="auto"/>
            <w:noWrap/>
            <w:vAlign w:val="bottom"/>
            <w:hideMark/>
          </w:tcPr>
          <w:p w:rsidR="00E70E5C" w:rsidRDefault="00E70E5C" w:rsidP="00482AF2">
            <w:pPr>
              <w:jc w:val="center"/>
              <w:rPr>
                <w:sz w:val="20"/>
                <w:szCs w:val="20"/>
              </w:rPr>
            </w:pPr>
          </w:p>
        </w:tc>
        <w:tc>
          <w:tcPr>
            <w:tcW w:w="1256" w:type="dxa"/>
            <w:gridSpan w:val="2"/>
            <w:shd w:val="clear" w:color="auto" w:fill="auto"/>
            <w:noWrap/>
            <w:vAlign w:val="bottom"/>
            <w:hideMark/>
          </w:tcPr>
          <w:p w:rsidR="00E70E5C" w:rsidRDefault="00E70E5C" w:rsidP="00482AF2">
            <w:pPr>
              <w:jc w:val="center"/>
              <w:rPr>
                <w:sz w:val="20"/>
                <w:szCs w:val="20"/>
              </w:rPr>
            </w:pPr>
          </w:p>
        </w:tc>
        <w:tc>
          <w:tcPr>
            <w:tcW w:w="1984" w:type="dxa"/>
            <w:gridSpan w:val="2"/>
            <w:shd w:val="clear" w:color="auto" w:fill="auto"/>
            <w:vAlign w:val="bottom"/>
            <w:hideMark/>
          </w:tcPr>
          <w:p w:rsidR="00E70E5C" w:rsidRDefault="00E70E5C" w:rsidP="00482AF2">
            <w:pPr>
              <w:rPr>
                <w:b/>
                <w:bCs/>
                <w:sz w:val="20"/>
                <w:szCs w:val="20"/>
              </w:rPr>
            </w:pPr>
          </w:p>
        </w:tc>
      </w:tr>
      <w:tr w:rsidR="00E70E5C" w:rsidTr="00482AF2">
        <w:trPr>
          <w:trHeight w:val="690"/>
        </w:trPr>
        <w:tc>
          <w:tcPr>
            <w:tcW w:w="15228" w:type="dxa"/>
            <w:gridSpan w:val="14"/>
            <w:shd w:val="clear" w:color="auto" w:fill="auto"/>
          </w:tcPr>
          <w:p w:rsidR="00E70E5C" w:rsidRDefault="00E70E5C" w:rsidP="00482AF2">
            <w:pPr>
              <w:jc w:val="center"/>
              <w:rPr>
                <w:b/>
                <w:bCs/>
                <w:sz w:val="20"/>
                <w:szCs w:val="20"/>
              </w:rPr>
            </w:pPr>
            <w:r>
              <w:rPr>
                <w:b/>
                <w:bCs/>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w:t>
            </w:r>
          </w:p>
          <w:p w:rsidR="00E70E5C" w:rsidRDefault="00E70E5C" w:rsidP="00482AF2">
            <w:pPr>
              <w:jc w:val="center"/>
              <w:rPr>
                <w:b/>
                <w:bCs/>
                <w:sz w:val="20"/>
                <w:szCs w:val="20"/>
              </w:rPr>
            </w:pPr>
            <w:r>
              <w:rPr>
                <w:b/>
                <w:bCs/>
                <w:sz w:val="20"/>
                <w:szCs w:val="20"/>
              </w:rPr>
              <w:t xml:space="preserve">группам и подгруппам видов расходов, разделам, подразделам классификации расходов сельского бюджета </w:t>
            </w:r>
          </w:p>
          <w:p w:rsidR="00E70E5C" w:rsidRDefault="00E70E5C" w:rsidP="00482AF2">
            <w:pPr>
              <w:jc w:val="center"/>
              <w:rPr>
                <w:b/>
                <w:bCs/>
                <w:sz w:val="20"/>
                <w:szCs w:val="20"/>
              </w:rPr>
            </w:pPr>
            <w:r>
              <w:rPr>
                <w:b/>
                <w:bCs/>
                <w:sz w:val="20"/>
                <w:szCs w:val="20"/>
              </w:rPr>
              <w:t>на 2022 год</w:t>
            </w:r>
          </w:p>
        </w:tc>
      </w:tr>
      <w:tr w:rsidR="00E70E5C" w:rsidTr="00482AF2">
        <w:trPr>
          <w:trHeight w:val="255"/>
        </w:trPr>
        <w:tc>
          <w:tcPr>
            <w:tcW w:w="797" w:type="dxa"/>
            <w:tcBorders>
              <w:top w:val="nil"/>
              <w:left w:val="nil"/>
              <w:bottom w:val="single" w:sz="4" w:space="0" w:color="auto"/>
              <w:right w:val="nil"/>
            </w:tcBorders>
            <w:shd w:val="clear" w:color="auto" w:fill="auto"/>
            <w:noWrap/>
            <w:hideMark/>
          </w:tcPr>
          <w:p w:rsidR="00E70E5C" w:rsidRDefault="00E70E5C" w:rsidP="00482AF2">
            <w:pPr>
              <w:jc w:val="center"/>
              <w:rPr>
                <w:sz w:val="20"/>
                <w:szCs w:val="20"/>
              </w:rPr>
            </w:pPr>
          </w:p>
        </w:tc>
        <w:tc>
          <w:tcPr>
            <w:tcW w:w="7440" w:type="dxa"/>
            <w:gridSpan w:val="2"/>
            <w:tcBorders>
              <w:left w:val="nil"/>
              <w:bottom w:val="single" w:sz="4" w:space="0" w:color="auto"/>
            </w:tcBorders>
            <w:shd w:val="clear" w:color="auto" w:fill="auto"/>
            <w:noWrap/>
            <w:vAlign w:val="bottom"/>
            <w:hideMark/>
          </w:tcPr>
          <w:p w:rsidR="00E70E5C" w:rsidRDefault="00E70E5C" w:rsidP="00482AF2">
            <w:pPr>
              <w:rPr>
                <w:sz w:val="20"/>
                <w:szCs w:val="20"/>
              </w:rPr>
            </w:pPr>
          </w:p>
        </w:tc>
        <w:tc>
          <w:tcPr>
            <w:tcW w:w="1276" w:type="dxa"/>
            <w:gridSpan w:val="2"/>
            <w:tcBorders>
              <w:bottom w:val="single" w:sz="4" w:space="0" w:color="auto"/>
            </w:tcBorders>
            <w:shd w:val="clear" w:color="auto" w:fill="auto"/>
            <w:noWrap/>
            <w:vAlign w:val="bottom"/>
            <w:hideMark/>
          </w:tcPr>
          <w:p w:rsidR="00E70E5C" w:rsidRDefault="00E70E5C" w:rsidP="00482AF2">
            <w:pPr>
              <w:jc w:val="center"/>
              <w:rPr>
                <w:sz w:val="20"/>
                <w:szCs w:val="20"/>
              </w:rPr>
            </w:pPr>
          </w:p>
        </w:tc>
        <w:tc>
          <w:tcPr>
            <w:tcW w:w="992" w:type="dxa"/>
            <w:gridSpan w:val="2"/>
            <w:tcBorders>
              <w:bottom w:val="single" w:sz="4" w:space="0" w:color="auto"/>
            </w:tcBorders>
            <w:shd w:val="clear" w:color="auto" w:fill="auto"/>
            <w:noWrap/>
            <w:vAlign w:val="bottom"/>
            <w:hideMark/>
          </w:tcPr>
          <w:p w:rsidR="00E70E5C" w:rsidRDefault="00E70E5C" w:rsidP="00482AF2">
            <w:pPr>
              <w:jc w:val="center"/>
              <w:rPr>
                <w:sz w:val="20"/>
                <w:szCs w:val="20"/>
              </w:rPr>
            </w:pPr>
          </w:p>
        </w:tc>
        <w:tc>
          <w:tcPr>
            <w:tcW w:w="1134" w:type="dxa"/>
            <w:gridSpan w:val="2"/>
            <w:tcBorders>
              <w:bottom w:val="single" w:sz="4" w:space="0" w:color="auto"/>
            </w:tcBorders>
            <w:shd w:val="clear" w:color="auto" w:fill="auto"/>
            <w:noWrap/>
            <w:vAlign w:val="bottom"/>
            <w:hideMark/>
          </w:tcPr>
          <w:p w:rsidR="00E70E5C" w:rsidRDefault="00E70E5C" w:rsidP="00482AF2">
            <w:pPr>
              <w:jc w:val="center"/>
              <w:rPr>
                <w:sz w:val="20"/>
                <w:szCs w:val="20"/>
              </w:rPr>
            </w:pPr>
          </w:p>
        </w:tc>
        <w:tc>
          <w:tcPr>
            <w:tcW w:w="1134" w:type="dxa"/>
            <w:gridSpan w:val="2"/>
            <w:tcBorders>
              <w:bottom w:val="single" w:sz="4" w:space="0" w:color="auto"/>
            </w:tcBorders>
            <w:shd w:val="clear" w:color="auto" w:fill="auto"/>
            <w:noWrap/>
            <w:vAlign w:val="bottom"/>
            <w:hideMark/>
          </w:tcPr>
          <w:p w:rsidR="00E70E5C" w:rsidRDefault="00E70E5C" w:rsidP="00482AF2">
            <w:pPr>
              <w:jc w:val="center"/>
              <w:rPr>
                <w:sz w:val="20"/>
                <w:szCs w:val="20"/>
              </w:rPr>
            </w:pPr>
          </w:p>
        </w:tc>
        <w:tc>
          <w:tcPr>
            <w:tcW w:w="2455" w:type="dxa"/>
            <w:gridSpan w:val="3"/>
            <w:tcBorders>
              <w:bottom w:val="single" w:sz="4" w:space="0" w:color="auto"/>
            </w:tcBorders>
            <w:shd w:val="clear" w:color="auto" w:fill="auto"/>
            <w:noWrap/>
            <w:vAlign w:val="bottom"/>
            <w:hideMark/>
          </w:tcPr>
          <w:p w:rsidR="00E70E5C" w:rsidRDefault="00E70E5C" w:rsidP="00482AF2">
            <w:pPr>
              <w:jc w:val="right"/>
              <w:rPr>
                <w:sz w:val="20"/>
                <w:szCs w:val="20"/>
              </w:rPr>
            </w:pPr>
            <w:r>
              <w:rPr>
                <w:sz w:val="20"/>
                <w:szCs w:val="20"/>
              </w:rPr>
              <w:t>(тыс. рублей)</w:t>
            </w:r>
          </w:p>
        </w:tc>
      </w:tr>
      <w:tr w:rsidR="00E70E5C" w:rsidTr="00482AF2">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 строки</w:t>
            </w:r>
          </w:p>
        </w:tc>
        <w:tc>
          <w:tcPr>
            <w:tcW w:w="7440" w:type="dxa"/>
            <w:gridSpan w:val="2"/>
            <w:tcBorders>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Наименование главных распорядителей и наименование показателей бюджетной классификации</w:t>
            </w:r>
          </w:p>
        </w:tc>
        <w:tc>
          <w:tcPr>
            <w:tcW w:w="1276" w:type="dxa"/>
            <w:gridSpan w:val="2"/>
            <w:tcBorders>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Целевая статья</w:t>
            </w:r>
          </w:p>
        </w:tc>
        <w:tc>
          <w:tcPr>
            <w:tcW w:w="992" w:type="dxa"/>
            <w:gridSpan w:val="2"/>
            <w:tcBorders>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Вид расходов</w:t>
            </w:r>
          </w:p>
        </w:tc>
        <w:tc>
          <w:tcPr>
            <w:tcW w:w="1134" w:type="dxa"/>
            <w:gridSpan w:val="2"/>
            <w:tcBorders>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Раздел, подраздел</w:t>
            </w:r>
          </w:p>
        </w:tc>
        <w:tc>
          <w:tcPr>
            <w:tcW w:w="1134" w:type="dxa"/>
            <w:gridSpan w:val="2"/>
            <w:tcBorders>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план на 2022</w:t>
            </w:r>
          </w:p>
        </w:tc>
        <w:tc>
          <w:tcPr>
            <w:tcW w:w="1276" w:type="dxa"/>
            <w:gridSpan w:val="2"/>
            <w:tcBorders>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уточненный на 2022</w:t>
            </w:r>
          </w:p>
        </w:tc>
        <w:tc>
          <w:tcPr>
            <w:tcW w:w="1179" w:type="dxa"/>
            <w:tcBorders>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исполнено</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1</w:t>
            </w:r>
          </w:p>
        </w:tc>
        <w:tc>
          <w:tcPr>
            <w:tcW w:w="1276" w:type="dxa"/>
            <w:gridSpan w:val="2"/>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2</w:t>
            </w:r>
          </w:p>
        </w:tc>
        <w:tc>
          <w:tcPr>
            <w:tcW w:w="992" w:type="dxa"/>
            <w:gridSpan w:val="2"/>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3</w:t>
            </w:r>
          </w:p>
        </w:tc>
        <w:tc>
          <w:tcPr>
            <w:tcW w:w="1134" w:type="dxa"/>
            <w:gridSpan w:val="2"/>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4</w:t>
            </w:r>
          </w:p>
        </w:tc>
        <w:tc>
          <w:tcPr>
            <w:tcW w:w="1134" w:type="dxa"/>
            <w:gridSpan w:val="2"/>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 </w:t>
            </w:r>
          </w:p>
        </w:tc>
        <w:tc>
          <w:tcPr>
            <w:tcW w:w="1179" w:type="dxa"/>
            <w:tcBorders>
              <w:top w:val="nil"/>
              <w:left w:val="nil"/>
              <w:bottom w:val="single" w:sz="4" w:space="0" w:color="auto"/>
              <w:right w:val="single" w:sz="4" w:space="0" w:color="auto"/>
            </w:tcBorders>
            <w:shd w:val="clear" w:color="auto" w:fill="auto"/>
            <w:vAlign w:val="center"/>
            <w:hideMark/>
          </w:tcPr>
          <w:p w:rsidR="00E70E5C" w:rsidRDefault="00E70E5C" w:rsidP="00482AF2">
            <w:pPr>
              <w:jc w:val="center"/>
              <w:rPr>
                <w:sz w:val="20"/>
                <w:szCs w:val="20"/>
              </w:rPr>
            </w:pPr>
            <w:r>
              <w:rPr>
                <w:sz w:val="20"/>
                <w:szCs w:val="20"/>
              </w:rPr>
              <w:t>5</w:t>
            </w:r>
          </w:p>
        </w:tc>
      </w:tr>
      <w:tr w:rsidR="00E70E5C" w:rsidTr="00E70E5C">
        <w:trPr>
          <w:trHeight w:val="34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Муниципальная программа "Благоустройство и содержание дорог территории Шилинского сельсовета на 2014-2022 годы"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020000000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2395,6</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5256,2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5 247,6</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Благоустройство и содержание дорог на территории Шилинского сельсовета</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029000000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2395,6</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5253,2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5 244,6</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0290096510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25,0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73,5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73,5</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0290096510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25,0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73,5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73,5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02900S4120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190,7</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190,7</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02900S4120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190,7</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190,7</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310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250,3</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250,3</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250,3</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250,3</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51,0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51,0</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51,0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51,0</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w:t>
            </w:r>
          </w:p>
        </w:tc>
        <w:tc>
          <w:tcPr>
            <w:tcW w:w="7440" w:type="dxa"/>
            <w:gridSpan w:val="2"/>
            <w:tcBorders>
              <w:top w:val="nil"/>
              <w:left w:val="single" w:sz="8" w:space="0" w:color="auto"/>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Национальная экономика</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0290000000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0400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650,4</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3320,6</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3 314,3</w:t>
            </w:r>
          </w:p>
        </w:tc>
      </w:tr>
      <w:tr w:rsidR="00E70E5C" w:rsidTr="00E70E5C">
        <w:trPr>
          <w:trHeight w:val="227"/>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7</w:t>
            </w:r>
          </w:p>
        </w:tc>
        <w:tc>
          <w:tcPr>
            <w:tcW w:w="7440" w:type="dxa"/>
            <w:gridSpan w:val="2"/>
            <w:tcBorders>
              <w:top w:val="nil"/>
              <w:left w:val="single" w:sz="8" w:space="0" w:color="auto"/>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Водное хозяйство</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029000000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0406</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23,2</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23,2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23,2</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0290099210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0406</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23,2</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23,2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23,2</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0290099210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0406</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23,2</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23,2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23,2</w:t>
            </w:r>
          </w:p>
        </w:tc>
      </w:tr>
      <w:tr w:rsidR="00E70E5C" w:rsidTr="00E70E5C">
        <w:trPr>
          <w:trHeight w:val="68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12</w:t>
            </w:r>
          </w:p>
        </w:tc>
        <w:tc>
          <w:tcPr>
            <w:tcW w:w="7440" w:type="dxa"/>
            <w:gridSpan w:val="2"/>
            <w:tcBorders>
              <w:top w:val="nil"/>
              <w:left w:val="nil"/>
              <w:bottom w:val="single" w:sz="4" w:space="0" w:color="auto"/>
              <w:right w:val="single" w:sz="4" w:space="0" w:color="auto"/>
            </w:tcBorders>
            <w:shd w:val="clear" w:color="auto" w:fill="auto"/>
            <w:hideMark/>
          </w:tcPr>
          <w:p w:rsidR="00E70E5C" w:rsidRPr="00E70E5C" w:rsidRDefault="00E70E5C" w:rsidP="00482AF2">
            <w:pPr>
              <w:rPr>
                <w:bCs/>
                <w:sz w:val="20"/>
                <w:szCs w:val="20"/>
              </w:rPr>
            </w:pPr>
            <w:r w:rsidRPr="00E70E5C">
              <w:rPr>
                <w:bCs/>
                <w:sz w:val="20"/>
                <w:szCs w:val="20"/>
              </w:rPr>
              <w:t>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муниципальной программы "Благоустройство и содержание дорог территории Шилинского сельсовета на 2018-2022 годы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0200000000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0409</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650,4</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3297,4</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3 291,1</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13</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0290094310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650,4</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697,9</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691,6</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lastRenderedPageBreak/>
              <w:t>14</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0290094310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650,4</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697,9</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691,6</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15</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02900S5080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1180,2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1 180,2</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16</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02900S5080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1180,2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1 180,2</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17</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xml:space="preserve">02900S7450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481,0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481,0</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18</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xml:space="preserve">02900S7450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481,0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481,0</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0290094230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557,1</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557,1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557,1</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0290094230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557,1</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557,1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557,1</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0290095030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90,0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90,0</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0290095030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90,0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90,0</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291,2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291,2</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0409</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291,2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291,2</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19</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Жилищно-коммунальное хозяйство</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029000000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0500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994,7</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1366,9</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1 364,7</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20</w:t>
            </w:r>
          </w:p>
        </w:tc>
        <w:tc>
          <w:tcPr>
            <w:tcW w:w="7440" w:type="dxa"/>
            <w:gridSpan w:val="2"/>
            <w:tcBorders>
              <w:top w:val="nil"/>
              <w:left w:val="single" w:sz="8" w:space="0" w:color="auto"/>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Прочие расходы по коммунальному хозяйству</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029000000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0501</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36,0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53,7</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53,7</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0290094040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0501</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53,7</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53,7</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0290094040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0501</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53,7</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53,7</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21</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Благоустройство</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029000000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0503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994,7</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1313,2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1 311,0</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22</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Уличное освещение</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994,7</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1048,6</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1 048,6</w:t>
            </w:r>
          </w:p>
        </w:tc>
      </w:tr>
      <w:tr w:rsidR="00E70E5C" w:rsidTr="00E70E5C">
        <w:trPr>
          <w:trHeight w:val="68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23</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319,8</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157,8</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157,8</w:t>
            </w:r>
          </w:p>
        </w:tc>
      </w:tr>
      <w:tr w:rsidR="00E70E5C" w:rsidTr="00E70E5C">
        <w:trPr>
          <w:trHeight w:val="113"/>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319,8</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157,8</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157,8</w:t>
            </w:r>
          </w:p>
        </w:tc>
      </w:tr>
      <w:tr w:rsidR="00E70E5C" w:rsidTr="00E70E5C">
        <w:trPr>
          <w:trHeight w:val="34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0290010340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17,6</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17,6</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выплату персоналу государственных(муниципальных )органов</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0290010340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17,6</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17,6</w:t>
            </w:r>
          </w:p>
        </w:tc>
      </w:tr>
      <w:tr w:rsidR="00E70E5C" w:rsidTr="00E70E5C">
        <w:trPr>
          <w:trHeight w:val="567"/>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0290027241</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27,7</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27,7</w:t>
            </w:r>
          </w:p>
        </w:tc>
      </w:tr>
      <w:tr w:rsidR="00E70E5C" w:rsidTr="00E70E5C">
        <w:trPr>
          <w:trHeight w:val="624"/>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0290027241</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27,7</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27,7</w:t>
            </w:r>
          </w:p>
        </w:tc>
      </w:tr>
      <w:tr w:rsidR="00E70E5C" w:rsidTr="00E70E5C">
        <w:trPr>
          <w:trHeight w:val="113"/>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lastRenderedPageBreak/>
              <w:t>25</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674,9</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845,6</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845,6</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26</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674,9</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845,6</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845,6</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27</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Организация и содержание мест захоронения</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72,1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72,1</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28</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72,1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72,1</w:t>
            </w:r>
          </w:p>
        </w:tc>
      </w:tr>
      <w:tr w:rsidR="00E70E5C" w:rsidTr="00E70E5C">
        <w:trPr>
          <w:trHeight w:val="17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29</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Жилищно-коммунальное хозяйство</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72,1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72,1</w:t>
            </w:r>
          </w:p>
        </w:tc>
      </w:tr>
      <w:tr w:rsidR="00E70E5C" w:rsidTr="00E70E5C">
        <w:trPr>
          <w:trHeight w:val="227"/>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Прочие мероприятия по благоустройству городских округов и поселений</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0290096050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109,2</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192,4</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192,4</w:t>
            </w:r>
          </w:p>
        </w:tc>
      </w:tr>
      <w:tr w:rsidR="00E70E5C" w:rsidTr="00E70E5C">
        <w:trPr>
          <w:trHeight w:val="227"/>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31</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0290096050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109,2</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192,4</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192,4</w:t>
            </w:r>
          </w:p>
        </w:tc>
      </w:tr>
      <w:tr w:rsidR="00E70E5C" w:rsidTr="00E70E5C">
        <w:trPr>
          <w:trHeight w:val="283"/>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32</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0290096050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109,2</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192,4</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192,4</w:t>
            </w:r>
          </w:p>
        </w:tc>
      </w:tr>
      <w:tr w:rsidR="00E70E5C" w:rsidTr="00E70E5C">
        <w:trPr>
          <w:trHeight w:val="227"/>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Муниципальная программа "Защита населения и территорий от чрезвычайных ситуаций"</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030000000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3,0</w:t>
            </w:r>
          </w:p>
        </w:tc>
      </w:tr>
      <w:tr w:rsidR="00E70E5C" w:rsidTr="00E70E5C">
        <w:trPr>
          <w:trHeight w:val="227"/>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36</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 xml:space="preserve">Подпрограмма "Профилактика терроризма и экстремизма на территории Шилинского сельсовета"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031000000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3,0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3,0</w:t>
            </w:r>
          </w:p>
        </w:tc>
      </w:tr>
      <w:tr w:rsidR="00E70E5C" w:rsidTr="00E70E5C">
        <w:trPr>
          <w:trHeight w:val="68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37</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Профилактика терроризма и экстремизма на территории Шилинского сельсовета в рамках подпрограммы "Профилактика терроризма и экстремизма на территории Шилинского сельсовета" муниципальной программы "Защита населения и территорий от чрезвычайных ситуаций"</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0310097120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E70E5C">
        <w:trPr>
          <w:trHeight w:val="227"/>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38</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0310097120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E70E5C">
        <w:trPr>
          <w:trHeight w:val="227"/>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39</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0310097120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40</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Общегосударственные вопросы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0310097120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41</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Другие общегосударственные вопросы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0310097120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42</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Непрограммные расходы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910000000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8340,3</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12917,1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12 889,2</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43</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Непрограммные расходы органов местного самоуправления</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911000000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5156,9</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6062,4</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6 043,3</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44</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Глава муниципального образования в рамках непрограммных расходов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940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977,3</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977,3</w:t>
            </w:r>
          </w:p>
        </w:tc>
      </w:tr>
      <w:tr w:rsidR="00E70E5C" w:rsidTr="00482AF2">
        <w:trPr>
          <w:trHeight w:val="76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45</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940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936,8</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936,8</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46</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940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936,9</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936,8</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47</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Обшегосударственные расходы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940,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936,9</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936,8</w:t>
            </w:r>
          </w:p>
        </w:tc>
      </w:tr>
      <w:tr w:rsidR="00E70E5C" w:rsidTr="00482AF2">
        <w:trPr>
          <w:trHeight w:val="51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48</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Функционирование высшего должностного лица субъекта Российской Федерации и органа местного самоуправления</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0102</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940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936,9</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936,8</w:t>
            </w:r>
          </w:p>
        </w:tc>
      </w:tr>
      <w:tr w:rsidR="00E70E5C" w:rsidTr="00482AF2">
        <w:trPr>
          <w:trHeight w:val="76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9110027240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40,4</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40,4</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lastRenderedPageBreak/>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9110027240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40,4</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40,4</w:t>
            </w:r>
          </w:p>
        </w:tc>
      </w:tr>
      <w:tr w:rsidR="00E70E5C" w:rsidTr="00482AF2">
        <w:trPr>
          <w:trHeight w:val="51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49</w:t>
            </w:r>
          </w:p>
        </w:tc>
        <w:tc>
          <w:tcPr>
            <w:tcW w:w="7440" w:type="dxa"/>
            <w:gridSpan w:val="2"/>
            <w:tcBorders>
              <w:top w:val="nil"/>
              <w:left w:val="nil"/>
              <w:bottom w:val="single" w:sz="4" w:space="0" w:color="auto"/>
              <w:right w:val="single" w:sz="4" w:space="0" w:color="auto"/>
            </w:tcBorders>
            <w:shd w:val="clear" w:color="auto" w:fill="auto"/>
            <w:vAlign w:val="bottom"/>
            <w:hideMark/>
          </w:tcPr>
          <w:p w:rsidR="00E70E5C" w:rsidRDefault="00E70E5C" w:rsidP="00482AF2">
            <w:pPr>
              <w:rPr>
                <w:sz w:val="20"/>
                <w:szCs w:val="20"/>
              </w:rPr>
            </w:pPr>
            <w:r>
              <w:rPr>
                <w:sz w:val="20"/>
                <w:szCs w:val="20"/>
              </w:rPr>
              <w:t xml:space="preserve">Руководство и управление в сфере установленных функций органов местного самоуправления в рамках непрограммных расходов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4208,9</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4826,</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4 817,9</w:t>
            </w:r>
          </w:p>
        </w:tc>
      </w:tr>
      <w:tr w:rsidR="00E70E5C" w:rsidTr="00E70E5C">
        <w:trPr>
          <w:trHeight w:val="624"/>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50</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3535,7</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3521,9</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3 521,9</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51</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3535,7</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3521,9</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3 521,9</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52</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Обшегосударственные расходы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3535,7</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3521,9</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3 521,9</w:t>
            </w:r>
          </w:p>
        </w:tc>
      </w:tr>
      <w:tr w:rsidR="00E70E5C" w:rsidTr="00482AF2">
        <w:trPr>
          <w:trHeight w:val="51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53</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3535,7</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3521,9</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3 521,9</w:t>
            </w:r>
          </w:p>
        </w:tc>
      </w:tr>
      <w:tr w:rsidR="00E70E5C" w:rsidTr="00E70E5C">
        <w:trPr>
          <w:trHeight w:val="624"/>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9110010340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35,2</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9110010340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35,2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35,2</w:t>
            </w:r>
          </w:p>
        </w:tc>
      </w:tr>
      <w:tr w:rsidR="00E70E5C" w:rsidTr="00E70E5C">
        <w:trPr>
          <w:trHeight w:val="567"/>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9110027240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118,2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118,2</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9110027240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118,2</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118,2</w:t>
            </w:r>
          </w:p>
        </w:tc>
      </w:tr>
      <w:tr w:rsidR="00E70E5C" w:rsidTr="00E70E5C">
        <w:trPr>
          <w:trHeight w:val="624"/>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9110027241</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46,4</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46,4</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9110027241</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46,4</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46,4</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660,5</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1304,8</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1 293,9</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55</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660,5</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1304,8</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1 293,9</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56</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Обшегосударственные расходы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660,5</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1304,8</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1 293,9</w:t>
            </w:r>
          </w:p>
        </w:tc>
      </w:tr>
      <w:tr w:rsidR="00E70E5C" w:rsidTr="00482AF2">
        <w:trPr>
          <w:trHeight w:val="51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57</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660,5</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1304,8</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1 293,9</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58</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бюджетные ассигнования</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12,7</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2,1</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59</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Уплата налогов, сборов и иных платежей</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850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12,7</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2,1</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60</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Обшегосударственные расходы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850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12,7</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2,1</w:t>
            </w:r>
          </w:p>
        </w:tc>
      </w:tr>
      <w:tr w:rsidR="00E70E5C" w:rsidTr="00482AF2">
        <w:trPr>
          <w:trHeight w:val="51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61</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9110091020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850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12,7</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2,1</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62</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Резервный фонд администрации</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0111</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8,0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8,0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 </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lastRenderedPageBreak/>
              <w:t>63</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Иные бюджетные ассигнование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9110099120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 </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64</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Уплата налогов, сборов и иных платежей</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9110099120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870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 </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65</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Другие общегосударственные вопросы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91100S5550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48,5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48,5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66</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91100S5550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48,5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48,5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67</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91100S5550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48,5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48,5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68</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Непрограммные расходы органов местного самоуправления за счет переданных полномочий</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912000000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6,5</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6,5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69</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Выполнение переданных полномочий в сфере ЖКХ в рамках непрограммных расходов</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70</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Межбюджетные трансферты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71</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межбюджетные трансферты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72</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Обшегосударственные расходы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2,0</w:t>
            </w:r>
          </w:p>
        </w:tc>
      </w:tr>
      <w:tr w:rsidR="00E70E5C" w:rsidTr="00482AF2">
        <w:trPr>
          <w:trHeight w:val="51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73</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9120091530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2,0</w:t>
            </w:r>
          </w:p>
        </w:tc>
      </w:tr>
      <w:tr w:rsidR="00E70E5C" w:rsidTr="00482AF2">
        <w:trPr>
          <w:trHeight w:val="51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74</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Выполнение переданных полномочий в области размещения заказов на поставки товаров, выполнение работ, оказание услуг в рамках непрограммных расходов</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75</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Межбюджетные трансферты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76</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межбюджетные трансферты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77</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Обшегосударственные расходы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trHeight w:val="51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78</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3,0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79</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Межбюджетные трансферты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9120091550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80</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межбюджетные трансферты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9120091550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81</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Обшегосударственные расходы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9120091550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1,0</w:t>
            </w:r>
          </w:p>
        </w:tc>
      </w:tr>
      <w:tr w:rsidR="00E70E5C" w:rsidTr="00482AF2">
        <w:trPr>
          <w:trHeight w:val="51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82</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9120091550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83</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Межбюджетные трансферты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0,5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84</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межбюджетные трансферты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0,5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85</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Обшегосударственные расходы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0,5</w:t>
            </w:r>
          </w:p>
        </w:tc>
      </w:tr>
      <w:tr w:rsidR="00E70E5C" w:rsidTr="00482AF2">
        <w:trPr>
          <w:trHeight w:val="51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86</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9120091580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0104</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0,5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lastRenderedPageBreak/>
              <w:t>87</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Непрограммные расходы Шилинского сельсовета</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913000000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442,7</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461,4</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461,5</w:t>
            </w:r>
          </w:p>
        </w:tc>
      </w:tr>
      <w:tr w:rsidR="00E70E5C" w:rsidTr="00482AF2">
        <w:trPr>
          <w:trHeight w:val="51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88</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Осуществление первичного воинского учета на территориях, где отсутствуют военные комиссариаты в рамках непрограммных расходов отдельных органов исполнительной власти</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430,8</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449,1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449,1</w:t>
            </w:r>
          </w:p>
        </w:tc>
      </w:tr>
      <w:tr w:rsidR="00E70E5C" w:rsidTr="00482AF2">
        <w:trPr>
          <w:trHeight w:val="76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89</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381,5</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407,5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407,5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90</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Расходы на выплаты персоналу государственных (муниципальных) органов</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381,5</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407,5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407,5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Национальная оборона</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381,5</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407,5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407,5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92</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Мобилизационная и вневойсковая подготовка</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384,5</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407,5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407,5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93</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49,3</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41,5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41,5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94</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49,3</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41,5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41,5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95</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Национальная оборона</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49,3</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41,5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41,5</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96</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Мобилизационная и вневойсковая подготовка</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9130051180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0203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49,3</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41,5</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41,5</w:t>
            </w:r>
          </w:p>
        </w:tc>
      </w:tr>
      <w:tr w:rsidR="00E70E5C" w:rsidTr="00482AF2">
        <w:trPr>
          <w:trHeight w:val="510"/>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97</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 xml:space="preserve">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9130075140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11,9</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12,3</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12,3</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98</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9130075140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11,9</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12,3</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12,3</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99</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9130075140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11,9</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12,3</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12,3</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100</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ОБЩЕГОСУДАРСТВЕННЫЕ ВОПРОСЫ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9130075140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11,9</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12,3</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12,3</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101</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Другие общегосударственные вопросы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9130075140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0113</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11,9</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12,3</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12,3</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102</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b/>
                <w:bCs/>
                <w:sz w:val="20"/>
                <w:szCs w:val="20"/>
              </w:rPr>
            </w:pPr>
            <w:r>
              <w:rPr>
                <w:b/>
                <w:bCs/>
                <w:sz w:val="20"/>
                <w:szCs w:val="20"/>
              </w:rPr>
              <w:t>Непрограммные расходы Шилинского сельсовета</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9140000000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2734,2</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b/>
                <w:bCs/>
                <w:sz w:val="20"/>
                <w:szCs w:val="20"/>
              </w:rPr>
            </w:pPr>
            <w:r>
              <w:rPr>
                <w:b/>
                <w:bCs/>
                <w:sz w:val="20"/>
                <w:szCs w:val="20"/>
              </w:rPr>
              <w:t>6386,9</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b/>
                <w:bCs/>
                <w:sz w:val="20"/>
                <w:szCs w:val="20"/>
              </w:rPr>
            </w:pPr>
            <w:r>
              <w:rPr>
                <w:b/>
                <w:bCs/>
                <w:sz w:val="20"/>
                <w:szCs w:val="20"/>
              </w:rPr>
              <w:t>6 378,0</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103</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9140093010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0801</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2735,2</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2403,7</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2 394,8</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104</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9140093010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0801</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614,1</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2403,7</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2 394,8</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105</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Межбюджетные трансферты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9140093010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0801</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2120,1</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2120,1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2 120,1</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106</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межбюджетные трансферты</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9140093010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540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0801</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2120,1</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2120,1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2 120,1</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107</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Закупка товаров, работ и услуг для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91400S6410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200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0801</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1863,1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1 863,1</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108</w:t>
            </w:r>
          </w:p>
        </w:tc>
        <w:tc>
          <w:tcPr>
            <w:tcW w:w="7440" w:type="dxa"/>
            <w:gridSpan w:val="2"/>
            <w:tcBorders>
              <w:top w:val="nil"/>
              <w:left w:val="nil"/>
              <w:bottom w:val="single" w:sz="4" w:space="0" w:color="auto"/>
              <w:right w:val="single" w:sz="4" w:space="0" w:color="auto"/>
            </w:tcBorders>
            <w:shd w:val="clear" w:color="auto" w:fill="auto"/>
            <w:hideMark/>
          </w:tcPr>
          <w:p w:rsidR="00E70E5C" w:rsidRDefault="00E70E5C" w:rsidP="00482AF2">
            <w:pPr>
              <w:rPr>
                <w:sz w:val="20"/>
                <w:szCs w:val="20"/>
              </w:rPr>
            </w:pPr>
            <w:r>
              <w:rPr>
                <w:sz w:val="20"/>
                <w:szCs w:val="20"/>
              </w:rPr>
              <w:t>Иные закупки товаров, работ и услуг для обеспечения государственных (муниципальных) нужд</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91400S6410</w:t>
            </w:r>
          </w:p>
        </w:tc>
        <w:tc>
          <w:tcPr>
            <w:tcW w:w="992"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240</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0801</w:t>
            </w:r>
          </w:p>
        </w:tc>
        <w:tc>
          <w:tcPr>
            <w:tcW w:w="1134"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 </w:t>
            </w:r>
          </w:p>
        </w:tc>
        <w:tc>
          <w:tcPr>
            <w:tcW w:w="1276" w:type="dxa"/>
            <w:gridSpan w:val="2"/>
            <w:tcBorders>
              <w:top w:val="nil"/>
              <w:left w:val="nil"/>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1863,1</w:t>
            </w:r>
          </w:p>
        </w:tc>
        <w:tc>
          <w:tcPr>
            <w:tcW w:w="1179" w:type="dxa"/>
            <w:tcBorders>
              <w:top w:val="nil"/>
              <w:left w:val="nil"/>
              <w:bottom w:val="single" w:sz="4" w:space="0" w:color="auto"/>
              <w:right w:val="single" w:sz="4" w:space="0" w:color="auto"/>
            </w:tcBorders>
            <w:shd w:val="clear" w:color="auto" w:fill="auto"/>
            <w:hideMark/>
          </w:tcPr>
          <w:p w:rsidR="00E70E5C" w:rsidRDefault="00E70E5C" w:rsidP="00482AF2">
            <w:pPr>
              <w:jc w:val="right"/>
              <w:rPr>
                <w:sz w:val="20"/>
                <w:szCs w:val="20"/>
              </w:rPr>
            </w:pPr>
            <w:r>
              <w:rPr>
                <w:sz w:val="20"/>
                <w:szCs w:val="20"/>
              </w:rPr>
              <w:t>1 863,1</w:t>
            </w:r>
          </w:p>
        </w:tc>
      </w:tr>
      <w:tr w:rsidR="00E70E5C" w:rsidTr="00482AF2">
        <w:trPr>
          <w:trHeight w:val="255"/>
        </w:trPr>
        <w:tc>
          <w:tcPr>
            <w:tcW w:w="797" w:type="dxa"/>
            <w:tcBorders>
              <w:top w:val="nil"/>
              <w:left w:val="single" w:sz="4" w:space="0" w:color="auto"/>
              <w:bottom w:val="single" w:sz="4" w:space="0" w:color="auto"/>
              <w:right w:val="single" w:sz="4" w:space="0" w:color="auto"/>
            </w:tcBorders>
            <w:shd w:val="clear" w:color="auto" w:fill="auto"/>
            <w:hideMark/>
          </w:tcPr>
          <w:p w:rsidR="00E70E5C" w:rsidRDefault="00E70E5C" w:rsidP="00482AF2">
            <w:pPr>
              <w:jc w:val="center"/>
              <w:rPr>
                <w:sz w:val="20"/>
                <w:szCs w:val="20"/>
              </w:rPr>
            </w:pPr>
            <w:r>
              <w:rPr>
                <w:sz w:val="20"/>
                <w:szCs w:val="20"/>
              </w:rPr>
              <w:t>109</w:t>
            </w:r>
          </w:p>
        </w:tc>
        <w:tc>
          <w:tcPr>
            <w:tcW w:w="7440"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rPr>
                <w:b/>
                <w:bCs/>
                <w:sz w:val="20"/>
                <w:szCs w:val="20"/>
              </w:rPr>
            </w:pPr>
            <w:r>
              <w:rPr>
                <w:b/>
                <w:bCs/>
                <w:sz w:val="20"/>
                <w:szCs w:val="20"/>
              </w:rPr>
              <w:t xml:space="preserve">ВСЕГО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center"/>
              <w:rPr>
                <w:b/>
                <w:bCs/>
                <w:sz w:val="20"/>
                <w:szCs w:val="20"/>
              </w:rPr>
            </w:pPr>
            <w:r>
              <w:rPr>
                <w:b/>
                <w:bCs/>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center"/>
              <w:rPr>
                <w:b/>
                <w:bCs/>
                <w:sz w:val="20"/>
                <w:szCs w:val="20"/>
              </w:rPr>
            </w:pPr>
            <w:r>
              <w:rPr>
                <w:b/>
                <w:bCs/>
                <w:sz w:val="20"/>
                <w:szCs w:val="2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center"/>
              <w:rPr>
                <w:b/>
                <w:bCs/>
                <w:sz w:val="20"/>
                <w:szCs w:val="20"/>
              </w:rPr>
            </w:pPr>
            <w:r>
              <w:rPr>
                <w:b/>
                <w:bCs/>
                <w:sz w:val="20"/>
                <w:szCs w:val="20"/>
              </w:rPr>
              <w:t>10738,90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E70E5C" w:rsidRDefault="00E70E5C" w:rsidP="00482AF2">
            <w:pPr>
              <w:jc w:val="center"/>
              <w:rPr>
                <w:b/>
                <w:bCs/>
                <w:sz w:val="20"/>
                <w:szCs w:val="20"/>
              </w:rPr>
            </w:pPr>
            <w:r>
              <w:rPr>
                <w:b/>
                <w:bCs/>
                <w:sz w:val="20"/>
                <w:szCs w:val="20"/>
              </w:rPr>
              <w:t>18173,3</w:t>
            </w:r>
          </w:p>
        </w:tc>
        <w:tc>
          <w:tcPr>
            <w:tcW w:w="1179" w:type="dxa"/>
            <w:tcBorders>
              <w:top w:val="nil"/>
              <w:left w:val="nil"/>
              <w:bottom w:val="single" w:sz="4" w:space="0" w:color="auto"/>
              <w:right w:val="single" w:sz="4" w:space="0" w:color="auto"/>
            </w:tcBorders>
            <w:shd w:val="clear" w:color="auto" w:fill="auto"/>
            <w:noWrap/>
            <w:hideMark/>
          </w:tcPr>
          <w:p w:rsidR="00E70E5C" w:rsidRDefault="00E70E5C" w:rsidP="00482AF2">
            <w:pPr>
              <w:jc w:val="right"/>
              <w:rPr>
                <w:b/>
                <w:bCs/>
                <w:sz w:val="20"/>
                <w:szCs w:val="20"/>
              </w:rPr>
            </w:pPr>
            <w:r>
              <w:rPr>
                <w:b/>
                <w:bCs/>
                <w:sz w:val="20"/>
                <w:szCs w:val="20"/>
              </w:rPr>
              <w:t>18 136,8</w:t>
            </w:r>
          </w:p>
        </w:tc>
      </w:tr>
    </w:tbl>
    <w:p w:rsidR="00E70E5C" w:rsidRPr="00D32E41" w:rsidRDefault="00E70E5C" w:rsidP="00E70E5C">
      <w:pPr>
        <w:tabs>
          <w:tab w:val="left" w:pos="14940"/>
        </w:tabs>
        <w:rPr>
          <w:sz w:val="22"/>
          <w:szCs w:val="22"/>
        </w:rPr>
      </w:pPr>
    </w:p>
    <w:p w:rsidR="00E70E5C" w:rsidRDefault="00E70E5C" w:rsidP="008B1F6B">
      <w:pPr>
        <w:tabs>
          <w:tab w:val="left" w:pos="1134"/>
        </w:tabs>
        <w:jc w:val="both"/>
        <w:sectPr w:rsidR="00E70E5C" w:rsidSect="00E70E5C">
          <w:headerReference w:type="even" r:id="rId11"/>
          <w:headerReference w:type="default" r:id="rId12"/>
          <w:footerReference w:type="default" r:id="rId13"/>
          <w:pgSz w:w="16838" w:h="11906" w:orient="landscape"/>
          <w:pgMar w:top="1531" w:right="964" w:bottom="851" w:left="851" w:header="709" w:footer="709" w:gutter="0"/>
          <w:cols w:space="708"/>
          <w:docGrid w:linePitch="360"/>
        </w:sectPr>
      </w:pPr>
    </w:p>
    <w:p w:rsidR="00E70E5C" w:rsidRPr="00E70E5C" w:rsidRDefault="00E70E5C" w:rsidP="00E70E5C">
      <w:pPr>
        <w:pStyle w:val="ConsPlusTitle"/>
        <w:ind w:left="-567"/>
        <w:jc w:val="center"/>
        <w:rPr>
          <w:rFonts w:ascii="Times New Roman" w:hAnsi="Times New Roman" w:cs="Times New Roman"/>
          <w:sz w:val="24"/>
          <w:szCs w:val="24"/>
        </w:rPr>
      </w:pPr>
      <w:r w:rsidRPr="00E70E5C">
        <w:rPr>
          <w:rFonts w:ascii="Times New Roman" w:hAnsi="Times New Roman" w:cs="Times New Roman"/>
          <w:sz w:val="24"/>
          <w:szCs w:val="24"/>
        </w:rPr>
        <w:lastRenderedPageBreak/>
        <w:t>КРАСНОЯРСКИЙ КРАЙ СУХОБУЗИМСКИЙ РАЙОН</w:t>
      </w:r>
    </w:p>
    <w:p w:rsidR="00E70E5C" w:rsidRPr="00E70E5C" w:rsidRDefault="00E70E5C" w:rsidP="00E70E5C">
      <w:pPr>
        <w:pStyle w:val="ConsPlusTitle"/>
        <w:ind w:left="-567"/>
        <w:jc w:val="center"/>
        <w:rPr>
          <w:rFonts w:ascii="Times New Roman" w:hAnsi="Times New Roman" w:cs="Times New Roman"/>
          <w:sz w:val="24"/>
          <w:szCs w:val="24"/>
        </w:rPr>
      </w:pPr>
      <w:r w:rsidRPr="00E70E5C">
        <w:rPr>
          <w:rFonts w:ascii="Times New Roman" w:hAnsi="Times New Roman" w:cs="Times New Roman"/>
          <w:sz w:val="24"/>
          <w:szCs w:val="24"/>
        </w:rPr>
        <w:t xml:space="preserve">ШИЛИНСКИЙ СЕЛЬСКИЙ СОВЕТ ДЕПУТАТОВ </w:t>
      </w:r>
    </w:p>
    <w:p w:rsidR="00E70E5C" w:rsidRPr="00E70E5C" w:rsidRDefault="00E70E5C" w:rsidP="00E70E5C">
      <w:pPr>
        <w:pStyle w:val="ConsPlusTitle"/>
        <w:ind w:left="-567"/>
        <w:jc w:val="center"/>
        <w:rPr>
          <w:rFonts w:ascii="Times New Roman" w:hAnsi="Times New Roman" w:cs="Times New Roman"/>
          <w:sz w:val="24"/>
          <w:szCs w:val="24"/>
        </w:rPr>
      </w:pPr>
    </w:p>
    <w:p w:rsidR="00E70E5C" w:rsidRPr="00E70E5C" w:rsidRDefault="00E70E5C" w:rsidP="00E70E5C">
      <w:pPr>
        <w:pStyle w:val="ConsPlusTitle"/>
        <w:ind w:left="-567"/>
        <w:jc w:val="center"/>
        <w:rPr>
          <w:rFonts w:ascii="Times New Roman" w:hAnsi="Times New Roman" w:cs="Times New Roman"/>
          <w:sz w:val="24"/>
          <w:szCs w:val="24"/>
        </w:rPr>
      </w:pPr>
      <w:r w:rsidRPr="00E70E5C">
        <w:rPr>
          <w:rFonts w:ascii="Times New Roman" w:hAnsi="Times New Roman" w:cs="Times New Roman"/>
          <w:sz w:val="24"/>
          <w:szCs w:val="24"/>
        </w:rPr>
        <w:t xml:space="preserve">РЕШЕНИЕ </w:t>
      </w:r>
    </w:p>
    <w:p w:rsidR="00E70E5C" w:rsidRPr="00E70E5C" w:rsidRDefault="00E70E5C" w:rsidP="00E70E5C">
      <w:pPr>
        <w:pStyle w:val="ConsPlusTitle"/>
        <w:ind w:left="-567"/>
        <w:jc w:val="center"/>
        <w:rPr>
          <w:rFonts w:ascii="Times New Roman" w:hAnsi="Times New Roman" w:cs="Times New Roman"/>
          <w:sz w:val="24"/>
          <w:szCs w:val="24"/>
        </w:rPr>
      </w:pPr>
    </w:p>
    <w:tbl>
      <w:tblPr>
        <w:tblStyle w:val="ab"/>
        <w:tblW w:w="0" w:type="auto"/>
        <w:tblLook w:val="04A0"/>
      </w:tblPr>
      <w:tblGrid>
        <w:gridCol w:w="9570"/>
      </w:tblGrid>
      <w:tr w:rsidR="00E70E5C" w:rsidRPr="00E70E5C" w:rsidTr="00482AF2">
        <w:tc>
          <w:tcPr>
            <w:tcW w:w="9570" w:type="dxa"/>
            <w:tcBorders>
              <w:top w:val="nil"/>
              <w:left w:val="nil"/>
              <w:bottom w:val="nil"/>
              <w:right w:val="nil"/>
            </w:tcBorders>
          </w:tcPr>
          <w:p w:rsidR="00E70E5C" w:rsidRPr="00E70E5C" w:rsidRDefault="00E70E5C" w:rsidP="00482AF2">
            <w:pPr>
              <w:pStyle w:val="ConsPlusTitle"/>
              <w:rPr>
                <w:rFonts w:ascii="Times New Roman" w:hAnsi="Times New Roman" w:cs="Times New Roman"/>
                <w:b w:val="0"/>
                <w:sz w:val="24"/>
                <w:szCs w:val="24"/>
              </w:rPr>
            </w:pPr>
            <w:r w:rsidRPr="00E70E5C">
              <w:rPr>
                <w:rFonts w:ascii="Times New Roman" w:hAnsi="Times New Roman" w:cs="Times New Roman"/>
                <w:b w:val="0"/>
                <w:sz w:val="24"/>
                <w:szCs w:val="24"/>
              </w:rPr>
              <w:t>16 мая 2023 года                          с. Шила                                               №6-30-2</w:t>
            </w:r>
          </w:p>
        </w:tc>
      </w:tr>
    </w:tbl>
    <w:p w:rsidR="00E70E5C" w:rsidRPr="00E70E5C" w:rsidRDefault="00E70E5C" w:rsidP="00E70E5C">
      <w:pPr>
        <w:pStyle w:val="ConsPlusTitle"/>
        <w:ind w:left="-567"/>
        <w:jc w:val="center"/>
        <w:rPr>
          <w:rFonts w:ascii="Times New Roman" w:hAnsi="Times New Roman" w:cs="Times New Roman"/>
          <w:sz w:val="24"/>
          <w:szCs w:val="24"/>
        </w:rPr>
      </w:pPr>
    </w:p>
    <w:p w:rsidR="00E70E5C" w:rsidRPr="00E70E5C" w:rsidRDefault="00E70E5C" w:rsidP="00E70E5C">
      <w:pPr>
        <w:pStyle w:val="ConsPlusTitle"/>
        <w:ind w:left="-567" w:right="5671"/>
        <w:jc w:val="both"/>
        <w:rPr>
          <w:rFonts w:ascii="Times New Roman" w:hAnsi="Times New Roman" w:cs="Times New Roman"/>
          <w:sz w:val="24"/>
          <w:szCs w:val="24"/>
        </w:rPr>
      </w:pPr>
      <w:r w:rsidRPr="00E70E5C">
        <w:rPr>
          <w:rFonts w:ascii="Times New Roman" w:hAnsi="Times New Roman" w:cs="Times New Roman"/>
          <w:b w:val="0"/>
          <w:sz w:val="24"/>
          <w:szCs w:val="24"/>
        </w:rPr>
        <w:t>Об утверждении Положения о старосте сельского населенного пункта в Шилинском сельсовете</w:t>
      </w:r>
    </w:p>
    <w:p w:rsidR="00E70E5C" w:rsidRPr="00E70E5C" w:rsidRDefault="00E70E5C" w:rsidP="00E70E5C">
      <w:pPr>
        <w:pStyle w:val="ConsPlusNormal"/>
        <w:ind w:left="-567" w:firstLine="709"/>
        <w:jc w:val="both"/>
        <w:rPr>
          <w:rFonts w:ascii="Times New Roman" w:hAnsi="Times New Roman" w:cs="Times New Roman"/>
          <w:sz w:val="24"/>
          <w:szCs w:val="24"/>
        </w:rPr>
      </w:pPr>
      <w:r w:rsidRPr="00E70E5C">
        <w:rPr>
          <w:rFonts w:ascii="Times New Roman" w:hAnsi="Times New Roman" w:cs="Times New Roman"/>
          <w:sz w:val="24"/>
          <w:szCs w:val="24"/>
        </w:rPr>
        <w:t>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Шилинского сельсовета, Шилинский сельский Совет депутатов РЕШИЛ:</w:t>
      </w:r>
    </w:p>
    <w:p w:rsidR="00E70E5C" w:rsidRPr="00E70E5C" w:rsidRDefault="00E70E5C" w:rsidP="00E70E5C">
      <w:pPr>
        <w:pStyle w:val="ConsPlusNormal"/>
        <w:ind w:left="-567" w:firstLine="709"/>
        <w:jc w:val="both"/>
        <w:rPr>
          <w:rFonts w:ascii="Times New Roman" w:hAnsi="Times New Roman" w:cs="Times New Roman"/>
          <w:sz w:val="24"/>
          <w:szCs w:val="24"/>
        </w:rPr>
      </w:pPr>
      <w:r w:rsidRPr="00E70E5C">
        <w:rPr>
          <w:rFonts w:ascii="Times New Roman" w:hAnsi="Times New Roman" w:cs="Times New Roman"/>
          <w:sz w:val="24"/>
          <w:szCs w:val="24"/>
        </w:rPr>
        <w:t>1. Утвердить Положение о старосте сельского населенного пункта в Шилинском сельсовете согласно Приложению №1.</w:t>
      </w:r>
    </w:p>
    <w:p w:rsidR="00E70E5C" w:rsidRPr="00E70E5C" w:rsidRDefault="00E70E5C" w:rsidP="00E70E5C">
      <w:pPr>
        <w:pStyle w:val="ConsPlusNormal"/>
        <w:ind w:left="-567" w:firstLine="709"/>
        <w:jc w:val="both"/>
        <w:rPr>
          <w:rFonts w:ascii="Times New Roman" w:hAnsi="Times New Roman" w:cs="Times New Roman"/>
          <w:sz w:val="24"/>
          <w:szCs w:val="24"/>
        </w:rPr>
      </w:pPr>
      <w:r w:rsidRPr="00E70E5C">
        <w:rPr>
          <w:rFonts w:ascii="Times New Roman" w:hAnsi="Times New Roman" w:cs="Times New Roman"/>
          <w:sz w:val="24"/>
          <w:szCs w:val="24"/>
        </w:rPr>
        <w:t>2. Утвердить форму удостоверения старосты сельского населенного пункта в Шилинском сельсовете согласно Приложению №2.</w:t>
      </w:r>
    </w:p>
    <w:p w:rsidR="00E70E5C" w:rsidRPr="00E70E5C" w:rsidRDefault="00E70E5C" w:rsidP="00E70E5C">
      <w:pPr>
        <w:pStyle w:val="ConsPlusNormal"/>
        <w:ind w:left="-567" w:firstLine="709"/>
        <w:jc w:val="both"/>
        <w:rPr>
          <w:rFonts w:ascii="Times New Roman" w:hAnsi="Times New Roman" w:cs="Times New Roman"/>
          <w:sz w:val="24"/>
          <w:szCs w:val="24"/>
        </w:rPr>
      </w:pPr>
      <w:r w:rsidRPr="00E70E5C">
        <w:rPr>
          <w:rFonts w:ascii="Times New Roman" w:hAnsi="Times New Roman" w:cs="Times New Roman"/>
          <w:sz w:val="24"/>
          <w:szCs w:val="24"/>
        </w:rPr>
        <w:t>3. Контроль за исполнением настоящего Решения возложить на председателя сельского Совета депутатов Карпова Т.А.</w:t>
      </w:r>
    </w:p>
    <w:p w:rsidR="00E70E5C" w:rsidRPr="00E70E5C" w:rsidRDefault="00E70E5C" w:rsidP="00E70E5C">
      <w:pPr>
        <w:pStyle w:val="ConsPlusNormal"/>
        <w:ind w:left="-567" w:firstLine="709"/>
        <w:jc w:val="both"/>
        <w:rPr>
          <w:rFonts w:ascii="Times New Roman" w:hAnsi="Times New Roman" w:cs="Times New Roman"/>
          <w:sz w:val="24"/>
          <w:szCs w:val="24"/>
        </w:rPr>
      </w:pPr>
      <w:r w:rsidRPr="00E70E5C">
        <w:rPr>
          <w:rFonts w:ascii="Times New Roman" w:hAnsi="Times New Roman" w:cs="Times New Roman"/>
          <w:sz w:val="24"/>
          <w:szCs w:val="24"/>
        </w:rPr>
        <w:t>4. Настоящее Решение вступает в силу в день, следующий за днем официального опубликования в газете «Вестнике органов местного самоуправления Шилинского сельсовета»</w:t>
      </w:r>
    </w:p>
    <w:p w:rsidR="00E70E5C" w:rsidRPr="00E70E5C" w:rsidRDefault="00E70E5C" w:rsidP="00E70E5C">
      <w:pPr>
        <w:pStyle w:val="ConsPlusNormal"/>
        <w:jc w:val="both"/>
        <w:rPr>
          <w:rFonts w:ascii="Times New Roman" w:hAnsi="Times New Roman" w:cs="Times New Roman"/>
          <w:sz w:val="24"/>
          <w:szCs w:val="24"/>
        </w:rPr>
      </w:pPr>
    </w:p>
    <w:tbl>
      <w:tblPr>
        <w:tblStyle w:val="ab"/>
        <w:tblW w:w="2105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5954"/>
        <w:gridCol w:w="6771"/>
        <w:gridCol w:w="2694"/>
      </w:tblGrid>
      <w:tr w:rsidR="00E70E5C" w:rsidRPr="00E70E5C" w:rsidTr="00E70E5C">
        <w:tc>
          <w:tcPr>
            <w:tcW w:w="5637" w:type="dxa"/>
          </w:tcPr>
          <w:p w:rsidR="00E70E5C" w:rsidRPr="00E70E5C" w:rsidRDefault="00E70E5C" w:rsidP="00482AF2">
            <w:pPr>
              <w:rPr>
                <w:sz w:val="24"/>
                <w:szCs w:val="24"/>
                <w:lang w:bidi="ru-RU"/>
              </w:rPr>
            </w:pPr>
            <w:r w:rsidRPr="00E70E5C">
              <w:rPr>
                <w:sz w:val="24"/>
                <w:szCs w:val="24"/>
                <w:lang w:bidi="ru-RU"/>
              </w:rPr>
              <w:t xml:space="preserve">Председатель Шилинского </w:t>
            </w:r>
          </w:p>
          <w:p w:rsidR="00E70E5C" w:rsidRPr="00E70E5C" w:rsidRDefault="00E70E5C" w:rsidP="00482AF2">
            <w:pPr>
              <w:rPr>
                <w:sz w:val="24"/>
                <w:szCs w:val="24"/>
                <w:lang w:bidi="ru-RU"/>
              </w:rPr>
            </w:pPr>
            <w:r w:rsidRPr="00E70E5C">
              <w:rPr>
                <w:sz w:val="24"/>
                <w:szCs w:val="24"/>
                <w:lang w:bidi="ru-RU"/>
              </w:rPr>
              <w:t xml:space="preserve">Совета депутатов                                                      </w:t>
            </w:r>
          </w:p>
          <w:p w:rsidR="00E70E5C" w:rsidRPr="00E70E5C" w:rsidRDefault="00E70E5C" w:rsidP="00482AF2">
            <w:pPr>
              <w:rPr>
                <w:sz w:val="24"/>
                <w:szCs w:val="24"/>
                <w:lang w:bidi="ru-RU"/>
              </w:rPr>
            </w:pPr>
            <w:r w:rsidRPr="00E70E5C">
              <w:rPr>
                <w:sz w:val="24"/>
                <w:szCs w:val="24"/>
                <w:lang w:bidi="ru-RU"/>
              </w:rPr>
              <w:t>_______________Карпова Т.А.</w:t>
            </w:r>
          </w:p>
          <w:p w:rsidR="00E70E5C" w:rsidRPr="00E70E5C" w:rsidRDefault="00E70E5C" w:rsidP="00482AF2">
            <w:pPr>
              <w:ind w:firstLine="708"/>
              <w:rPr>
                <w:sz w:val="24"/>
                <w:szCs w:val="24"/>
                <w:lang w:bidi="ru-RU"/>
              </w:rPr>
            </w:pPr>
          </w:p>
          <w:p w:rsidR="00E70E5C" w:rsidRPr="00E70E5C" w:rsidRDefault="00E70E5C" w:rsidP="00482AF2">
            <w:pPr>
              <w:rPr>
                <w:sz w:val="24"/>
                <w:szCs w:val="24"/>
                <w:lang w:bidi="ru-RU"/>
              </w:rPr>
            </w:pPr>
          </w:p>
        </w:tc>
        <w:tc>
          <w:tcPr>
            <w:tcW w:w="5954" w:type="dxa"/>
          </w:tcPr>
          <w:p w:rsidR="00E70E5C" w:rsidRPr="00E70E5C" w:rsidRDefault="00E70E5C" w:rsidP="00482AF2">
            <w:pPr>
              <w:jc w:val="both"/>
              <w:rPr>
                <w:sz w:val="24"/>
                <w:szCs w:val="24"/>
                <w:lang w:bidi="ru-RU"/>
              </w:rPr>
            </w:pPr>
            <w:r w:rsidRPr="00E70E5C">
              <w:rPr>
                <w:sz w:val="24"/>
                <w:szCs w:val="24"/>
                <w:lang w:bidi="ru-RU"/>
              </w:rPr>
              <w:t xml:space="preserve">Глава Шилинского </w:t>
            </w:r>
          </w:p>
          <w:p w:rsidR="00E70E5C" w:rsidRPr="00E70E5C" w:rsidRDefault="00E70E5C" w:rsidP="00482AF2">
            <w:pPr>
              <w:jc w:val="both"/>
              <w:rPr>
                <w:sz w:val="24"/>
                <w:szCs w:val="24"/>
                <w:lang w:bidi="ru-RU"/>
              </w:rPr>
            </w:pPr>
            <w:r w:rsidRPr="00E70E5C">
              <w:rPr>
                <w:sz w:val="24"/>
                <w:szCs w:val="24"/>
                <w:lang w:bidi="ru-RU"/>
              </w:rPr>
              <w:t xml:space="preserve">сельсовета    </w:t>
            </w:r>
          </w:p>
          <w:p w:rsidR="00E70E5C" w:rsidRPr="00E70E5C" w:rsidRDefault="00E70E5C" w:rsidP="00482AF2">
            <w:pPr>
              <w:jc w:val="both"/>
              <w:rPr>
                <w:sz w:val="24"/>
                <w:szCs w:val="24"/>
                <w:lang w:bidi="ru-RU"/>
              </w:rPr>
            </w:pPr>
            <w:r w:rsidRPr="00E70E5C">
              <w:rPr>
                <w:sz w:val="24"/>
                <w:szCs w:val="24"/>
                <w:lang w:bidi="ru-RU"/>
              </w:rPr>
              <w:t>____________ Шпирук Е.М.</w:t>
            </w:r>
          </w:p>
          <w:p w:rsidR="00E70E5C" w:rsidRPr="00E70E5C" w:rsidRDefault="00E70E5C" w:rsidP="00482AF2">
            <w:pPr>
              <w:rPr>
                <w:sz w:val="24"/>
                <w:szCs w:val="24"/>
                <w:lang w:bidi="ru-RU"/>
              </w:rPr>
            </w:pPr>
          </w:p>
        </w:tc>
        <w:tc>
          <w:tcPr>
            <w:tcW w:w="6771" w:type="dxa"/>
          </w:tcPr>
          <w:p w:rsidR="00E70E5C" w:rsidRPr="00E70E5C" w:rsidRDefault="00E70E5C" w:rsidP="00482AF2">
            <w:pPr>
              <w:pStyle w:val="ConsPlusNormal"/>
              <w:jc w:val="both"/>
              <w:rPr>
                <w:rFonts w:ascii="Times New Roman" w:hAnsi="Times New Roman" w:cs="Times New Roman"/>
                <w:sz w:val="24"/>
                <w:szCs w:val="24"/>
              </w:rPr>
            </w:pPr>
          </w:p>
        </w:tc>
        <w:tc>
          <w:tcPr>
            <w:tcW w:w="2694" w:type="dxa"/>
          </w:tcPr>
          <w:p w:rsidR="00E70E5C" w:rsidRPr="00E70E5C" w:rsidRDefault="00E70E5C" w:rsidP="00482AF2">
            <w:pPr>
              <w:pStyle w:val="ConsPlusNormal"/>
              <w:jc w:val="both"/>
              <w:rPr>
                <w:rFonts w:ascii="Times New Roman" w:hAnsi="Times New Roman" w:cs="Times New Roman"/>
                <w:sz w:val="24"/>
                <w:szCs w:val="24"/>
              </w:rPr>
            </w:pPr>
          </w:p>
        </w:tc>
      </w:tr>
    </w:tbl>
    <w:p w:rsidR="00E70E5C" w:rsidRPr="00E70E5C" w:rsidRDefault="00E70E5C" w:rsidP="00E70E5C">
      <w:pPr>
        <w:pStyle w:val="ConsPlusNormal"/>
        <w:ind w:left="851" w:right="-427" w:hanging="425"/>
        <w:jc w:val="right"/>
        <w:rPr>
          <w:rFonts w:ascii="Times New Roman" w:hAnsi="Times New Roman" w:cs="Times New Roman"/>
          <w:sz w:val="24"/>
          <w:szCs w:val="24"/>
        </w:rPr>
      </w:pPr>
      <w:r w:rsidRPr="00E70E5C">
        <w:rPr>
          <w:rFonts w:ascii="Times New Roman" w:hAnsi="Times New Roman" w:cs="Times New Roman"/>
          <w:sz w:val="24"/>
          <w:szCs w:val="24"/>
        </w:rPr>
        <w:t xml:space="preserve">                                                                                                                  Приложение №1 </w:t>
      </w:r>
    </w:p>
    <w:p w:rsidR="00E70E5C" w:rsidRPr="00E70E5C" w:rsidRDefault="00E70E5C" w:rsidP="00E70E5C">
      <w:pPr>
        <w:pStyle w:val="ConsPlusNormal"/>
        <w:ind w:left="851" w:right="-427" w:hanging="425"/>
        <w:jc w:val="right"/>
        <w:rPr>
          <w:rFonts w:ascii="Times New Roman" w:hAnsi="Times New Roman" w:cs="Times New Roman"/>
          <w:sz w:val="24"/>
          <w:szCs w:val="24"/>
        </w:rPr>
      </w:pPr>
      <w:r w:rsidRPr="00E70E5C">
        <w:rPr>
          <w:rFonts w:ascii="Times New Roman" w:hAnsi="Times New Roman" w:cs="Times New Roman"/>
          <w:sz w:val="24"/>
          <w:szCs w:val="24"/>
        </w:rPr>
        <w:t xml:space="preserve">           к решению Шилинского сельского Совета депутатов</w:t>
      </w:r>
    </w:p>
    <w:p w:rsidR="00E70E5C" w:rsidRPr="00E70E5C" w:rsidRDefault="00E70E5C" w:rsidP="00E70E5C">
      <w:pPr>
        <w:pStyle w:val="ConsPlusNormal"/>
        <w:ind w:left="851" w:right="-427" w:hanging="425"/>
        <w:jc w:val="right"/>
        <w:rPr>
          <w:rFonts w:ascii="Times New Roman" w:hAnsi="Times New Roman" w:cs="Times New Roman"/>
          <w:sz w:val="24"/>
          <w:szCs w:val="24"/>
        </w:rPr>
      </w:pPr>
      <w:r w:rsidRPr="00E70E5C">
        <w:rPr>
          <w:rFonts w:ascii="Times New Roman" w:hAnsi="Times New Roman" w:cs="Times New Roman"/>
          <w:sz w:val="24"/>
          <w:szCs w:val="24"/>
        </w:rPr>
        <w:t>от 16.05.2023 № 6-30-2</w:t>
      </w:r>
    </w:p>
    <w:p w:rsidR="00E70E5C" w:rsidRPr="00E70E5C" w:rsidRDefault="00E70E5C" w:rsidP="00E70E5C">
      <w:pPr>
        <w:pStyle w:val="ConsPlusNormal"/>
        <w:ind w:left="-426" w:firstLine="426"/>
        <w:jc w:val="both"/>
        <w:rPr>
          <w:rFonts w:ascii="Times New Roman" w:hAnsi="Times New Roman" w:cs="Times New Roman"/>
          <w:b/>
          <w:sz w:val="24"/>
          <w:szCs w:val="24"/>
        </w:rPr>
      </w:pPr>
      <w:r w:rsidRPr="00E70E5C">
        <w:rPr>
          <w:rFonts w:ascii="Times New Roman" w:hAnsi="Times New Roman" w:cs="Times New Roman"/>
          <w:b/>
          <w:sz w:val="24"/>
          <w:szCs w:val="24"/>
        </w:rPr>
        <w:t>Положение о старосте сельского населенного пункта в Шилинском сельсовете</w:t>
      </w:r>
    </w:p>
    <w:p w:rsidR="00E70E5C" w:rsidRPr="00E70E5C" w:rsidRDefault="00E70E5C" w:rsidP="00E70E5C">
      <w:pPr>
        <w:pStyle w:val="ConsPlusNormal"/>
        <w:ind w:left="-426" w:firstLine="426"/>
        <w:jc w:val="both"/>
        <w:rPr>
          <w:rFonts w:ascii="Times New Roman" w:hAnsi="Times New Roman" w:cs="Times New Roman"/>
          <w:b/>
          <w:sz w:val="24"/>
          <w:szCs w:val="24"/>
        </w:rPr>
      </w:pPr>
      <w:r w:rsidRPr="00E70E5C">
        <w:rPr>
          <w:rFonts w:ascii="Times New Roman" w:hAnsi="Times New Roman" w:cs="Times New Roman"/>
          <w:b/>
          <w:sz w:val="24"/>
          <w:szCs w:val="24"/>
        </w:rPr>
        <w:t>1. Общие положения</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1.1. Для организации взаимодействия органов местного самоуправления Шилинского сельсовета и жителей сельского населенного пункта при решении вопросов местного значения в сельском населенном пункте, расположенном на территории Шилинского сельсовета, назначается староста сельского населенного пункта (далее также - староста).</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 xml:space="preserve">1.2. </w:t>
      </w:r>
      <w:r w:rsidRPr="00E70E5C">
        <w:rPr>
          <w:rFonts w:ascii="Times New Roman" w:hAnsi="Times New Roman" w:cs="Times New Roman"/>
          <w:sz w:val="24"/>
          <w:szCs w:val="24"/>
          <w:shd w:val="clear" w:color="auto" w:fill="FFFFFF"/>
        </w:rPr>
        <w:t>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1.3. В своей деятельности староста руководствуется Конституцией Российской Федерации, Федеральным законом от 06.10.2003 № 131-ФЗ «Об общих принципах организации местного самоуправления в Российской Федерации», Законами Красноярского края, Уставом Шилинского сельсовета, настоящим Положением, иными нормативно-правовыми актами Российской Федерации, Красноярского края, муниципальными правовыми актами.</w:t>
      </w:r>
    </w:p>
    <w:p w:rsidR="00E70E5C" w:rsidRPr="00E70E5C" w:rsidRDefault="00E70E5C" w:rsidP="00E70E5C">
      <w:pPr>
        <w:autoSpaceDE w:val="0"/>
        <w:autoSpaceDN w:val="0"/>
        <w:adjustRightInd w:val="0"/>
        <w:ind w:left="-426" w:firstLine="426"/>
        <w:jc w:val="both"/>
      </w:pPr>
      <w:r w:rsidRPr="00E70E5C">
        <w:t>1.4. Староста осуществляет свою деятельность на принципах законности и добровольности.</w:t>
      </w:r>
    </w:p>
    <w:p w:rsidR="00E70E5C" w:rsidRPr="00E70E5C" w:rsidRDefault="00E70E5C" w:rsidP="00E70E5C">
      <w:pPr>
        <w:pStyle w:val="ConsPlusNormal"/>
        <w:ind w:left="-426" w:firstLine="426"/>
        <w:jc w:val="both"/>
        <w:rPr>
          <w:rFonts w:ascii="Times New Roman" w:hAnsi="Times New Roman" w:cs="Times New Roman"/>
          <w:b/>
          <w:sz w:val="24"/>
          <w:szCs w:val="24"/>
        </w:rPr>
      </w:pPr>
      <w:r w:rsidRPr="00E70E5C">
        <w:rPr>
          <w:rFonts w:ascii="Times New Roman" w:hAnsi="Times New Roman" w:cs="Times New Roman"/>
          <w:b/>
          <w:sz w:val="24"/>
          <w:szCs w:val="24"/>
        </w:rPr>
        <w:t>2. Порядок назначения старосты</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 xml:space="preserve">2.1. Староста </w:t>
      </w:r>
      <w:r w:rsidRPr="00E70E5C">
        <w:rPr>
          <w:rFonts w:ascii="Times New Roman" w:hAnsi="Times New Roman" w:cs="Times New Roman"/>
          <w:color w:val="000000"/>
          <w:sz w:val="24"/>
          <w:szCs w:val="24"/>
        </w:rPr>
        <w:t xml:space="preserve">назначается Шилинским сельским Советом депутатов по представлению схода граждан сельского населенного пункта. Староста назначается из числа граждан </w:t>
      </w:r>
      <w:r w:rsidRPr="00E70E5C">
        <w:rPr>
          <w:rFonts w:ascii="Times New Roman" w:hAnsi="Times New Roman" w:cs="Times New Roman"/>
          <w:color w:val="000000"/>
          <w:sz w:val="24"/>
          <w:szCs w:val="24"/>
        </w:rPr>
        <w:lastRenderedPageBreak/>
        <w:t>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2.2. Старостой сельского населенного пункта не может быть назначено лицо:</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2) признанное судом недееспособным или ограниченно дееспособным;</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3) имеющее непогашенную или неснятую судимость.</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2.3. Срок полномочий старосты сельского населенного пункта 3 года.</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2.4. Староста сельского населенного пункта назначается Шилинским сельским Советом депутатов по представлению схода граждан сельского населенного пункта из числа лиц, проживающих на территории Шилинского сельсовета и обладающих активным избирательным правом.</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2.5. Сход граждан по вопросу определения кандидатуры старосты сельского населенного пункта правомочен при участии в нем более половины обладающих избирательным правом жителей населенного пункта.</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2.6. Организационная подготовка и проведение схода граждан по определению кандидатуры старосты сельского населенного пункта осуществляется органом местного самоуправления Шилинского сельсовета с обязательным участием главы Шилинского сельсовета (или его представителя).</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2.7. Кандидатура старосты может быть предложена:</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1) путем самовыдвижения;</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2) населением - жителями населенного пункта (населенных пунктов);</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3) главой или органом местного самоуправления Шилинского сельсовета;</w:t>
      </w:r>
    </w:p>
    <w:p w:rsidR="00E70E5C" w:rsidRPr="00E70E5C" w:rsidRDefault="00E70E5C" w:rsidP="00E70E5C">
      <w:pPr>
        <w:autoSpaceDE w:val="0"/>
        <w:autoSpaceDN w:val="0"/>
        <w:adjustRightInd w:val="0"/>
        <w:ind w:left="-426" w:firstLine="426"/>
        <w:jc w:val="both"/>
      </w:pPr>
      <w:r w:rsidRPr="00E70E5C">
        <w:t>2.8. Подготовка схода граждан осуществляется открыто и гласно. Муниципальный правовой акт органа местного самоуправления</w:t>
      </w:r>
      <w:r w:rsidRPr="00E70E5C">
        <w:rPr>
          <w:i/>
        </w:rPr>
        <w:t xml:space="preserve"> </w:t>
      </w:r>
      <w:r w:rsidRPr="00E70E5C">
        <w:t>о назначении схода граждан</w:t>
      </w:r>
      <w:r w:rsidRPr="00E70E5C">
        <w:rPr>
          <w:i/>
        </w:rPr>
        <w:t xml:space="preserve"> </w:t>
      </w:r>
      <w:r w:rsidRPr="00E70E5C">
        <w:t>должен содержать сведения о дате, времени, месте его проведения, вопросе, вносимом на рассмотрение, инициаторе созыва, предварительной повестке дня, порядке ознакомления с материалами, обсуждение которых предполагается на сходе граждан.</w:t>
      </w:r>
    </w:p>
    <w:p w:rsidR="00E70E5C" w:rsidRPr="00E70E5C" w:rsidRDefault="00E70E5C" w:rsidP="00E70E5C">
      <w:pPr>
        <w:autoSpaceDE w:val="0"/>
        <w:autoSpaceDN w:val="0"/>
        <w:adjustRightInd w:val="0"/>
        <w:ind w:left="-426" w:firstLine="426"/>
        <w:jc w:val="both"/>
      </w:pPr>
      <w:r w:rsidRPr="00E70E5C">
        <w:t>2.9. В случае, если на должность старосты предложена одна кандидатура, то решение по вопросу ее выдвижения считается принятым, если за него проголосовало более половины участников схода граждан.</w:t>
      </w:r>
    </w:p>
    <w:p w:rsidR="00E70E5C" w:rsidRPr="00E70E5C" w:rsidRDefault="00E70E5C" w:rsidP="00E70E5C">
      <w:pPr>
        <w:autoSpaceDE w:val="0"/>
        <w:autoSpaceDN w:val="0"/>
        <w:adjustRightInd w:val="0"/>
        <w:ind w:left="-426" w:firstLine="426"/>
        <w:jc w:val="both"/>
      </w:pPr>
      <w:r w:rsidRPr="00E70E5C">
        <w:t>В случае, если на должность старосты было предложено несколько кандидатур, то сначала определяется кандидатура, набравшая наибольшее количество голосов от числа принявших участие в голосовании. Решение по вопросу выдвижения победившей кандидатуры на должность старосты считается принятым, если за него проголосовало более половины участников схода граждан.</w:t>
      </w:r>
    </w:p>
    <w:p w:rsidR="00E70E5C" w:rsidRPr="00E70E5C" w:rsidRDefault="00E70E5C" w:rsidP="00E70E5C">
      <w:pPr>
        <w:autoSpaceDE w:val="0"/>
        <w:autoSpaceDN w:val="0"/>
        <w:adjustRightInd w:val="0"/>
        <w:ind w:left="-426" w:firstLine="426"/>
        <w:jc w:val="both"/>
      </w:pPr>
      <w:r w:rsidRPr="00E70E5C">
        <w:t>2.10. Решение о выдвижении кандидатуры старосты сельского населенного пункта направляется в Шилинский сельский Совет депутатов в течение</w:t>
      </w:r>
      <w:r w:rsidRPr="00E70E5C">
        <w:rPr>
          <w:i/>
        </w:rPr>
        <w:t xml:space="preserve"> </w:t>
      </w:r>
      <w:r w:rsidRPr="00E70E5C">
        <w:t xml:space="preserve">3 дней со дня его принятия. </w:t>
      </w:r>
    </w:p>
    <w:p w:rsidR="00E70E5C" w:rsidRPr="00E70E5C" w:rsidRDefault="00E70E5C" w:rsidP="00E70E5C">
      <w:pPr>
        <w:pStyle w:val="ConsPlusNormal"/>
        <w:ind w:left="-426" w:firstLine="426"/>
        <w:jc w:val="both"/>
        <w:rPr>
          <w:rFonts w:ascii="Times New Roman" w:hAnsi="Times New Roman" w:cs="Times New Roman"/>
          <w:i/>
          <w:sz w:val="24"/>
          <w:szCs w:val="24"/>
        </w:rPr>
      </w:pPr>
      <w:r w:rsidRPr="00E70E5C">
        <w:rPr>
          <w:rFonts w:ascii="Times New Roman" w:hAnsi="Times New Roman" w:cs="Times New Roman"/>
          <w:sz w:val="24"/>
          <w:szCs w:val="24"/>
        </w:rPr>
        <w:t>2.11. Вопрос назначения на должность старосты сельского населенного разрешается в порядке и сроки, установленные регламентом Шилинского сельского Совета депутатов.</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b/>
          <w:sz w:val="24"/>
          <w:szCs w:val="24"/>
        </w:rPr>
        <w:t>3. Организация деятельности старосты сельского населенного пункта</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3.1. Староста сельского населенного пункта осуществляет свою деятельность на безвозмездной основе.</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3.2. Староста для решения возложенных на него задач:</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 xml:space="preserve">2) взаимодействует с населением, в том числе посредством участия в сходах, собраниях, </w:t>
      </w:r>
      <w:r w:rsidRPr="00E70E5C">
        <w:rPr>
          <w:rFonts w:ascii="Times New Roman" w:hAnsi="Times New Roman" w:cs="Times New Roman"/>
          <w:sz w:val="24"/>
          <w:szCs w:val="24"/>
        </w:rPr>
        <w:lastRenderedPageBreak/>
        <w:t>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3.3. Староста вправе:</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1) привлекать жителей закрепленной территории к работам по благоустройству, озеленению и улучшению санитарного состояния населенных пунктов, детских и спортивных площадок, поддержанию в надлежащем состоянии кладбищ, братских могил;</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2) содействовать в реализации прав и законных интересов жителей закрепленной территории путем направления в органы государственной власти и местного самоуправления заявлений, предложений и жалоб граждан;</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3) выяснять мнение жителей населенного пункта по проектам решений представительного органа путем его обсуждения;</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4) разрабатывать и вносить на рассмотрение в органы местного самоуправления предложения по программе развития соответствующей территории, по организации работы учреждений здравоохранения, культуры, торговли, образования, по благоустройству населенных пунктов, сохранности и надлежащего использования муниципального жилищного фонда, охраны природы, рационального использования природных ресурсов, развития фермерских (крестьянских) хозяйств;</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5) быть принятым в органах или должностными лицами местного самоуправления во внеочередном порядке по вопросам взаимодействия органа местного самоуправления и жителей населенного пункта;</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6) вносить по поручению граждан, по своей инициативе вопросы на обсуждение или рассмотрение представительного органа муниципального образования и администрации муниципального образования, а также предложения, направленные на улучшение деятельности органов местного самоуправления поселения;</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7) требовать от граждан, постоянно, временно (сезонно) проживающих или находящихся на территории данного населенного пункта, соблюдения общественного и санитарного порядка, обеспечения противопожарной безопасности, приведения в надлежащий вид жилых домов, гаражей и других хозяйственных построек, усадебных участков и прилегающих к ним территорий;</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8) при необходимости присутствовать, выступать на заседаниях представительного органа муниципального образования, обращаться с письменными и устными запросами, заявлениями и документами в любые органы местного самоуправления, к руководителям предприятий, организаций и учреждений, от которых зависит решение того или иного вопроса, затрагивающего интересы граждан, проживающих на территории населенного пункта;</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9) требовать от соответствующих должностных лиц ответа о принятых по его обращениям мерах;</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10) создавать актив из граждан, проявляющих активную жизненную позицию и помогающих в осуществлении общественной деятельности;</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11) по выявленным фактам нарушений направлять информацию в соответствующие органы государственной власти и органы местного самоуправления для принятия мер в соответствии с действующим законодательством.</w:t>
      </w:r>
    </w:p>
    <w:p w:rsidR="00E70E5C" w:rsidRPr="00E70E5C" w:rsidRDefault="00E70E5C" w:rsidP="00E70E5C">
      <w:pPr>
        <w:autoSpaceDE w:val="0"/>
        <w:autoSpaceDN w:val="0"/>
        <w:adjustRightInd w:val="0"/>
        <w:ind w:left="-426" w:firstLine="426"/>
        <w:jc w:val="both"/>
      </w:pPr>
      <w:r w:rsidRPr="00E70E5C">
        <w:t>12) осуществляет иные полномочия и права, предусмотренные Уставом Шилинского сельсовета, настоящим Положением в соответствии с законом Красноярского края.</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 xml:space="preserve">3.2. Администрация Шилинского сельсовета координирует деятельность старосты, знакомит его с соответствующими актами органов государственной власти и органов местного </w:t>
      </w:r>
      <w:r w:rsidRPr="00E70E5C">
        <w:rPr>
          <w:rFonts w:ascii="Times New Roman" w:hAnsi="Times New Roman" w:cs="Times New Roman"/>
          <w:sz w:val="24"/>
          <w:szCs w:val="24"/>
        </w:rPr>
        <w:lastRenderedPageBreak/>
        <w:t>самоуправления, обобщает и распространяет положительный опыт их деятельности.</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3.3. Администрация Шилинского сельсовета</w:t>
      </w:r>
      <w:r w:rsidRPr="00E70E5C">
        <w:rPr>
          <w:rFonts w:ascii="Times New Roman" w:hAnsi="Times New Roman" w:cs="Times New Roman"/>
          <w:i/>
          <w:sz w:val="24"/>
          <w:szCs w:val="24"/>
        </w:rPr>
        <w:t xml:space="preserve"> </w:t>
      </w:r>
      <w:r w:rsidRPr="00E70E5C">
        <w:rPr>
          <w:rFonts w:ascii="Times New Roman" w:hAnsi="Times New Roman" w:cs="Times New Roman"/>
          <w:sz w:val="24"/>
          <w:szCs w:val="24"/>
        </w:rPr>
        <w:t>обеспечивает изготовление по единому образцу бланка удостоверения старосты населенного пункта.</w:t>
      </w:r>
    </w:p>
    <w:p w:rsidR="00E70E5C" w:rsidRPr="00E70E5C" w:rsidRDefault="00E70E5C" w:rsidP="00E70E5C">
      <w:pPr>
        <w:pStyle w:val="ConsPlusNormal"/>
        <w:ind w:left="-426" w:firstLine="426"/>
        <w:jc w:val="both"/>
        <w:rPr>
          <w:rFonts w:ascii="Times New Roman" w:hAnsi="Times New Roman" w:cs="Times New Roman"/>
          <w:b/>
          <w:sz w:val="24"/>
          <w:szCs w:val="24"/>
        </w:rPr>
      </w:pPr>
      <w:r w:rsidRPr="00E70E5C">
        <w:rPr>
          <w:rFonts w:ascii="Times New Roman" w:hAnsi="Times New Roman" w:cs="Times New Roman"/>
          <w:b/>
          <w:sz w:val="24"/>
          <w:szCs w:val="24"/>
        </w:rPr>
        <w:t>4. Прекращение полномочий старосты</w:t>
      </w:r>
    </w:p>
    <w:p w:rsidR="00E70E5C" w:rsidRPr="00E70E5C" w:rsidRDefault="00E70E5C" w:rsidP="00E70E5C">
      <w:pPr>
        <w:autoSpaceDE w:val="0"/>
        <w:autoSpaceDN w:val="0"/>
        <w:adjustRightInd w:val="0"/>
        <w:ind w:left="-426" w:firstLine="426"/>
        <w:jc w:val="both"/>
      </w:pPr>
      <w:r w:rsidRPr="00E70E5C">
        <w:t>4.1. Полномочия старосты сельского населенного пункта прекращаются досрочно в следующих случаях:</w:t>
      </w:r>
    </w:p>
    <w:p w:rsidR="00E70E5C" w:rsidRPr="00E70E5C" w:rsidRDefault="00E70E5C" w:rsidP="00E70E5C">
      <w:pPr>
        <w:autoSpaceDE w:val="0"/>
        <w:autoSpaceDN w:val="0"/>
        <w:adjustRightInd w:val="0"/>
        <w:ind w:left="-426" w:firstLine="426"/>
        <w:jc w:val="both"/>
      </w:pPr>
      <w:r w:rsidRPr="00E70E5C">
        <w:t>1) смерти;</w:t>
      </w:r>
    </w:p>
    <w:p w:rsidR="00E70E5C" w:rsidRPr="00E70E5C" w:rsidRDefault="00E70E5C" w:rsidP="00E70E5C">
      <w:pPr>
        <w:autoSpaceDE w:val="0"/>
        <w:autoSpaceDN w:val="0"/>
        <w:adjustRightInd w:val="0"/>
        <w:ind w:left="-426" w:firstLine="426"/>
        <w:jc w:val="both"/>
      </w:pPr>
      <w:r w:rsidRPr="00E70E5C">
        <w:t>2) отставки по собственному желанию;</w:t>
      </w:r>
    </w:p>
    <w:p w:rsidR="00E70E5C" w:rsidRPr="00E70E5C" w:rsidRDefault="00E70E5C" w:rsidP="00E70E5C">
      <w:pPr>
        <w:autoSpaceDE w:val="0"/>
        <w:autoSpaceDN w:val="0"/>
        <w:adjustRightInd w:val="0"/>
        <w:ind w:left="-426" w:firstLine="426"/>
        <w:jc w:val="both"/>
      </w:pPr>
      <w:r w:rsidRPr="00E70E5C">
        <w:t>3) признания судом недееспособным или ограниченно дееспособным;</w:t>
      </w:r>
    </w:p>
    <w:p w:rsidR="00E70E5C" w:rsidRPr="00E70E5C" w:rsidRDefault="00E70E5C" w:rsidP="00E70E5C">
      <w:pPr>
        <w:autoSpaceDE w:val="0"/>
        <w:autoSpaceDN w:val="0"/>
        <w:adjustRightInd w:val="0"/>
        <w:ind w:left="-426" w:firstLine="426"/>
        <w:jc w:val="both"/>
      </w:pPr>
      <w:r w:rsidRPr="00E70E5C">
        <w:t>4) признания судом безвестно отсутствующим или объявления умершим;</w:t>
      </w:r>
    </w:p>
    <w:p w:rsidR="00E70E5C" w:rsidRPr="00E70E5C" w:rsidRDefault="00E70E5C" w:rsidP="00E70E5C">
      <w:pPr>
        <w:autoSpaceDE w:val="0"/>
        <w:autoSpaceDN w:val="0"/>
        <w:adjustRightInd w:val="0"/>
        <w:ind w:left="-426" w:firstLine="426"/>
        <w:jc w:val="both"/>
      </w:pPr>
      <w:r w:rsidRPr="00E70E5C">
        <w:t>5) вступления в отношении его в законную силу обвинительного приговора суда;</w:t>
      </w:r>
    </w:p>
    <w:p w:rsidR="00E70E5C" w:rsidRPr="00E70E5C" w:rsidRDefault="00E70E5C" w:rsidP="00E70E5C">
      <w:pPr>
        <w:autoSpaceDE w:val="0"/>
        <w:autoSpaceDN w:val="0"/>
        <w:adjustRightInd w:val="0"/>
        <w:ind w:left="-426" w:firstLine="426"/>
        <w:jc w:val="both"/>
      </w:pPr>
      <w:r w:rsidRPr="00E70E5C">
        <w:t>6) выезда за пределы Российской Федерации на постоянное место жительства;</w:t>
      </w:r>
    </w:p>
    <w:p w:rsidR="00E70E5C" w:rsidRPr="00E70E5C" w:rsidRDefault="00E70E5C" w:rsidP="00E70E5C">
      <w:pPr>
        <w:autoSpaceDE w:val="0"/>
        <w:autoSpaceDN w:val="0"/>
        <w:adjustRightInd w:val="0"/>
        <w:ind w:left="-426" w:firstLine="426"/>
        <w:jc w:val="both"/>
      </w:pPr>
      <w:r w:rsidRPr="00E70E5C">
        <w:t>7) прекращения гражданства Российской Федерации;</w:t>
      </w:r>
    </w:p>
    <w:p w:rsidR="00E70E5C" w:rsidRPr="00E70E5C" w:rsidRDefault="00E70E5C" w:rsidP="00E70E5C">
      <w:pPr>
        <w:autoSpaceDE w:val="0"/>
        <w:autoSpaceDN w:val="0"/>
        <w:adjustRightInd w:val="0"/>
        <w:ind w:left="-426" w:firstLine="426"/>
        <w:jc w:val="both"/>
      </w:pPr>
      <w:r w:rsidRPr="00E70E5C">
        <w:t>8) по решению Шилинского сельского Совета депутатов, в состав которого входит данный сельский населенный пункт, по представлению схода граждан сельского населенного пункта.</w:t>
      </w:r>
    </w:p>
    <w:p w:rsidR="00E70E5C" w:rsidRPr="00E70E5C" w:rsidRDefault="00E70E5C" w:rsidP="00E70E5C">
      <w:pPr>
        <w:autoSpaceDE w:val="0"/>
        <w:autoSpaceDN w:val="0"/>
        <w:adjustRightInd w:val="0"/>
        <w:ind w:left="-426" w:firstLine="426"/>
        <w:jc w:val="both"/>
      </w:pPr>
      <w:r w:rsidRPr="00E70E5C">
        <w:t>Решение схода граждан по вопросу прекращения полномочий старосты считается принятым, если за него проголосовало более половины участников схода граждан.</w:t>
      </w:r>
    </w:p>
    <w:p w:rsidR="00E70E5C" w:rsidRPr="00E70E5C" w:rsidRDefault="00E70E5C" w:rsidP="00E70E5C">
      <w:pPr>
        <w:pStyle w:val="ConsPlusNormal"/>
        <w:ind w:left="-426" w:firstLine="426"/>
        <w:jc w:val="both"/>
        <w:rPr>
          <w:rFonts w:ascii="Times New Roman" w:hAnsi="Times New Roman" w:cs="Times New Roman"/>
          <w:sz w:val="24"/>
          <w:szCs w:val="24"/>
        </w:rPr>
      </w:pPr>
    </w:p>
    <w:p w:rsidR="00E70E5C" w:rsidRPr="00E70E5C" w:rsidRDefault="00E70E5C" w:rsidP="00E70E5C">
      <w:pPr>
        <w:pStyle w:val="ConsPlusNormal"/>
        <w:ind w:left="-426" w:firstLine="426"/>
        <w:jc w:val="right"/>
        <w:rPr>
          <w:rFonts w:ascii="Times New Roman" w:hAnsi="Times New Roman" w:cs="Times New Roman"/>
          <w:sz w:val="24"/>
          <w:szCs w:val="24"/>
        </w:rPr>
      </w:pPr>
      <w:r w:rsidRPr="00E70E5C">
        <w:rPr>
          <w:rFonts w:ascii="Times New Roman" w:hAnsi="Times New Roman" w:cs="Times New Roman"/>
          <w:sz w:val="24"/>
          <w:szCs w:val="24"/>
        </w:rPr>
        <w:t xml:space="preserve">Приложение №2 </w:t>
      </w:r>
    </w:p>
    <w:p w:rsidR="00E70E5C" w:rsidRPr="00E70E5C" w:rsidRDefault="00E70E5C" w:rsidP="00E70E5C">
      <w:pPr>
        <w:pStyle w:val="ConsPlusNormal"/>
        <w:ind w:left="-426" w:firstLine="426"/>
        <w:jc w:val="right"/>
        <w:rPr>
          <w:rFonts w:ascii="Times New Roman" w:hAnsi="Times New Roman" w:cs="Times New Roman"/>
          <w:sz w:val="24"/>
          <w:szCs w:val="24"/>
        </w:rPr>
      </w:pPr>
      <w:r w:rsidRPr="00E70E5C">
        <w:rPr>
          <w:rFonts w:ascii="Times New Roman" w:hAnsi="Times New Roman" w:cs="Times New Roman"/>
          <w:sz w:val="24"/>
          <w:szCs w:val="24"/>
        </w:rPr>
        <w:t xml:space="preserve">к решению Шилинского сельского Совета депутатов </w:t>
      </w:r>
    </w:p>
    <w:p w:rsidR="00E70E5C" w:rsidRPr="00E70E5C" w:rsidRDefault="00E70E5C" w:rsidP="00E70E5C">
      <w:pPr>
        <w:pStyle w:val="ConsPlusNormal"/>
        <w:ind w:left="-426" w:firstLine="426"/>
        <w:jc w:val="right"/>
        <w:rPr>
          <w:rFonts w:ascii="Times New Roman" w:hAnsi="Times New Roman" w:cs="Times New Roman"/>
          <w:sz w:val="24"/>
          <w:szCs w:val="24"/>
        </w:rPr>
      </w:pPr>
      <w:r w:rsidRPr="00E70E5C">
        <w:rPr>
          <w:rFonts w:ascii="Times New Roman" w:hAnsi="Times New Roman" w:cs="Times New Roman"/>
          <w:sz w:val="24"/>
          <w:szCs w:val="24"/>
        </w:rPr>
        <w:t>от 16.05.2023 № 6-30-2</w:t>
      </w:r>
    </w:p>
    <w:p w:rsidR="00E70E5C" w:rsidRPr="00E70E5C" w:rsidRDefault="00E70E5C" w:rsidP="00E70E5C">
      <w:pPr>
        <w:pStyle w:val="ConsPlusNormal"/>
        <w:ind w:left="-426" w:firstLine="426"/>
        <w:jc w:val="both"/>
        <w:rPr>
          <w:rFonts w:ascii="Times New Roman" w:hAnsi="Times New Roman" w:cs="Times New Roman"/>
          <w:sz w:val="24"/>
          <w:szCs w:val="24"/>
        </w:rPr>
      </w:pP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Форма удостоверения</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 xml:space="preserve">старосты населенного пункта в Шилинском сельсовете </w:t>
      </w:r>
    </w:p>
    <w:p w:rsidR="00E70E5C" w:rsidRPr="00E70E5C" w:rsidRDefault="00E70E5C" w:rsidP="00E70E5C">
      <w:pPr>
        <w:pStyle w:val="ConsPlusNormal"/>
        <w:ind w:left="-426" w:firstLine="426"/>
        <w:jc w:val="both"/>
        <w:rPr>
          <w:rFonts w:ascii="Times New Roman" w:hAnsi="Times New Roman" w:cs="Times New Roman"/>
          <w:sz w:val="24"/>
          <w:szCs w:val="24"/>
        </w:rPr>
      </w:pP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Дата выдачи</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 xml:space="preserve">«____» _________20 ___г. </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М.П.</w:t>
      </w:r>
    </w:p>
    <w:p w:rsidR="00E70E5C" w:rsidRPr="00E70E5C" w:rsidRDefault="00E70E5C" w:rsidP="00E70E5C">
      <w:pPr>
        <w:pStyle w:val="ConsPlusNormal"/>
        <w:ind w:left="-426" w:firstLine="426"/>
        <w:jc w:val="both"/>
        <w:rPr>
          <w:rFonts w:ascii="Times New Roman" w:hAnsi="Times New Roman" w:cs="Times New Roman"/>
          <w:sz w:val="24"/>
          <w:szCs w:val="24"/>
        </w:rPr>
      </w:pP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УДОСТОВЕРЕНИЕ СТАРОСТЫ № ____</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 xml:space="preserve">Действительно с «____» _______ г. по «____» _______ г. </w:t>
      </w:r>
      <w:r w:rsidRPr="00E70E5C">
        <w:rPr>
          <w:rFonts w:ascii="Times New Roman" w:hAnsi="Times New Roman" w:cs="Times New Roman"/>
          <w:noProof/>
          <w:sz w:val="24"/>
          <w:szCs w:val="24"/>
        </w:rPr>
        <w:drawing>
          <wp:inline distT="0" distB="0" distL="0" distR="0">
            <wp:extent cx="828675" cy="10001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828675" cy="1000125"/>
                    </a:xfrm>
                    <a:prstGeom prst="rect">
                      <a:avLst/>
                    </a:prstGeom>
                    <a:noFill/>
                  </pic:spPr>
                </pic:pic>
              </a:graphicData>
            </a:graphic>
          </wp:inline>
        </w:drawing>
      </w:r>
    </w:p>
    <w:p w:rsidR="00E70E5C" w:rsidRPr="00E70E5C" w:rsidRDefault="00E70E5C" w:rsidP="00E70E5C">
      <w:pPr>
        <w:pStyle w:val="ConsPlusNormal"/>
        <w:ind w:left="-426" w:firstLine="426"/>
        <w:jc w:val="both"/>
        <w:rPr>
          <w:rFonts w:ascii="Times New Roman" w:hAnsi="Times New Roman" w:cs="Times New Roman"/>
          <w:sz w:val="24"/>
          <w:szCs w:val="24"/>
        </w:rPr>
      </w:pP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Фамилия _____________________________</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Имя _________________________________</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Отчество_____________________________</w:t>
      </w:r>
    </w:p>
    <w:p w:rsidR="00E70E5C" w:rsidRPr="00E70E5C" w:rsidRDefault="00E70E5C" w:rsidP="00E70E5C">
      <w:pPr>
        <w:pStyle w:val="ConsPlusNormal"/>
        <w:ind w:left="-426" w:firstLine="426"/>
        <w:jc w:val="both"/>
        <w:rPr>
          <w:rFonts w:ascii="Times New Roman" w:hAnsi="Times New Roman" w:cs="Times New Roman"/>
          <w:sz w:val="24"/>
          <w:szCs w:val="24"/>
        </w:rPr>
      </w:pP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_____________________________________________</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______________________________________</w:t>
      </w:r>
    </w:p>
    <w:p w:rsidR="00E70E5C" w:rsidRPr="00E70E5C" w:rsidRDefault="00E70E5C" w:rsidP="00E70E5C">
      <w:pPr>
        <w:pStyle w:val="ConsPlusNormal"/>
        <w:ind w:left="-426" w:firstLine="426"/>
        <w:jc w:val="both"/>
        <w:rPr>
          <w:rFonts w:ascii="Times New Roman" w:hAnsi="Times New Roman" w:cs="Times New Roman"/>
          <w:sz w:val="24"/>
          <w:szCs w:val="24"/>
          <w:vertAlign w:val="superscript"/>
        </w:rPr>
      </w:pPr>
      <w:r w:rsidRPr="00E70E5C">
        <w:rPr>
          <w:rFonts w:ascii="Times New Roman" w:hAnsi="Times New Roman" w:cs="Times New Roman"/>
          <w:sz w:val="24"/>
          <w:szCs w:val="24"/>
          <w:vertAlign w:val="superscript"/>
        </w:rPr>
        <w:t>(</w:t>
      </w:r>
      <w:r w:rsidRPr="00E70E5C">
        <w:rPr>
          <w:rFonts w:ascii="Times New Roman" w:hAnsi="Times New Roman" w:cs="Times New Roman"/>
          <w:i/>
          <w:sz w:val="24"/>
          <w:szCs w:val="24"/>
          <w:vertAlign w:val="superscript"/>
        </w:rPr>
        <w:t>наименование населенного пункта</w:t>
      </w:r>
      <w:r w:rsidRPr="00E70E5C">
        <w:rPr>
          <w:rFonts w:ascii="Times New Roman" w:hAnsi="Times New Roman" w:cs="Times New Roman"/>
          <w:sz w:val="24"/>
          <w:szCs w:val="24"/>
          <w:vertAlign w:val="superscript"/>
        </w:rPr>
        <w:t>)</w:t>
      </w:r>
    </w:p>
    <w:p w:rsidR="00E70E5C" w:rsidRPr="00E70E5C" w:rsidRDefault="00E70E5C" w:rsidP="00E70E5C">
      <w:pPr>
        <w:pStyle w:val="ConsPlusNormal"/>
        <w:ind w:left="-426" w:firstLine="426"/>
        <w:jc w:val="both"/>
        <w:rPr>
          <w:rFonts w:ascii="Times New Roman" w:hAnsi="Times New Roman" w:cs="Times New Roman"/>
          <w:sz w:val="24"/>
          <w:szCs w:val="24"/>
        </w:rPr>
      </w:pP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 xml:space="preserve">Глава муниципального образования </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М.П.</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_____________________ ________________</w:t>
      </w: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(подпись) (ФИО)</w:t>
      </w:r>
    </w:p>
    <w:p w:rsidR="00E70E5C" w:rsidRPr="00E70E5C" w:rsidRDefault="00E70E5C" w:rsidP="00E70E5C">
      <w:pPr>
        <w:pStyle w:val="ConsPlusNormal"/>
        <w:ind w:left="-426" w:firstLine="426"/>
        <w:jc w:val="both"/>
        <w:rPr>
          <w:rFonts w:ascii="Times New Roman" w:hAnsi="Times New Roman" w:cs="Times New Roman"/>
          <w:sz w:val="24"/>
          <w:szCs w:val="24"/>
        </w:rPr>
      </w:pPr>
    </w:p>
    <w:p w:rsidR="00E70E5C" w:rsidRP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Настоящее удостоверение подлежит возврату</w:t>
      </w:r>
    </w:p>
    <w:p w:rsidR="00E70E5C" w:rsidRDefault="00E70E5C" w:rsidP="00E70E5C">
      <w:pPr>
        <w:pStyle w:val="ConsPlusNormal"/>
        <w:ind w:left="-426" w:firstLine="426"/>
        <w:jc w:val="both"/>
        <w:rPr>
          <w:rFonts w:ascii="Times New Roman" w:hAnsi="Times New Roman" w:cs="Times New Roman"/>
          <w:sz w:val="24"/>
          <w:szCs w:val="24"/>
        </w:rPr>
      </w:pPr>
      <w:r w:rsidRPr="00E70E5C">
        <w:rPr>
          <w:rFonts w:ascii="Times New Roman" w:hAnsi="Times New Roman" w:cs="Times New Roman"/>
          <w:sz w:val="24"/>
          <w:szCs w:val="24"/>
        </w:rPr>
        <w:t>при оставлении должности старосты</w:t>
      </w:r>
    </w:p>
    <w:p w:rsidR="00E70E5C" w:rsidRDefault="00E70E5C" w:rsidP="00E70E5C">
      <w:pPr>
        <w:pStyle w:val="ConsPlusNormal"/>
        <w:ind w:left="-426" w:firstLine="426"/>
        <w:jc w:val="both"/>
        <w:rPr>
          <w:rFonts w:ascii="Times New Roman" w:hAnsi="Times New Roman" w:cs="Times New Roman"/>
          <w:sz w:val="24"/>
          <w:szCs w:val="24"/>
        </w:rPr>
      </w:pPr>
    </w:p>
    <w:p w:rsidR="00E70E5C" w:rsidRDefault="00E70E5C" w:rsidP="00E70E5C">
      <w:pPr>
        <w:pStyle w:val="ConsPlusNormal"/>
        <w:ind w:left="-426" w:firstLine="426"/>
        <w:jc w:val="both"/>
        <w:rPr>
          <w:rFonts w:ascii="Times New Roman" w:hAnsi="Times New Roman" w:cs="Times New Roman"/>
          <w:sz w:val="24"/>
          <w:szCs w:val="24"/>
        </w:rPr>
      </w:pPr>
    </w:p>
    <w:p w:rsidR="00E70E5C" w:rsidRDefault="00E70E5C" w:rsidP="00E70E5C">
      <w:pPr>
        <w:pStyle w:val="ConsPlusNormal"/>
        <w:ind w:left="-426" w:firstLine="426"/>
        <w:jc w:val="both"/>
        <w:rPr>
          <w:rFonts w:ascii="Times New Roman" w:hAnsi="Times New Roman" w:cs="Times New Roman"/>
          <w:sz w:val="24"/>
          <w:szCs w:val="24"/>
        </w:rPr>
      </w:pPr>
    </w:p>
    <w:p w:rsidR="00E70E5C" w:rsidRDefault="00E70E5C" w:rsidP="00E70E5C">
      <w:pPr>
        <w:pStyle w:val="ConsPlusNormal"/>
        <w:ind w:left="-426" w:firstLine="426"/>
        <w:jc w:val="both"/>
        <w:rPr>
          <w:rFonts w:ascii="Times New Roman" w:hAnsi="Times New Roman" w:cs="Times New Roman"/>
          <w:sz w:val="24"/>
          <w:szCs w:val="24"/>
        </w:rPr>
      </w:pPr>
    </w:p>
    <w:p w:rsidR="00E70E5C" w:rsidRDefault="00E70E5C" w:rsidP="00E70E5C">
      <w:pPr>
        <w:pStyle w:val="ConsPlusNormal"/>
        <w:ind w:left="-426" w:firstLine="426"/>
        <w:jc w:val="both"/>
        <w:rPr>
          <w:rFonts w:ascii="Times New Roman" w:hAnsi="Times New Roman" w:cs="Times New Roman"/>
          <w:sz w:val="24"/>
          <w:szCs w:val="24"/>
        </w:rPr>
      </w:pPr>
    </w:p>
    <w:p w:rsidR="00E70E5C" w:rsidRDefault="00E70E5C" w:rsidP="00E70E5C">
      <w:pPr>
        <w:pStyle w:val="ConsPlusNormal"/>
        <w:ind w:left="-426" w:firstLine="426"/>
        <w:jc w:val="both"/>
        <w:rPr>
          <w:rFonts w:ascii="Times New Roman" w:hAnsi="Times New Roman" w:cs="Times New Roman"/>
          <w:sz w:val="24"/>
          <w:szCs w:val="24"/>
        </w:rPr>
      </w:pPr>
    </w:p>
    <w:p w:rsidR="00E70E5C" w:rsidRPr="00E70E5C" w:rsidRDefault="00E70E5C" w:rsidP="00E70E5C">
      <w:pPr>
        <w:pStyle w:val="ConsPlusNormal"/>
        <w:ind w:left="-426" w:firstLine="426"/>
        <w:jc w:val="both"/>
        <w:rPr>
          <w:rFonts w:ascii="Times New Roman" w:hAnsi="Times New Roman" w:cs="Times New Roman"/>
          <w:sz w:val="24"/>
          <w:szCs w:val="24"/>
        </w:rPr>
      </w:pPr>
    </w:p>
    <w:p w:rsidR="00E70E5C" w:rsidRPr="00E70E5C" w:rsidRDefault="00E70E5C" w:rsidP="00E70E5C">
      <w:pPr>
        <w:ind w:left="-426" w:firstLine="426"/>
      </w:pPr>
    </w:p>
    <w:p w:rsidR="002E664A" w:rsidRPr="00E70E5C" w:rsidRDefault="002E664A" w:rsidP="008B1F6B">
      <w:pPr>
        <w:tabs>
          <w:tab w:val="left" w:pos="1134"/>
        </w:tabs>
        <w:jc w:val="both"/>
      </w:pPr>
    </w:p>
    <w:p w:rsidR="002E664A" w:rsidRPr="00D53599" w:rsidRDefault="002E664A" w:rsidP="008B1F6B">
      <w:pPr>
        <w:tabs>
          <w:tab w:val="left" w:pos="1134"/>
        </w:tabs>
        <w:jc w:val="both"/>
      </w:pPr>
    </w:p>
    <w:tbl>
      <w:tblPr>
        <w:tblpPr w:leftFromText="180" w:rightFromText="180" w:vertAnchor="text" w:horzAnchor="margin" w:tblpXSpec="center" w:tblpY="107"/>
        <w:tblW w:w="10314"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1E0"/>
      </w:tblPr>
      <w:tblGrid>
        <w:gridCol w:w="3652"/>
        <w:gridCol w:w="2378"/>
        <w:gridCol w:w="2115"/>
        <w:gridCol w:w="2169"/>
      </w:tblGrid>
      <w:tr w:rsidR="00636A44" w:rsidRPr="000B0B44" w:rsidTr="00773506">
        <w:trPr>
          <w:trHeight w:val="2574"/>
        </w:trPr>
        <w:tc>
          <w:tcPr>
            <w:tcW w:w="3652" w:type="dxa"/>
            <w:vAlign w:val="center"/>
          </w:tcPr>
          <w:p w:rsidR="00636A44" w:rsidRPr="000B0B44" w:rsidRDefault="00636A44" w:rsidP="00773506">
            <w:pPr>
              <w:tabs>
                <w:tab w:val="left" w:pos="3405"/>
              </w:tabs>
              <w:jc w:val="center"/>
              <w:rPr>
                <w:b/>
              </w:rPr>
            </w:pPr>
            <w:r w:rsidRPr="000B0B44">
              <w:rPr>
                <w:b/>
              </w:rPr>
              <w:t>ВЕСТНИК ОРГАНОВ МЕСТНОГО САМОУПРАВЛЕНИЯ ШИЛИНСКОГО СЕЛЬСОВЕТА</w:t>
            </w:r>
          </w:p>
        </w:tc>
        <w:tc>
          <w:tcPr>
            <w:tcW w:w="2378" w:type="dxa"/>
          </w:tcPr>
          <w:p w:rsidR="00636A44" w:rsidRPr="000B0B44" w:rsidRDefault="00636A44" w:rsidP="00773506">
            <w:pPr>
              <w:tabs>
                <w:tab w:val="left" w:pos="3405"/>
              </w:tabs>
              <w:rPr>
                <w:sz w:val="28"/>
                <w:szCs w:val="28"/>
              </w:rPr>
            </w:pPr>
            <w:r w:rsidRPr="000B0B44">
              <w:rPr>
                <w:sz w:val="28"/>
                <w:szCs w:val="28"/>
              </w:rPr>
              <w:t>УЧРЕДИТЕЛИ:</w:t>
            </w:r>
          </w:p>
          <w:p w:rsidR="00636A44" w:rsidRPr="000B0B44" w:rsidRDefault="00636A44" w:rsidP="00773506">
            <w:pPr>
              <w:tabs>
                <w:tab w:val="left" w:pos="3405"/>
              </w:tabs>
            </w:pPr>
            <w:r w:rsidRPr="000B0B44">
              <w:t xml:space="preserve">Администрация Шилинского сельсовета и Шилинский сельский Совет депутатов </w:t>
            </w:r>
          </w:p>
          <w:p w:rsidR="00636A44" w:rsidRPr="000B0B44" w:rsidRDefault="00636A44" w:rsidP="00773506">
            <w:pPr>
              <w:tabs>
                <w:tab w:val="left" w:pos="3405"/>
              </w:tabs>
              <w:rPr>
                <w:sz w:val="28"/>
                <w:szCs w:val="28"/>
              </w:rPr>
            </w:pPr>
            <w:r w:rsidRPr="000B0B44">
              <w:t>ИНН 2435002222</w:t>
            </w:r>
          </w:p>
        </w:tc>
        <w:tc>
          <w:tcPr>
            <w:tcW w:w="2115" w:type="dxa"/>
          </w:tcPr>
          <w:p w:rsidR="00636A44" w:rsidRPr="000B0B44" w:rsidRDefault="00636A44" w:rsidP="00773506">
            <w:pPr>
              <w:tabs>
                <w:tab w:val="left" w:pos="3405"/>
              </w:tabs>
            </w:pPr>
            <w:r w:rsidRPr="000B0B44">
              <w:t>Ответственный за выпуск:</w:t>
            </w:r>
          </w:p>
          <w:p w:rsidR="00636A44" w:rsidRPr="000B0B44" w:rsidRDefault="00636A44" w:rsidP="00773506">
            <w:pPr>
              <w:tabs>
                <w:tab w:val="left" w:pos="3405"/>
              </w:tabs>
            </w:pPr>
            <w:r w:rsidRPr="000B0B44">
              <w:t>Е.Н.Коломейцева,</w:t>
            </w:r>
          </w:p>
          <w:p w:rsidR="00636A44" w:rsidRPr="000B0B44" w:rsidRDefault="00636A44" w:rsidP="00773506">
            <w:pPr>
              <w:tabs>
                <w:tab w:val="left" w:pos="3405"/>
              </w:tabs>
            </w:pPr>
            <w:r w:rsidRPr="000B0B44">
              <w:t>Зам. главы администрации</w:t>
            </w:r>
          </w:p>
          <w:p w:rsidR="00636A44" w:rsidRPr="000B0B44" w:rsidRDefault="00636A44" w:rsidP="00773506">
            <w:pPr>
              <w:tabs>
                <w:tab w:val="left" w:pos="3405"/>
              </w:tabs>
            </w:pPr>
          </w:p>
        </w:tc>
        <w:tc>
          <w:tcPr>
            <w:tcW w:w="2169" w:type="dxa"/>
          </w:tcPr>
          <w:p w:rsidR="00636A44" w:rsidRPr="000B0B44" w:rsidRDefault="00636A44" w:rsidP="00773506">
            <w:pPr>
              <w:tabs>
                <w:tab w:val="left" w:pos="3405"/>
              </w:tabs>
            </w:pPr>
            <w:r w:rsidRPr="000B0B44">
              <w:t>Отпечатана в Администрации Шилинского сельсовета, 663051, Красноярский край, Сухобузимский район, с. Шила, ул. Ленина 75,</w:t>
            </w:r>
          </w:p>
          <w:p w:rsidR="00636A44" w:rsidRPr="000B0B44" w:rsidRDefault="00636A44" w:rsidP="00773506">
            <w:pPr>
              <w:tabs>
                <w:tab w:val="left" w:pos="3405"/>
              </w:tabs>
            </w:pPr>
            <w:r w:rsidRPr="000B0B44">
              <w:t>ИНН 2435002222,</w:t>
            </w:r>
          </w:p>
          <w:p w:rsidR="00636A44" w:rsidRPr="000B0B44" w:rsidRDefault="00636A44" w:rsidP="00773506">
            <w:pPr>
              <w:tabs>
                <w:tab w:val="left" w:pos="3405"/>
              </w:tabs>
            </w:pPr>
            <w:r w:rsidRPr="000B0B44">
              <w:t>Тираж 900 экз.</w:t>
            </w:r>
          </w:p>
        </w:tc>
      </w:tr>
    </w:tbl>
    <w:p w:rsidR="00415CE5" w:rsidRPr="000B0B44" w:rsidRDefault="00415CE5"/>
    <w:sectPr w:rsidR="00415CE5" w:rsidRPr="000B0B44" w:rsidSect="00E70E5C">
      <w:pgSz w:w="11906" w:h="16838"/>
      <w:pgMar w:top="964" w:right="851" w:bottom="851" w:left="153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730" w:rsidRDefault="00223730" w:rsidP="001944AC">
      <w:r>
        <w:separator/>
      </w:r>
    </w:p>
  </w:endnote>
  <w:endnote w:type="continuationSeparator" w:id="1">
    <w:p w:rsidR="00223730" w:rsidRDefault="00223730" w:rsidP="001944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Liberation Mono">
    <w:altName w:val="Courier New"/>
    <w:charset w:val="00"/>
    <w:family w:val="modern"/>
    <w:pitch w:val="fixed"/>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71047"/>
      <w:docPartObj>
        <w:docPartGallery w:val="Page Numbers (Bottom of Page)"/>
        <w:docPartUnique/>
      </w:docPartObj>
    </w:sdtPr>
    <w:sdtContent>
      <w:p w:rsidR="008B1F6B" w:rsidRDefault="004F2832">
        <w:pPr>
          <w:pStyle w:val="a7"/>
          <w:jc w:val="right"/>
        </w:pPr>
        <w:fldSimple w:instr=" PAGE   \* MERGEFORMAT ">
          <w:r w:rsidR="00E70E5C">
            <w:rPr>
              <w:noProof/>
            </w:rPr>
            <w:t>29</w:t>
          </w:r>
        </w:fldSimple>
      </w:p>
    </w:sdtContent>
  </w:sdt>
  <w:p w:rsidR="008B1F6B" w:rsidRDefault="008B1F6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730" w:rsidRDefault="00223730" w:rsidP="001944AC">
      <w:r>
        <w:separator/>
      </w:r>
    </w:p>
  </w:footnote>
  <w:footnote w:type="continuationSeparator" w:id="1">
    <w:p w:rsidR="00223730" w:rsidRDefault="00223730" w:rsidP="001944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F6B" w:rsidRDefault="004F2832" w:rsidP="00773506">
    <w:pPr>
      <w:pStyle w:val="a5"/>
      <w:framePr w:wrap="around" w:vAnchor="text" w:hAnchor="margin" w:xAlign="center" w:y="1"/>
      <w:rPr>
        <w:rStyle w:val="ae"/>
      </w:rPr>
    </w:pPr>
    <w:r>
      <w:rPr>
        <w:rStyle w:val="ae"/>
      </w:rPr>
      <w:fldChar w:fldCharType="begin"/>
    </w:r>
    <w:r w:rsidR="008B1F6B">
      <w:rPr>
        <w:rStyle w:val="ae"/>
      </w:rPr>
      <w:instrText xml:space="preserve">PAGE  </w:instrText>
    </w:r>
    <w:r>
      <w:rPr>
        <w:rStyle w:val="ae"/>
      </w:rPr>
      <w:fldChar w:fldCharType="end"/>
    </w:r>
  </w:p>
  <w:p w:rsidR="008B1F6B" w:rsidRDefault="008B1F6B">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F6B" w:rsidRDefault="008B1F6B" w:rsidP="00773506">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36A44"/>
    <w:rsid w:val="00032F16"/>
    <w:rsid w:val="00043740"/>
    <w:rsid w:val="00061F54"/>
    <w:rsid w:val="000649C3"/>
    <w:rsid w:val="000657D4"/>
    <w:rsid w:val="00084960"/>
    <w:rsid w:val="000B0B44"/>
    <w:rsid w:val="000B6996"/>
    <w:rsid w:val="000C3636"/>
    <w:rsid w:val="000E50FE"/>
    <w:rsid w:val="000E5288"/>
    <w:rsid w:val="000F3FE7"/>
    <w:rsid w:val="001049FA"/>
    <w:rsid w:val="00104E1F"/>
    <w:rsid w:val="001217C6"/>
    <w:rsid w:val="00124DB8"/>
    <w:rsid w:val="001274B7"/>
    <w:rsid w:val="0014694C"/>
    <w:rsid w:val="001611A3"/>
    <w:rsid w:val="00166284"/>
    <w:rsid w:val="00171C67"/>
    <w:rsid w:val="001759A2"/>
    <w:rsid w:val="001812A6"/>
    <w:rsid w:val="001944AC"/>
    <w:rsid w:val="00197480"/>
    <w:rsid w:val="001A3000"/>
    <w:rsid w:val="001B3C4B"/>
    <w:rsid w:val="001B69E2"/>
    <w:rsid w:val="001D0595"/>
    <w:rsid w:val="001D2DA8"/>
    <w:rsid w:val="001E137D"/>
    <w:rsid w:val="001F3C1F"/>
    <w:rsid w:val="001F6C2C"/>
    <w:rsid w:val="00216155"/>
    <w:rsid w:val="00223730"/>
    <w:rsid w:val="002365E6"/>
    <w:rsid w:val="002426B1"/>
    <w:rsid w:val="00243152"/>
    <w:rsid w:val="002617DD"/>
    <w:rsid w:val="002637B0"/>
    <w:rsid w:val="002733BC"/>
    <w:rsid w:val="002937B1"/>
    <w:rsid w:val="002D22B5"/>
    <w:rsid w:val="002E664A"/>
    <w:rsid w:val="00303D78"/>
    <w:rsid w:val="003068A9"/>
    <w:rsid w:val="003204A9"/>
    <w:rsid w:val="00320AC9"/>
    <w:rsid w:val="003265F9"/>
    <w:rsid w:val="00330CEF"/>
    <w:rsid w:val="003531D4"/>
    <w:rsid w:val="003701D7"/>
    <w:rsid w:val="003747CB"/>
    <w:rsid w:val="003748DD"/>
    <w:rsid w:val="00385D5C"/>
    <w:rsid w:val="003D0CB1"/>
    <w:rsid w:val="003E16D9"/>
    <w:rsid w:val="003E7519"/>
    <w:rsid w:val="003F0D04"/>
    <w:rsid w:val="00411832"/>
    <w:rsid w:val="00415CE5"/>
    <w:rsid w:val="0041680F"/>
    <w:rsid w:val="004176FA"/>
    <w:rsid w:val="004276F2"/>
    <w:rsid w:val="00431DE5"/>
    <w:rsid w:val="0043685A"/>
    <w:rsid w:val="00450D36"/>
    <w:rsid w:val="004538EA"/>
    <w:rsid w:val="004539E2"/>
    <w:rsid w:val="004552B7"/>
    <w:rsid w:val="0046270D"/>
    <w:rsid w:val="004872C0"/>
    <w:rsid w:val="004B2AA4"/>
    <w:rsid w:val="004B72B4"/>
    <w:rsid w:val="004C4BBF"/>
    <w:rsid w:val="004C6CAA"/>
    <w:rsid w:val="004E3A64"/>
    <w:rsid w:val="004E5A18"/>
    <w:rsid w:val="004E6130"/>
    <w:rsid w:val="004E6927"/>
    <w:rsid w:val="004F2832"/>
    <w:rsid w:val="00507EC1"/>
    <w:rsid w:val="005118E9"/>
    <w:rsid w:val="0051742B"/>
    <w:rsid w:val="005219D3"/>
    <w:rsid w:val="00524EA1"/>
    <w:rsid w:val="005550D2"/>
    <w:rsid w:val="005B1686"/>
    <w:rsid w:val="005C78BB"/>
    <w:rsid w:val="005F0C12"/>
    <w:rsid w:val="005F2612"/>
    <w:rsid w:val="005F4389"/>
    <w:rsid w:val="00626055"/>
    <w:rsid w:val="00627864"/>
    <w:rsid w:val="00636A44"/>
    <w:rsid w:val="006543F6"/>
    <w:rsid w:val="00656EB7"/>
    <w:rsid w:val="00662CE5"/>
    <w:rsid w:val="006757F8"/>
    <w:rsid w:val="00697198"/>
    <w:rsid w:val="006A7D06"/>
    <w:rsid w:val="006C2A27"/>
    <w:rsid w:val="006C46A6"/>
    <w:rsid w:val="006D5B32"/>
    <w:rsid w:val="006E2AAF"/>
    <w:rsid w:val="006F4E7F"/>
    <w:rsid w:val="00705CE1"/>
    <w:rsid w:val="00710ED3"/>
    <w:rsid w:val="00713184"/>
    <w:rsid w:val="0071378E"/>
    <w:rsid w:val="00734BE1"/>
    <w:rsid w:val="00742A54"/>
    <w:rsid w:val="00751CB2"/>
    <w:rsid w:val="00764596"/>
    <w:rsid w:val="007666E2"/>
    <w:rsid w:val="00766949"/>
    <w:rsid w:val="00773506"/>
    <w:rsid w:val="00795D0C"/>
    <w:rsid w:val="007A5BE3"/>
    <w:rsid w:val="007B244C"/>
    <w:rsid w:val="007B7064"/>
    <w:rsid w:val="007E0533"/>
    <w:rsid w:val="007E4886"/>
    <w:rsid w:val="007F0631"/>
    <w:rsid w:val="007F798C"/>
    <w:rsid w:val="00812431"/>
    <w:rsid w:val="008323D5"/>
    <w:rsid w:val="008404DB"/>
    <w:rsid w:val="00882A9B"/>
    <w:rsid w:val="00891DE2"/>
    <w:rsid w:val="008933A4"/>
    <w:rsid w:val="00894458"/>
    <w:rsid w:val="008A4706"/>
    <w:rsid w:val="008A68C0"/>
    <w:rsid w:val="008B1F6B"/>
    <w:rsid w:val="008B4975"/>
    <w:rsid w:val="008B665F"/>
    <w:rsid w:val="008C3172"/>
    <w:rsid w:val="008F6FAD"/>
    <w:rsid w:val="008F7F86"/>
    <w:rsid w:val="00901CFC"/>
    <w:rsid w:val="00930A7E"/>
    <w:rsid w:val="00930D79"/>
    <w:rsid w:val="00943379"/>
    <w:rsid w:val="009511AC"/>
    <w:rsid w:val="009574CD"/>
    <w:rsid w:val="00957F40"/>
    <w:rsid w:val="0096035B"/>
    <w:rsid w:val="009619BD"/>
    <w:rsid w:val="00962295"/>
    <w:rsid w:val="0097392F"/>
    <w:rsid w:val="00977B7B"/>
    <w:rsid w:val="009974E6"/>
    <w:rsid w:val="009A6500"/>
    <w:rsid w:val="009B02BF"/>
    <w:rsid w:val="009B145A"/>
    <w:rsid w:val="009C11EB"/>
    <w:rsid w:val="009D66D3"/>
    <w:rsid w:val="009F0973"/>
    <w:rsid w:val="009F2E07"/>
    <w:rsid w:val="00A005A2"/>
    <w:rsid w:val="00A4034F"/>
    <w:rsid w:val="00A4105E"/>
    <w:rsid w:val="00A47330"/>
    <w:rsid w:val="00A55E78"/>
    <w:rsid w:val="00A57846"/>
    <w:rsid w:val="00A702B2"/>
    <w:rsid w:val="00A71A79"/>
    <w:rsid w:val="00A7747D"/>
    <w:rsid w:val="00A77EB6"/>
    <w:rsid w:val="00A92359"/>
    <w:rsid w:val="00AA0ED2"/>
    <w:rsid w:val="00AB0735"/>
    <w:rsid w:val="00AC5A5A"/>
    <w:rsid w:val="00AE2307"/>
    <w:rsid w:val="00AE3A03"/>
    <w:rsid w:val="00AE77CF"/>
    <w:rsid w:val="00AF0346"/>
    <w:rsid w:val="00AF0684"/>
    <w:rsid w:val="00B00E37"/>
    <w:rsid w:val="00B22E07"/>
    <w:rsid w:val="00B43EB6"/>
    <w:rsid w:val="00B634B7"/>
    <w:rsid w:val="00B7723F"/>
    <w:rsid w:val="00B96442"/>
    <w:rsid w:val="00BC07A7"/>
    <w:rsid w:val="00BC0A94"/>
    <w:rsid w:val="00BC116A"/>
    <w:rsid w:val="00BF0353"/>
    <w:rsid w:val="00BF22AE"/>
    <w:rsid w:val="00C1690A"/>
    <w:rsid w:val="00C17CFE"/>
    <w:rsid w:val="00C413D0"/>
    <w:rsid w:val="00C414C5"/>
    <w:rsid w:val="00C42602"/>
    <w:rsid w:val="00C50292"/>
    <w:rsid w:val="00C54E83"/>
    <w:rsid w:val="00C64AAC"/>
    <w:rsid w:val="00C7017B"/>
    <w:rsid w:val="00CA262E"/>
    <w:rsid w:val="00CB22DA"/>
    <w:rsid w:val="00CB7B4E"/>
    <w:rsid w:val="00CC01D0"/>
    <w:rsid w:val="00CC086B"/>
    <w:rsid w:val="00CC13AE"/>
    <w:rsid w:val="00CC7CC2"/>
    <w:rsid w:val="00CF6380"/>
    <w:rsid w:val="00CF78DE"/>
    <w:rsid w:val="00D232FB"/>
    <w:rsid w:val="00D35360"/>
    <w:rsid w:val="00D37C17"/>
    <w:rsid w:val="00D41F79"/>
    <w:rsid w:val="00D53599"/>
    <w:rsid w:val="00D834B2"/>
    <w:rsid w:val="00D86786"/>
    <w:rsid w:val="00D87E36"/>
    <w:rsid w:val="00D92D56"/>
    <w:rsid w:val="00D96CA5"/>
    <w:rsid w:val="00DB19AA"/>
    <w:rsid w:val="00DB4026"/>
    <w:rsid w:val="00DD0899"/>
    <w:rsid w:val="00DF551E"/>
    <w:rsid w:val="00E022D7"/>
    <w:rsid w:val="00E30CD0"/>
    <w:rsid w:val="00E63BF5"/>
    <w:rsid w:val="00E70E5C"/>
    <w:rsid w:val="00E73FDE"/>
    <w:rsid w:val="00E926FD"/>
    <w:rsid w:val="00E92739"/>
    <w:rsid w:val="00E95566"/>
    <w:rsid w:val="00EA67D6"/>
    <w:rsid w:val="00EC3979"/>
    <w:rsid w:val="00EC3AC4"/>
    <w:rsid w:val="00EC3D69"/>
    <w:rsid w:val="00ED63C4"/>
    <w:rsid w:val="00ED7752"/>
    <w:rsid w:val="00EE3180"/>
    <w:rsid w:val="00EE788E"/>
    <w:rsid w:val="00EE7DCD"/>
    <w:rsid w:val="00F166B6"/>
    <w:rsid w:val="00F427E2"/>
    <w:rsid w:val="00F46E32"/>
    <w:rsid w:val="00F52B5A"/>
    <w:rsid w:val="00F53FBA"/>
    <w:rsid w:val="00F7029D"/>
    <w:rsid w:val="00F7642A"/>
    <w:rsid w:val="00F8728F"/>
    <w:rsid w:val="00F95111"/>
    <w:rsid w:val="00FA3C97"/>
    <w:rsid w:val="00FC1E7B"/>
    <w:rsid w:val="00FC4540"/>
    <w:rsid w:val="00FC6486"/>
    <w:rsid w:val="00FE707C"/>
    <w:rsid w:val="00FE7DCF"/>
    <w:rsid w:val="00FF1194"/>
    <w:rsid w:val="00FF5F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A44"/>
    <w:pPr>
      <w:spacing w:after="0" w:line="240" w:lineRule="auto"/>
    </w:pPr>
    <w:rPr>
      <w:rFonts w:ascii="Times New Roman" w:eastAsia="Times New Roman" w:hAnsi="Times New Roman" w:cs="Times New Roman"/>
      <w:sz w:val="24"/>
      <w:szCs w:val="24"/>
      <w:lang w:eastAsia="ru-RU"/>
    </w:rPr>
  </w:style>
  <w:style w:type="paragraph" w:styleId="1">
    <w:name w:val="heading 1"/>
    <w:basedOn w:val="normal"/>
    <w:next w:val="normal"/>
    <w:link w:val="10"/>
    <w:qFormat/>
    <w:rsid w:val="00636A44"/>
    <w:pPr>
      <w:spacing w:before="480" w:after="120"/>
      <w:outlineLvl w:val="0"/>
    </w:pPr>
    <w:rPr>
      <w:b/>
      <w:sz w:val="36"/>
    </w:rPr>
  </w:style>
  <w:style w:type="paragraph" w:styleId="2">
    <w:name w:val="heading 2"/>
    <w:basedOn w:val="a"/>
    <w:next w:val="a"/>
    <w:link w:val="20"/>
    <w:qFormat/>
    <w:rsid w:val="00636A44"/>
    <w:pPr>
      <w:keepNext/>
      <w:outlineLvl w:val="1"/>
    </w:pPr>
    <w:rPr>
      <w:b/>
      <w:bCs/>
    </w:rPr>
  </w:style>
  <w:style w:type="paragraph" w:styleId="3">
    <w:name w:val="heading 3"/>
    <w:basedOn w:val="a"/>
    <w:next w:val="a"/>
    <w:link w:val="30"/>
    <w:qFormat/>
    <w:rsid w:val="00636A44"/>
    <w:pPr>
      <w:keepNext/>
      <w:outlineLvl w:val="2"/>
    </w:pPr>
    <w:rPr>
      <w:b/>
      <w:bCs/>
      <w:sz w:val="22"/>
    </w:rPr>
  </w:style>
  <w:style w:type="paragraph" w:styleId="5">
    <w:name w:val="heading 5"/>
    <w:basedOn w:val="a"/>
    <w:next w:val="a"/>
    <w:link w:val="50"/>
    <w:qFormat/>
    <w:rsid w:val="004E613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36A44"/>
    <w:rPr>
      <w:rFonts w:ascii="Arial" w:eastAsia="Arial" w:hAnsi="Arial" w:cs="Arial"/>
      <w:b/>
      <w:color w:val="000000"/>
      <w:sz w:val="36"/>
      <w:lang w:eastAsia="ru-RU"/>
    </w:rPr>
  </w:style>
  <w:style w:type="character" w:customStyle="1" w:styleId="20">
    <w:name w:val="Заголовок 2 Знак"/>
    <w:basedOn w:val="a0"/>
    <w:link w:val="2"/>
    <w:rsid w:val="00636A44"/>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636A44"/>
    <w:rPr>
      <w:rFonts w:ascii="Times New Roman" w:eastAsia="Times New Roman" w:hAnsi="Times New Roman" w:cs="Times New Roman"/>
      <w:b/>
      <w:bCs/>
      <w:szCs w:val="24"/>
      <w:lang w:eastAsia="ru-RU"/>
    </w:rPr>
  </w:style>
  <w:style w:type="paragraph" w:styleId="a3">
    <w:name w:val="Balloon Text"/>
    <w:basedOn w:val="a"/>
    <w:link w:val="a4"/>
    <w:unhideWhenUsed/>
    <w:rsid w:val="00636A44"/>
    <w:rPr>
      <w:rFonts w:ascii="Tahoma" w:hAnsi="Tahoma" w:cs="Tahoma"/>
      <w:sz w:val="16"/>
      <w:szCs w:val="16"/>
    </w:rPr>
  </w:style>
  <w:style w:type="character" w:customStyle="1" w:styleId="a4">
    <w:name w:val="Текст выноски Знак"/>
    <w:basedOn w:val="a0"/>
    <w:link w:val="a3"/>
    <w:rsid w:val="00636A44"/>
    <w:rPr>
      <w:rFonts w:ascii="Tahoma" w:eastAsia="Times New Roman" w:hAnsi="Tahoma" w:cs="Tahoma"/>
      <w:sz w:val="16"/>
      <w:szCs w:val="16"/>
      <w:lang w:eastAsia="ru-RU"/>
    </w:rPr>
  </w:style>
  <w:style w:type="paragraph" w:styleId="a5">
    <w:name w:val="header"/>
    <w:basedOn w:val="a"/>
    <w:link w:val="a6"/>
    <w:unhideWhenUsed/>
    <w:rsid w:val="00636A44"/>
    <w:pPr>
      <w:tabs>
        <w:tab w:val="center" w:pos="4677"/>
        <w:tab w:val="right" w:pos="9355"/>
      </w:tabs>
    </w:pPr>
  </w:style>
  <w:style w:type="character" w:customStyle="1" w:styleId="a6">
    <w:name w:val="Верхний колонтитул Знак"/>
    <w:basedOn w:val="a0"/>
    <w:link w:val="a5"/>
    <w:rsid w:val="00636A44"/>
    <w:rPr>
      <w:rFonts w:ascii="Times New Roman" w:eastAsia="Times New Roman" w:hAnsi="Times New Roman" w:cs="Times New Roman"/>
      <w:sz w:val="24"/>
      <w:szCs w:val="24"/>
      <w:lang w:eastAsia="ru-RU"/>
    </w:rPr>
  </w:style>
  <w:style w:type="paragraph" w:styleId="a7">
    <w:name w:val="footer"/>
    <w:basedOn w:val="a"/>
    <w:link w:val="a8"/>
    <w:unhideWhenUsed/>
    <w:rsid w:val="00636A44"/>
    <w:pPr>
      <w:tabs>
        <w:tab w:val="center" w:pos="4677"/>
        <w:tab w:val="right" w:pos="9355"/>
      </w:tabs>
    </w:pPr>
  </w:style>
  <w:style w:type="character" w:customStyle="1" w:styleId="a8">
    <w:name w:val="Нижний колонтитул Знак"/>
    <w:basedOn w:val="a0"/>
    <w:link w:val="a7"/>
    <w:rsid w:val="00636A44"/>
    <w:rPr>
      <w:rFonts w:ascii="Times New Roman" w:eastAsia="Times New Roman" w:hAnsi="Times New Roman" w:cs="Times New Roman"/>
      <w:sz w:val="24"/>
      <w:szCs w:val="24"/>
      <w:lang w:eastAsia="ru-RU"/>
    </w:rPr>
  </w:style>
  <w:style w:type="paragraph" w:styleId="a9">
    <w:name w:val="Normal (Web)"/>
    <w:basedOn w:val="a"/>
    <w:link w:val="aa"/>
    <w:uiPriority w:val="99"/>
    <w:unhideWhenUsed/>
    <w:rsid w:val="00636A44"/>
    <w:pPr>
      <w:spacing w:before="100" w:beforeAutospacing="1" w:after="100" w:afterAutospacing="1"/>
    </w:pPr>
  </w:style>
  <w:style w:type="paragraph" w:customStyle="1" w:styleId="ConsPlusNormal">
    <w:name w:val="ConsPlusNormal"/>
    <w:link w:val="ConsPlusNormal0"/>
    <w:qFormat/>
    <w:rsid w:val="00636A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636A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link w:val="ad"/>
    <w:uiPriority w:val="34"/>
    <w:qFormat/>
    <w:rsid w:val="00636A44"/>
    <w:pPr>
      <w:ind w:left="720"/>
      <w:contextualSpacing/>
    </w:pPr>
  </w:style>
  <w:style w:type="paragraph" w:customStyle="1" w:styleId="21">
    <w:name w:val="Основной текст 21"/>
    <w:basedOn w:val="a"/>
    <w:rsid w:val="00636A44"/>
    <w:pPr>
      <w:suppressAutoHyphens/>
      <w:jc w:val="center"/>
    </w:pPr>
    <w:rPr>
      <w:b/>
      <w:sz w:val="20"/>
      <w:szCs w:val="20"/>
      <w:lang w:eastAsia="ar-SA"/>
    </w:rPr>
  </w:style>
  <w:style w:type="paragraph" w:customStyle="1" w:styleId="ConsNonformat">
    <w:name w:val="ConsNonformat"/>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e">
    <w:name w:val="page number"/>
    <w:basedOn w:val="a0"/>
    <w:uiPriority w:val="99"/>
    <w:rsid w:val="00636A44"/>
  </w:style>
  <w:style w:type="character" w:customStyle="1" w:styleId="blk3">
    <w:name w:val="blk3"/>
    <w:basedOn w:val="a0"/>
    <w:rsid w:val="00636A44"/>
    <w:rPr>
      <w:vanish w:val="0"/>
      <w:webHidden w:val="0"/>
      <w:specVanish w:val="0"/>
    </w:rPr>
  </w:style>
  <w:style w:type="paragraph" w:styleId="af">
    <w:name w:val="Title"/>
    <w:basedOn w:val="a"/>
    <w:next w:val="a"/>
    <w:link w:val="af0"/>
    <w:qFormat/>
    <w:rsid w:val="00636A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0">
    <w:name w:val="Название Знак"/>
    <w:basedOn w:val="a0"/>
    <w:link w:val="af"/>
    <w:rsid w:val="00636A44"/>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636A4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
    <w:name w:val="normal"/>
    <w:rsid w:val="00636A44"/>
    <w:pPr>
      <w:spacing w:after="0"/>
    </w:pPr>
    <w:rPr>
      <w:rFonts w:ascii="Arial" w:eastAsia="Arial" w:hAnsi="Arial" w:cs="Arial"/>
      <w:color w:val="000000"/>
      <w:lang w:eastAsia="ru-RU"/>
    </w:rPr>
  </w:style>
  <w:style w:type="character" w:styleId="af1">
    <w:name w:val="Hyperlink"/>
    <w:uiPriority w:val="99"/>
    <w:rsid w:val="00636A44"/>
    <w:rPr>
      <w:color w:val="0000FF"/>
      <w:u w:val="single"/>
    </w:rPr>
  </w:style>
  <w:style w:type="character" w:styleId="af2">
    <w:name w:val="Emphasis"/>
    <w:basedOn w:val="a0"/>
    <w:qFormat/>
    <w:rsid w:val="00636A44"/>
    <w:rPr>
      <w:i/>
      <w:iCs/>
    </w:rPr>
  </w:style>
  <w:style w:type="paragraph" w:styleId="af3">
    <w:name w:val="No Spacing"/>
    <w:link w:val="af4"/>
    <w:uiPriority w:val="1"/>
    <w:qFormat/>
    <w:rsid w:val="00636A44"/>
    <w:pPr>
      <w:spacing w:after="0" w:line="240" w:lineRule="auto"/>
    </w:pPr>
    <w:rPr>
      <w:rFonts w:ascii="Calibri" w:eastAsia="Calibri" w:hAnsi="Calibri" w:cs="Times New Roman"/>
    </w:rPr>
  </w:style>
  <w:style w:type="paragraph" w:customStyle="1" w:styleId="ConsPlusTitle">
    <w:name w:val="ConsPlusTitle"/>
    <w:uiPriority w:val="99"/>
    <w:rsid w:val="00636A44"/>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endnote text"/>
    <w:basedOn w:val="a"/>
    <w:link w:val="af6"/>
    <w:rsid w:val="00636A44"/>
    <w:rPr>
      <w:sz w:val="20"/>
      <w:szCs w:val="20"/>
    </w:rPr>
  </w:style>
  <w:style w:type="character" w:customStyle="1" w:styleId="af6">
    <w:name w:val="Текст концевой сноски Знак"/>
    <w:basedOn w:val="a0"/>
    <w:link w:val="af5"/>
    <w:rsid w:val="00636A44"/>
    <w:rPr>
      <w:rFonts w:ascii="Times New Roman" w:eastAsia="Times New Roman" w:hAnsi="Times New Roman" w:cs="Times New Roman"/>
      <w:sz w:val="20"/>
      <w:szCs w:val="20"/>
      <w:lang w:eastAsia="ru-RU"/>
    </w:rPr>
  </w:style>
  <w:style w:type="character" w:styleId="af7">
    <w:name w:val="endnote reference"/>
    <w:basedOn w:val="a0"/>
    <w:rsid w:val="00636A44"/>
    <w:rPr>
      <w:vertAlign w:val="superscript"/>
    </w:rPr>
  </w:style>
  <w:style w:type="paragraph" w:styleId="af8">
    <w:name w:val="footnote text"/>
    <w:basedOn w:val="a"/>
    <w:link w:val="af9"/>
    <w:uiPriority w:val="99"/>
    <w:rsid w:val="00636A44"/>
    <w:rPr>
      <w:sz w:val="20"/>
      <w:szCs w:val="20"/>
    </w:rPr>
  </w:style>
  <w:style w:type="character" w:customStyle="1" w:styleId="af9">
    <w:name w:val="Текст сноски Знак"/>
    <w:basedOn w:val="a0"/>
    <w:link w:val="af8"/>
    <w:uiPriority w:val="99"/>
    <w:rsid w:val="00636A44"/>
    <w:rPr>
      <w:rFonts w:ascii="Times New Roman" w:eastAsia="Times New Roman" w:hAnsi="Times New Roman" w:cs="Times New Roman"/>
      <w:sz w:val="20"/>
      <w:szCs w:val="20"/>
      <w:lang w:eastAsia="ru-RU"/>
    </w:rPr>
  </w:style>
  <w:style w:type="character" w:styleId="afa">
    <w:name w:val="footnote reference"/>
    <w:basedOn w:val="a0"/>
    <w:uiPriority w:val="99"/>
    <w:rsid w:val="00636A44"/>
    <w:rPr>
      <w:vertAlign w:val="superscript"/>
    </w:rPr>
  </w:style>
  <w:style w:type="paragraph" w:customStyle="1" w:styleId="ConsPlusNonformat">
    <w:name w:val="ConsPlusNonformat"/>
    <w:qFormat/>
    <w:rsid w:val="00636A4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636A4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af4">
    <w:name w:val="Без интервала Знак"/>
    <w:basedOn w:val="a0"/>
    <w:link w:val="af3"/>
    <w:uiPriority w:val="1"/>
    <w:rsid w:val="00636A44"/>
    <w:rPr>
      <w:rFonts w:ascii="Calibri" w:eastAsia="Calibri" w:hAnsi="Calibri" w:cs="Times New Roman"/>
    </w:rPr>
  </w:style>
  <w:style w:type="character" w:styleId="afb">
    <w:name w:val="annotation reference"/>
    <w:basedOn w:val="a0"/>
    <w:uiPriority w:val="99"/>
    <w:rsid w:val="00636A44"/>
    <w:rPr>
      <w:sz w:val="16"/>
      <w:szCs w:val="16"/>
    </w:rPr>
  </w:style>
  <w:style w:type="paragraph" w:styleId="afc">
    <w:name w:val="annotation text"/>
    <w:basedOn w:val="a"/>
    <w:link w:val="afd"/>
    <w:rsid w:val="00636A44"/>
    <w:rPr>
      <w:sz w:val="20"/>
      <w:szCs w:val="20"/>
    </w:rPr>
  </w:style>
  <w:style w:type="character" w:customStyle="1" w:styleId="afd">
    <w:name w:val="Текст примечания Знак"/>
    <w:basedOn w:val="a0"/>
    <w:link w:val="afc"/>
    <w:rsid w:val="00636A44"/>
    <w:rPr>
      <w:rFonts w:ascii="Times New Roman" w:eastAsia="Times New Roman" w:hAnsi="Times New Roman" w:cs="Times New Roman"/>
      <w:sz w:val="20"/>
      <w:szCs w:val="20"/>
      <w:lang w:eastAsia="ru-RU"/>
    </w:rPr>
  </w:style>
  <w:style w:type="paragraph" w:styleId="afe">
    <w:name w:val="annotation subject"/>
    <w:basedOn w:val="afc"/>
    <w:next w:val="afc"/>
    <w:link w:val="aff"/>
    <w:rsid w:val="00636A44"/>
    <w:rPr>
      <w:b/>
      <w:bCs/>
    </w:rPr>
  </w:style>
  <w:style w:type="character" w:customStyle="1" w:styleId="aff">
    <w:name w:val="Тема примечания Знак"/>
    <w:basedOn w:val="afd"/>
    <w:link w:val="afe"/>
    <w:rsid w:val="00636A44"/>
    <w:rPr>
      <w:b/>
      <w:bCs/>
    </w:rPr>
  </w:style>
  <w:style w:type="paragraph" w:styleId="HTML">
    <w:name w:val="HTML Preformatted"/>
    <w:basedOn w:val="a"/>
    <w:link w:val="HTML0"/>
    <w:uiPriority w:val="99"/>
    <w:unhideWhenUsed/>
    <w:rsid w:val="00636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36A44"/>
    <w:rPr>
      <w:rFonts w:ascii="Courier New" w:eastAsia="Times New Roman" w:hAnsi="Courier New" w:cs="Courier New"/>
      <w:sz w:val="20"/>
      <w:szCs w:val="20"/>
      <w:lang w:eastAsia="ru-RU"/>
    </w:rPr>
  </w:style>
  <w:style w:type="character" w:customStyle="1" w:styleId="s10">
    <w:name w:val="s_10"/>
    <w:basedOn w:val="a0"/>
    <w:rsid w:val="00636A44"/>
  </w:style>
  <w:style w:type="paragraph" w:customStyle="1" w:styleId="s1">
    <w:name w:val="s_1"/>
    <w:basedOn w:val="a"/>
    <w:rsid w:val="00636A44"/>
    <w:pPr>
      <w:spacing w:before="100" w:beforeAutospacing="1" w:after="100" w:afterAutospacing="1"/>
    </w:pPr>
  </w:style>
  <w:style w:type="paragraph" w:customStyle="1" w:styleId="s3">
    <w:name w:val="s_3"/>
    <w:basedOn w:val="a"/>
    <w:rsid w:val="00636A44"/>
    <w:pPr>
      <w:spacing w:before="100" w:beforeAutospacing="1" w:after="100" w:afterAutospacing="1"/>
    </w:pPr>
  </w:style>
  <w:style w:type="paragraph" w:customStyle="1" w:styleId="s16">
    <w:name w:val="s_16"/>
    <w:basedOn w:val="a"/>
    <w:rsid w:val="00636A44"/>
    <w:pPr>
      <w:spacing w:before="100" w:beforeAutospacing="1" w:after="100" w:afterAutospacing="1"/>
    </w:pPr>
  </w:style>
  <w:style w:type="paragraph" w:customStyle="1" w:styleId="Standard">
    <w:name w:val="Standard"/>
    <w:rsid w:val="00636A44"/>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character" w:customStyle="1" w:styleId="hl41">
    <w:name w:val="hl41"/>
    <w:rsid w:val="00636A44"/>
    <w:rPr>
      <w:b/>
      <w:bCs/>
      <w:sz w:val="20"/>
      <w:szCs w:val="20"/>
    </w:rPr>
  </w:style>
  <w:style w:type="paragraph" w:customStyle="1" w:styleId="ConsCell">
    <w:name w:val="ConsCell"/>
    <w:rsid w:val="00636A4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aff0">
    <w:name w:val="FollowedHyperlink"/>
    <w:basedOn w:val="a0"/>
    <w:uiPriority w:val="99"/>
    <w:unhideWhenUsed/>
    <w:rsid w:val="00636A44"/>
    <w:rPr>
      <w:color w:val="800080"/>
      <w:u w:val="single"/>
    </w:rPr>
  </w:style>
  <w:style w:type="paragraph" w:customStyle="1" w:styleId="xl65">
    <w:name w:val="xl65"/>
    <w:basedOn w:val="a"/>
    <w:rsid w:val="00636A44"/>
    <w:pPr>
      <w:spacing w:before="100" w:beforeAutospacing="1" w:after="100" w:afterAutospacing="1"/>
      <w:jc w:val="right"/>
    </w:pPr>
  </w:style>
  <w:style w:type="paragraph" w:customStyle="1" w:styleId="xl66">
    <w:name w:val="xl66"/>
    <w:basedOn w:val="a"/>
    <w:rsid w:val="00636A44"/>
    <w:pPr>
      <w:spacing w:before="100" w:beforeAutospacing="1" w:after="100" w:afterAutospacing="1"/>
      <w:jc w:val="center"/>
    </w:pPr>
  </w:style>
  <w:style w:type="paragraph" w:customStyle="1" w:styleId="xl67">
    <w:name w:val="xl67"/>
    <w:basedOn w:val="a"/>
    <w:rsid w:val="00636A44"/>
    <w:pPr>
      <w:spacing w:before="100" w:beforeAutospacing="1" w:after="100" w:afterAutospacing="1"/>
      <w:jc w:val="center"/>
    </w:pPr>
    <w:rPr>
      <w:b/>
      <w:bCs/>
    </w:rPr>
  </w:style>
  <w:style w:type="paragraph" w:customStyle="1" w:styleId="xl68">
    <w:name w:val="xl68"/>
    <w:basedOn w:val="a"/>
    <w:rsid w:val="00636A44"/>
    <w:pPr>
      <w:spacing w:before="100" w:beforeAutospacing="1" w:after="100" w:afterAutospacing="1"/>
    </w:pPr>
  </w:style>
  <w:style w:type="paragraph" w:customStyle="1" w:styleId="xl69">
    <w:name w:val="xl69"/>
    <w:basedOn w:val="a"/>
    <w:rsid w:val="00636A44"/>
    <w:pPr>
      <w:spacing w:before="100" w:beforeAutospacing="1" w:after="100" w:afterAutospacing="1"/>
      <w:jc w:val="center"/>
    </w:pPr>
  </w:style>
  <w:style w:type="paragraph" w:customStyle="1" w:styleId="xl70">
    <w:name w:val="xl7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75">
    <w:name w:val="xl75"/>
    <w:basedOn w:val="a"/>
    <w:rsid w:val="00636A44"/>
    <w:pPr>
      <w:spacing w:before="100" w:beforeAutospacing="1" w:after="100" w:afterAutospacing="1"/>
    </w:pPr>
  </w:style>
  <w:style w:type="paragraph" w:customStyle="1" w:styleId="xl76">
    <w:name w:val="xl76"/>
    <w:basedOn w:val="a"/>
    <w:rsid w:val="00636A44"/>
    <w:pPr>
      <w:spacing w:before="100" w:beforeAutospacing="1" w:after="100" w:afterAutospacing="1"/>
      <w:jc w:val="center"/>
    </w:pPr>
    <w:rPr>
      <w:b/>
      <w:bCs/>
    </w:rPr>
  </w:style>
  <w:style w:type="paragraph" w:customStyle="1" w:styleId="xl77">
    <w:name w:val="xl77"/>
    <w:basedOn w:val="a"/>
    <w:rsid w:val="00636A44"/>
    <w:pPr>
      <w:spacing w:before="100" w:beforeAutospacing="1" w:after="100" w:afterAutospacing="1"/>
    </w:pPr>
    <w:rPr>
      <w:b/>
      <w:bCs/>
    </w:rPr>
  </w:style>
  <w:style w:type="paragraph" w:customStyle="1" w:styleId="xl78">
    <w:name w:val="xl7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79">
    <w:name w:val="xl7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2">
    <w:name w:val="xl82"/>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5">
    <w:name w:val="xl85"/>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8">
    <w:name w:val="xl8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9">
    <w:name w:val="xl8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rPr>
  </w:style>
  <w:style w:type="paragraph" w:customStyle="1" w:styleId="xl90">
    <w:name w:val="xl9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2">
    <w:name w:val="xl92"/>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3">
    <w:name w:val="xl93"/>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94">
    <w:name w:val="xl94"/>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95">
    <w:name w:val="xl95"/>
    <w:basedOn w:val="a"/>
    <w:rsid w:val="00636A44"/>
    <w:pPr>
      <w:shd w:val="clear" w:color="000000" w:fill="FFFF00"/>
      <w:spacing w:before="100" w:beforeAutospacing="1" w:after="100" w:afterAutospacing="1"/>
    </w:pPr>
  </w:style>
  <w:style w:type="paragraph" w:customStyle="1" w:styleId="xl96">
    <w:name w:val="xl96"/>
    <w:basedOn w:val="a"/>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97">
    <w:name w:val="xl97"/>
    <w:basedOn w:val="a"/>
    <w:rsid w:val="00636A44"/>
    <w:pPr>
      <w:shd w:val="clear" w:color="000000" w:fill="FFFF00"/>
      <w:spacing w:before="100" w:beforeAutospacing="1" w:after="100" w:afterAutospacing="1"/>
    </w:pPr>
    <w:rPr>
      <w:color w:val="FFFFFF"/>
    </w:rPr>
  </w:style>
  <w:style w:type="paragraph" w:customStyle="1" w:styleId="xl98">
    <w:name w:val="xl9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1">
    <w:name w:val="xl101"/>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
    <w:rsid w:val="00636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3">
    <w:name w:val="xl103"/>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5">
    <w:name w:val="xl105"/>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6">
    <w:name w:val="xl106"/>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107">
    <w:name w:val="xl107"/>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8">
    <w:name w:val="xl108"/>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
    <w:rsid w:val="00636A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0">
    <w:name w:val="xl110"/>
    <w:basedOn w:val="a"/>
    <w:rsid w:val="00636A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headertext">
    <w:name w:val="headertext"/>
    <w:basedOn w:val="a"/>
    <w:rsid w:val="00636A44"/>
    <w:pPr>
      <w:spacing w:before="100" w:beforeAutospacing="1" w:after="100" w:afterAutospacing="1"/>
    </w:pPr>
  </w:style>
  <w:style w:type="paragraph" w:customStyle="1" w:styleId="BlockQuotation">
    <w:name w:val="Block Quotation"/>
    <w:basedOn w:val="a"/>
    <w:rsid w:val="00636A44"/>
    <w:pPr>
      <w:widowControl w:val="0"/>
      <w:suppressAutoHyphens/>
      <w:ind w:left="3686" w:right="-144" w:firstLine="4678"/>
      <w:jc w:val="both"/>
    </w:pPr>
    <w:rPr>
      <w:sz w:val="28"/>
      <w:szCs w:val="20"/>
      <w:lang w:eastAsia="ar-SA"/>
    </w:rPr>
  </w:style>
  <w:style w:type="paragraph" w:styleId="aff1">
    <w:name w:val="Body Text Indent"/>
    <w:basedOn w:val="a"/>
    <w:link w:val="aff2"/>
    <w:rsid w:val="00636A44"/>
    <w:pPr>
      <w:ind w:left="360"/>
    </w:pPr>
    <w:rPr>
      <w:sz w:val="28"/>
    </w:rPr>
  </w:style>
  <w:style w:type="character" w:customStyle="1" w:styleId="aff2">
    <w:name w:val="Основной текст с отступом Знак"/>
    <w:basedOn w:val="a0"/>
    <w:link w:val="aff1"/>
    <w:rsid w:val="00636A44"/>
    <w:rPr>
      <w:rFonts w:ascii="Times New Roman" w:eastAsia="Times New Roman" w:hAnsi="Times New Roman" w:cs="Times New Roman"/>
      <w:sz w:val="28"/>
      <w:szCs w:val="24"/>
      <w:lang w:eastAsia="ru-RU"/>
    </w:rPr>
  </w:style>
  <w:style w:type="paragraph" w:styleId="aff3">
    <w:name w:val="Body Text"/>
    <w:basedOn w:val="a"/>
    <w:link w:val="aff4"/>
    <w:rsid w:val="00636A44"/>
    <w:rPr>
      <w:sz w:val="28"/>
    </w:rPr>
  </w:style>
  <w:style w:type="character" w:customStyle="1" w:styleId="aff4">
    <w:name w:val="Основной текст Знак"/>
    <w:basedOn w:val="a0"/>
    <w:link w:val="aff3"/>
    <w:rsid w:val="00636A44"/>
    <w:rPr>
      <w:rFonts w:ascii="Times New Roman" w:eastAsia="Times New Roman" w:hAnsi="Times New Roman" w:cs="Times New Roman"/>
      <w:sz w:val="28"/>
      <w:szCs w:val="24"/>
      <w:lang w:eastAsia="ru-RU"/>
    </w:rPr>
  </w:style>
  <w:style w:type="character" w:customStyle="1" w:styleId="22">
    <w:name w:val="Основной текст (2)_"/>
    <w:link w:val="23"/>
    <w:locked/>
    <w:rsid w:val="00E63BF5"/>
    <w:rPr>
      <w:sz w:val="28"/>
      <w:szCs w:val="28"/>
      <w:shd w:val="clear" w:color="auto" w:fill="FFFFFF"/>
    </w:rPr>
  </w:style>
  <w:style w:type="paragraph" w:customStyle="1" w:styleId="23">
    <w:name w:val="Основной текст (2)"/>
    <w:basedOn w:val="a"/>
    <w:link w:val="22"/>
    <w:rsid w:val="00E63BF5"/>
    <w:pPr>
      <w:widowControl w:val="0"/>
      <w:shd w:val="clear" w:color="auto" w:fill="FFFFFF"/>
      <w:spacing w:before="780" w:line="480" w:lineRule="exact"/>
      <w:jc w:val="both"/>
    </w:pPr>
    <w:rPr>
      <w:rFonts w:asciiTheme="minorHAnsi" w:eastAsiaTheme="minorHAnsi" w:hAnsiTheme="minorHAnsi" w:cstheme="minorBidi"/>
      <w:sz w:val="28"/>
      <w:szCs w:val="28"/>
      <w:lang w:eastAsia="en-US"/>
    </w:rPr>
  </w:style>
  <w:style w:type="character" w:customStyle="1" w:styleId="8">
    <w:name w:val="Основной текст (8)_"/>
    <w:link w:val="80"/>
    <w:locked/>
    <w:rsid w:val="00E63BF5"/>
    <w:rPr>
      <w:b/>
      <w:bCs/>
      <w:sz w:val="28"/>
      <w:szCs w:val="28"/>
      <w:shd w:val="clear" w:color="auto" w:fill="FFFFFF"/>
    </w:rPr>
  </w:style>
  <w:style w:type="paragraph" w:customStyle="1" w:styleId="80">
    <w:name w:val="Основной текст (8)"/>
    <w:basedOn w:val="a"/>
    <w:link w:val="8"/>
    <w:rsid w:val="00E63BF5"/>
    <w:pPr>
      <w:widowControl w:val="0"/>
      <w:shd w:val="clear" w:color="auto" w:fill="FFFFFF"/>
      <w:spacing w:after="480" w:line="324" w:lineRule="exact"/>
      <w:jc w:val="center"/>
    </w:pPr>
    <w:rPr>
      <w:rFonts w:asciiTheme="minorHAnsi" w:eastAsiaTheme="minorHAnsi" w:hAnsiTheme="minorHAnsi" w:cstheme="minorBidi"/>
      <w:b/>
      <w:bCs/>
      <w:sz w:val="28"/>
      <w:szCs w:val="28"/>
      <w:lang w:eastAsia="en-US"/>
    </w:rPr>
  </w:style>
  <w:style w:type="paragraph" w:customStyle="1" w:styleId="Style1">
    <w:name w:val="Style1"/>
    <w:basedOn w:val="a"/>
    <w:uiPriority w:val="99"/>
    <w:rsid w:val="00A4105E"/>
    <w:pPr>
      <w:widowControl w:val="0"/>
      <w:autoSpaceDE w:val="0"/>
      <w:autoSpaceDN w:val="0"/>
      <w:adjustRightInd w:val="0"/>
      <w:spacing w:line="322" w:lineRule="exact"/>
      <w:ind w:firstLine="710"/>
      <w:jc w:val="both"/>
    </w:pPr>
    <w:rPr>
      <w:rFonts w:eastAsiaTheme="minorEastAsia"/>
    </w:rPr>
  </w:style>
  <w:style w:type="character" w:customStyle="1" w:styleId="FontStyle18">
    <w:name w:val="Font Style18"/>
    <w:basedOn w:val="a0"/>
    <w:uiPriority w:val="99"/>
    <w:rsid w:val="00A4105E"/>
    <w:rPr>
      <w:rFonts w:ascii="Times New Roman" w:hAnsi="Times New Roman" w:cs="Times New Roman" w:hint="default"/>
      <w:sz w:val="26"/>
      <w:szCs w:val="26"/>
    </w:rPr>
  </w:style>
  <w:style w:type="character" w:styleId="aff5">
    <w:name w:val="Strong"/>
    <w:basedOn w:val="a0"/>
    <w:qFormat/>
    <w:rsid w:val="00A4105E"/>
    <w:rPr>
      <w:b/>
      <w:bCs/>
    </w:rPr>
  </w:style>
  <w:style w:type="paragraph" w:customStyle="1" w:styleId="11">
    <w:name w:val="Заголовок1"/>
    <w:basedOn w:val="a"/>
    <w:next w:val="aff3"/>
    <w:rsid w:val="00891DE2"/>
    <w:pPr>
      <w:keepNext/>
      <w:suppressAutoHyphens/>
      <w:spacing w:before="240" w:after="120"/>
    </w:pPr>
    <w:rPr>
      <w:rFonts w:ascii="Arial" w:eastAsia="MS Mincho" w:hAnsi="Arial" w:cs="Tahoma"/>
      <w:kern w:val="1"/>
      <w:sz w:val="28"/>
      <w:szCs w:val="28"/>
      <w:lang w:eastAsia="ar-SA"/>
    </w:rPr>
  </w:style>
  <w:style w:type="character" w:customStyle="1" w:styleId="x-phmenubutton">
    <w:name w:val="x-ph__menu__button"/>
    <w:basedOn w:val="a0"/>
    <w:rsid w:val="00891DE2"/>
  </w:style>
  <w:style w:type="paragraph" w:customStyle="1" w:styleId="PreformattedText">
    <w:name w:val="Preformatted Text"/>
    <w:basedOn w:val="a"/>
    <w:qFormat/>
    <w:rsid w:val="00431DE5"/>
    <w:pPr>
      <w:widowControl w:val="0"/>
    </w:pPr>
    <w:rPr>
      <w:rFonts w:ascii="Liberation Mono" w:eastAsia="Liberation Mono" w:hAnsi="Liberation Mono" w:cs="Liberation Mono"/>
      <w:sz w:val="20"/>
      <w:szCs w:val="20"/>
      <w:lang w:val="en-US" w:eastAsia="zh-CN" w:bidi="hi-IN"/>
    </w:rPr>
  </w:style>
  <w:style w:type="character" w:customStyle="1" w:styleId="50">
    <w:name w:val="Заголовок 5 Знак"/>
    <w:basedOn w:val="a0"/>
    <w:link w:val="5"/>
    <w:rsid w:val="004E6130"/>
    <w:rPr>
      <w:rFonts w:ascii="Times New Roman" w:eastAsia="Times New Roman" w:hAnsi="Times New Roman" w:cs="Times New Roman"/>
      <w:b/>
      <w:bCs/>
      <w:i/>
      <w:iCs/>
      <w:sz w:val="26"/>
      <w:szCs w:val="26"/>
      <w:lang w:eastAsia="ru-RU"/>
    </w:rPr>
  </w:style>
  <w:style w:type="paragraph" w:customStyle="1" w:styleId="printj">
    <w:name w:val="printj"/>
    <w:basedOn w:val="a"/>
    <w:rsid w:val="00CF6380"/>
    <w:pPr>
      <w:spacing w:before="144" w:after="288"/>
      <w:jc w:val="both"/>
    </w:pPr>
  </w:style>
  <w:style w:type="character" w:customStyle="1" w:styleId="aff6">
    <w:name w:val="Основной текст_"/>
    <w:basedOn w:val="a0"/>
    <w:link w:val="31"/>
    <w:rsid w:val="00BC07A7"/>
    <w:rPr>
      <w:rFonts w:ascii="Times New Roman" w:eastAsia="Times New Roman" w:hAnsi="Times New Roman" w:cs="Times New Roman"/>
      <w:shd w:val="clear" w:color="auto" w:fill="FFFFFF"/>
    </w:rPr>
  </w:style>
  <w:style w:type="character" w:customStyle="1" w:styleId="aff7">
    <w:name w:val="Основной текст + Курсив"/>
    <w:basedOn w:val="aff6"/>
    <w:rsid w:val="00BC07A7"/>
    <w:rPr>
      <w:i/>
      <w:iCs/>
      <w:color w:val="000000"/>
      <w:spacing w:val="0"/>
      <w:w w:val="100"/>
      <w:position w:val="0"/>
      <w:sz w:val="24"/>
      <w:szCs w:val="24"/>
      <w:lang w:val="ru-RU" w:eastAsia="ru-RU" w:bidi="ru-RU"/>
    </w:rPr>
  </w:style>
  <w:style w:type="character" w:customStyle="1" w:styleId="81">
    <w:name w:val="Основной текст (8) + Не курсив"/>
    <w:basedOn w:val="8"/>
    <w:rsid w:val="00BC07A7"/>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ff6"/>
    <w:rsid w:val="00BC07A7"/>
    <w:rPr>
      <w:color w:val="000000"/>
      <w:spacing w:val="0"/>
      <w:w w:val="100"/>
      <w:position w:val="0"/>
      <w:sz w:val="23"/>
      <w:szCs w:val="23"/>
      <w:lang w:val="ru-RU" w:eastAsia="ru-RU" w:bidi="ru-RU"/>
    </w:rPr>
  </w:style>
  <w:style w:type="paragraph" w:customStyle="1" w:styleId="31">
    <w:name w:val="Основной текст3"/>
    <w:basedOn w:val="a"/>
    <w:link w:val="aff6"/>
    <w:rsid w:val="00BC07A7"/>
    <w:pPr>
      <w:widowControl w:val="0"/>
      <w:shd w:val="clear" w:color="auto" w:fill="FFFFFF"/>
      <w:spacing w:before="480" w:line="259" w:lineRule="exact"/>
      <w:ind w:hanging="1920"/>
    </w:pPr>
    <w:rPr>
      <w:sz w:val="22"/>
      <w:szCs w:val="22"/>
      <w:lang w:eastAsia="en-US"/>
    </w:rPr>
  </w:style>
  <w:style w:type="character" w:customStyle="1" w:styleId="110">
    <w:name w:val="Основной текст (11)_"/>
    <w:basedOn w:val="a0"/>
    <w:link w:val="111"/>
    <w:rsid w:val="00BC07A7"/>
    <w:rPr>
      <w:rFonts w:ascii="Times New Roman" w:eastAsia="Times New Roman" w:hAnsi="Times New Roman" w:cs="Times New Roman"/>
      <w:b/>
      <w:bCs/>
      <w:spacing w:val="10"/>
      <w:shd w:val="clear" w:color="auto" w:fill="FFFFFF"/>
    </w:rPr>
  </w:style>
  <w:style w:type="character" w:customStyle="1" w:styleId="0pt">
    <w:name w:val="Основной текст + Полужирный;Интервал 0 pt"/>
    <w:basedOn w:val="aff6"/>
    <w:rsid w:val="00BC07A7"/>
    <w:rPr>
      <w:b/>
      <w:bCs/>
      <w:color w:val="000000"/>
      <w:spacing w:val="10"/>
      <w:w w:val="100"/>
      <w:position w:val="0"/>
      <w:sz w:val="24"/>
      <w:szCs w:val="24"/>
      <w:lang w:val="ru-RU" w:eastAsia="ru-RU" w:bidi="ru-RU"/>
    </w:rPr>
  </w:style>
  <w:style w:type="character" w:customStyle="1" w:styleId="110pt">
    <w:name w:val="Основной текст (11) + Не полужирный;Интервал 0 pt"/>
    <w:basedOn w:val="110"/>
    <w:rsid w:val="00BC07A7"/>
    <w:rPr>
      <w:color w:val="000000"/>
      <w:spacing w:val="0"/>
      <w:w w:val="100"/>
      <w:position w:val="0"/>
      <w:sz w:val="24"/>
      <w:szCs w:val="24"/>
      <w:lang w:val="ru-RU" w:eastAsia="ru-RU" w:bidi="ru-RU"/>
    </w:rPr>
  </w:style>
  <w:style w:type="paragraph" w:customStyle="1" w:styleId="111">
    <w:name w:val="Основной текст (11)"/>
    <w:basedOn w:val="a"/>
    <w:link w:val="110"/>
    <w:rsid w:val="00BC07A7"/>
    <w:pPr>
      <w:widowControl w:val="0"/>
      <w:shd w:val="clear" w:color="auto" w:fill="FFFFFF"/>
      <w:spacing w:before="840" w:line="0" w:lineRule="atLeast"/>
      <w:ind w:hanging="1000"/>
      <w:jc w:val="center"/>
    </w:pPr>
    <w:rPr>
      <w:b/>
      <w:bCs/>
      <w:spacing w:val="10"/>
      <w:sz w:val="22"/>
      <w:szCs w:val="22"/>
      <w:lang w:eastAsia="en-US"/>
    </w:rPr>
  </w:style>
  <w:style w:type="character" w:customStyle="1" w:styleId="32">
    <w:name w:val="Основной текст (3)_"/>
    <w:basedOn w:val="a0"/>
    <w:link w:val="33"/>
    <w:rsid w:val="003D0CB1"/>
    <w:rPr>
      <w:rFonts w:ascii="Times New Roman" w:eastAsia="Times New Roman" w:hAnsi="Times New Roman" w:cs="Times New Roman"/>
      <w:sz w:val="23"/>
      <w:szCs w:val="23"/>
      <w:shd w:val="clear" w:color="auto" w:fill="FFFFFF"/>
    </w:rPr>
  </w:style>
  <w:style w:type="character" w:customStyle="1" w:styleId="6">
    <w:name w:val="Основной текст (6)_"/>
    <w:basedOn w:val="a0"/>
    <w:link w:val="60"/>
    <w:rsid w:val="003D0CB1"/>
    <w:rPr>
      <w:rFonts w:ascii="Times New Roman" w:eastAsia="Times New Roman" w:hAnsi="Times New Roman" w:cs="Times New Roman"/>
      <w:i/>
      <w:iCs/>
      <w:shd w:val="clear" w:color="auto" w:fill="FFFFFF"/>
    </w:rPr>
  </w:style>
  <w:style w:type="character" w:customStyle="1" w:styleId="320">
    <w:name w:val="Заголовок №3 (2)_"/>
    <w:basedOn w:val="a0"/>
    <w:link w:val="321"/>
    <w:rsid w:val="003D0CB1"/>
    <w:rPr>
      <w:rFonts w:ascii="Times New Roman" w:eastAsia="Times New Roman" w:hAnsi="Times New Roman" w:cs="Times New Roman"/>
      <w:b/>
      <w:bCs/>
      <w:spacing w:val="10"/>
      <w:shd w:val="clear" w:color="auto" w:fill="FFFFFF"/>
    </w:rPr>
  </w:style>
  <w:style w:type="character" w:customStyle="1" w:styleId="95pt">
    <w:name w:val="Основной текст + 9;5 pt;Полужирный;Курсив"/>
    <w:basedOn w:val="aff6"/>
    <w:rsid w:val="003D0CB1"/>
    <w:rPr>
      <w:b/>
      <w:bCs/>
      <w:i/>
      <w:iCs/>
      <w:color w:val="000000"/>
      <w:spacing w:val="0"/>
      <w:w w:val="100"/>
      <w:position w:val="0"/>
      <w:sz w:val="19"/>
      <w:szCs w:val="19"/>
      <w:lang w:val="ru-RU" w:eastAsia="ru-RU" w:bidi="ru-RU"/>
    </w:rPr>
  </w:style>
  <w:style w:type="character" w:customStyle="1" w:styleId="9pt">
    <w:name w:val="Основной текст + 9 pt;Полужирный"/>
    <w:basedOn w:val="aff6"/>
    <w:rsid w:val="003D0CB1"/>
    <w:rPr>
      <w:b/>
      <w:bCs/>
      <w:color w:val="000000"/>
      <w:spacing w:val="0"/>
      <w:w w:val="100"/>
      <w:position w:val="0"/>
      <w:sz w:val="18"/>
      <w:szCs w:val="18"/>
      <w:lang w:val="ru-RU" w:eastAsia="ru-RU" w:bidi="ru-RU"/>
    </w:rPr>
  </w:style>
  <w:style w:type="character" w:customStyle="1" w:styleId="34">
    <w:name w:val="Заголовок №3_"/>
    <w:basedOn w:val="a0"/>
    <w:link w:val="35"/>
    <w:rsid w:val="003D0CB1"/>
    <w:rPr>
      <w:rFonts w:ascii="Times New Roman" w:eastAsia="Times New Roman" w:hAnsi="Times New Roman" w:cs="Times New Roman"/>
      <w:b/>
      <w:bCs/>
      <w:spacing w:val="10"/>
      <w:shd w:val="clear" w:color="auto" w:fill="FFFFFF"/>
    </w:rPr>
  </w:style>
  <w:style w:type="character" w:customStyle="1" w:styleId="30pt">
    <w:name w:val="Заголовок №3 + Не полужирный;Курсив;Интервал 0 pt"/>
    <w:basedOn w:val="34"/>
    <w:rsid w:val="003D0CB1"/>
    <w:rPr>
      <w:i/>
      <w:iCs/>
      <w:color w:val="000000"/>
      <w:spacing w:val="0"/>
      <w:w w:val="100"/>
      <w:position w:val="0"/>
      <w:sz w:val="24"/>
      <w:szCs w:val="24"/>
      <w:lang w:val="ru-RU" w:eastAsia="ru-RU" w:bidi="ru-RU"/>
    </w:rPr>
  </w:style>
  <w:style w:type="character" w:customStyle="1" w:styleId="14">
    <w:name w:val="Основной текст (14)"/>
    <w:basedOn w:val="a0"/>
    <w:rsid w:val="003D0CB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49pt">
    <w:name w:val="Основной текст (14) + 9 pt;Полужирный"/>
    <w:basedOn w:val="a0"/>
    <w:rsid w:val="003D0CB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4">
    <w:name w:val="Основной текст2"/>
    <w:basedOn w:val="aff6"/>
    <w:rsid w:val="003D0CB1"/>
    <w:rPr>
      <w:color w:val="000000"/>
      <w:spacing w:val="0"/>
      <w:w w:val="100"/>
      <w:position w:val="0"/>
      <w:sz w:val="24"/>
      <w:szCs w:val="24"/>
      <w:lang w:val="ru-RU" w:eastAsia="ru-RU" w:bidi="ru-RU"/>
    </w:rPr>
  </w:style>
  <w:style w:type="character" w:customStyle="1" w:styleId="395pt">
    <w:name w:val="Основной текст (3) + 9;5 pt;Полужирный;Курсив"/>
    <w:basedOn w:val="32"/>
    <w:rsid w:val="003D0CB1"/>
    <w:rPr>
      <w:b/>
      <w:bCs/>
      <w:i/>
      <w:iCs/>
      <w:color w:val="000000"/>
      <w:spacing w:val="0"/>
      <w:w w:val="100"/>
      <w:position w:val="0"/>
      <w:sz w:val="19"/>
      <w:szCs w:val="19"/>
      <w:lang w:val="ru-RU" w:eastAsia="ru-RU" w:bidi="ru-RU"/>
    </w:rPr>
  </w:style>
  <w:style w:type="character" w:customStyle="1" w:styleId="6Arial11pt">
    <w:name w:val="Основной текст (6) + Arial;11 pt;Полужирный;Не курсив"/>
    <w:basedOn w:val="6"/>
    <w:rsid w:val="003D0CB1"/>
    <w:rPr>
      <w:rFonts w:ascii="Arial" w:eastAsia="Arial" w:hAnsi="Arial" w:cs="Arial"/>
      <w:b/>
      <w:bCs/>
      <w:color w:val="000000"/>
      <w:spacing w:val="0"/>
      <w:w w:val="100"/>
      <w:position w:val="0"/>
      <w:sz w:val="22"/>
      <w:szCs w:val="22"/>
      <w:lang w:val="ru-RU" w:eastAsia="ru-RU" w:bidi="ru-RU"/>
    </w:rPr>
  </w:style>
  <w:style w:type="character" w:customStyle="1" w:styleId="16">
    <w:name w:val="Основной текст (16)_"/>
    <w:basedOn w:val="a0"/>
    <w:link w:val="160"/>
    <w:rsid w:val="003D0CB1"/>
    <w:rPr>
      <w:sz w:val="20"/>
      <w:szCs w:val="20"/>
      <w:shd w:val="clear" w:color="auto" w:fill="FFFFFF"/>
    </w:rPr>
  </w:style>
  <w:style w:type="character" w:customStyle="1" w:styleId="19">
    <w:name w:val="Основной текст (19)_"/>
    <w:basedOn w:val="a0"/>
    <w:link w:val="190"/>
    <w:rsid w:val="003D0CB1"/>
    <w:rPr>
      <w:rFonts w:ascii="Times New Roman" w:eastAsia="Times New Roman" w:hAnsi="Times New Roman" w:cs="Times New Roman"/>
      <w:i/>
      <w:iCs/>
      <w:sz w:val="20"/>
      <w:szCs w:val="20"/>
      <w:shd w:val="clear" w:color="auto" w:fill="FFFFFF"/>
    </w:rPr>
  </w:style>
  <w:style w:type="character" w:customStyle="1" w:styleId="19CourierNew">
    <w:name w:val="Основной текст (19) + Courier New;Не курсив"/>
    <w:basedOn w:val="19"/>
    <w:rsid w:val="003D0CB1"/>
    <w:rPr>
      <w:rFonts w:ascii="Courier New" w:eastAsia="Courier New" w:hAnsi="Courier New" w:cs="Courier New"/>
      <w:color w:val="000000"/>
      <w:spacing w:val="0"/>
      <w:w w:val="100"/>
      <w:position w:val="0"/>
      <w:lang w:val="ru-RU" w:eastAsia="ru-RU" w:bidi="ru-RU"/>
    </w:rPr>
  </w:style>
  <w:style w:type="paragraph" w:customStyle="1" w:styleId="33">
    <w:name w:val="Основной текст (3)"/>
    <w:basedOn w:val="a"/>
    <w:link w:val="32"/>
    <w:rsid w:val="003D0CB1"/>
    <w:pPr>
      <w:widowControl w:val="0"/>
      <w:shd w:val="clear" w:color="auto" w:fill="FFFFFF"/>
      <w:spacing w:before="180" w:after="60" w:line="0" w:lineRule="atLeast"/>
      <w:jc w:val="center"/>
    </w:pPr>
    <w:rPr>
      <w:sz w:val="23"/>
      <w:szCs w:val="23"/>
      <w:lang w:eastAsia="en-US"/>
    </w:rPr>
  </w:style>
  <w:style w:type="paragraph" w:customStyle="1" w:styleId="60">
    <w:name w:val="Основной текст (6)"/>
    <w:basedOn w:val="a"/>
    <w:link w:val="6"/>
    <w:rsid w:val="003D0CB1"/>
    <w:pPr>
      <w:widowControl w:val="0"/>
      <w:shd w:val="clear" w:color="auto" w:fill="FFFFFF"/>
      <w:spacing w:line="250" w:lineRule="exact"/>
      <w:jc w:val="center"/>
    </w:pPr>
    <w:rPr>
      <w:i/>
      <w:iCs/>
      <w:sz w:val="22"/>
      <w:szCs w:val="22"/>
      <w:lang w:eastAsia="en-US"/>
    </w:rPr>
  </w:style>
  <w:style w:type="paragraph" w:customStyle="1" w:styleId="321">
    <w:name w:val="Заголовок №3 (2)"/>
    <w:basedOn w:val="a"/>
    <w:link w:val="320"/>
    <w:rsid w:val="003D0CB1"/>
    <w:pPr>
      <w:widowControl w:val="0"/>
      <w:shd w:val="clear" w:color="auto" w:fill="FFFFFF"/>
      <w:spacing w:before="420" w:after="240" w:line="322" w:lineRule="exact"/>
      <w:outlineLvl w:val="2"/>
    </w:pPr>
    <w:rPr>
      <w:b/>
      <w:bCs/>
      <w:spacing w:val="10"/>
      <w:sz w:val="22"/>
      <w:szCs w:val="22"/>
      <w:lang w:eastAsia="en-US"/>
    </w:rPr>
  </w:style>
  <w:style w:type="paragraph" w:customStyle="1" w:styleId="35">
    <w:name w:val="Заголовок №3"/>
    <w:basedOn w:val="a"/>
    <w:link w:val="34"/>
    <w:rsid w:val="003D0CB1"/>
    <w:pPr>
      <w:widowControl w:val="0"/>
      <w:shd w:val="clear" w:color="auto" w:fill="FFFFFF"/>
      <w:spacing w:before="300" w:after="300" w:line="322" w:lineRule="exact"/>
      <w:ind w:hanging="680"/>
      <w:jc w:val="center"/>
      <w:outlineLvl w:val="2"/>
    </w:pPr>
    <w:rPr>
      <w:b/>
      <w:bCs/>
      <w:spacing w:val="10"/>
      <w:sz w:val="22"/>
      <w:szCs w:val="22"/>
      <w:lang w:eastAsia="en-US"/>
    </w:rPr>
  </w:style>
  <w:style w:type="paragraph" w:customStyle="1" w:styleId="160">
    <w:name w:val="Основной текст (16)"/>
    <w:basedOn w:val="a"/>
    <w:link w:val="16"/>
    <w:rsid w:val="003D0CB1"/>
    <w:pPr>
      <w:widowControl w:val="0"/>
      <w:shd w:val="clear" w:color="auto" w:fill="FFFFFF"/>
      <w:spacing w:after="60" w:line="0" w:lineRule="atLeast"/>
    </w:pPr>
    <w:rPr>
      <w:rFonts w:asciiTheme="minorHAnsi" w:eastAsiaTheme="minorHAnsi" w:hAnsiTheme="minorHAnsi" w:cstheme="minorBidi"/>
      <w:sz w:val="20"/>
      <w:szCs w:val="20"/>
      <w:lang w:eastAsia="en-US"/>
    </w:rPr>
  </w:style>
  <w:style w:type="paragraph" w:customStyle="1" w:styleId="190">
    <w:name w:val="Основной текст (19)"/>
    <w:basedOn w:val="a"/>
    <w:link w:val="19"/>
    <w:rsid w:val="003D0CB1"/>
    <w:pPr>
      <w:widowControl w:val="0"/>
      <w:shd w:val="clear" w:color="auto" w:fill="FFFFFF"/>
      <w:spacing w:before="240" w:line="0" w:lineRule="atLeast"/>
    </w:pPr>
    <w:rPr>
      <w:i/>
      <w:iCs/>
      <w:sz w:val="20"/>
      <w:szCs w:val="20"/>
      <w:lang w:eastAsia="en-US"/>
    </w:rPr>
  </w:style>
  <w:style w:type="character" w:customStyle="1" w:styleId="9">
    <w:name w:val="Основной текст (9)_"/>
    <w:basedOn w:val="a0"/>
    <w:link w:val="90"/>
    <w:rsid w:val="003D0CB1"/>
    <w:rPr>
      <w:rFonts w:ascii="Times New Roman" w:eastAsia="Times New Roman" w:hAnsi="Times New Roman" w:cs="Times New Roman"/>
      <w:b/>
      <w:bCs/>
      <w:i/>
      <w:iCs/>
      <w:sz w:val="19"/>
      <w:szCs w:val="19"/>
      <w:shd w:val="clear" w:color="auto" w:fill="FFFFFF"/>
    </w:rPr>
  </w:style>
  <w:style w:type="character" w:customStyle="1" w:styleId="99pt">
    <w:name w:val="Основной текст (9) + 9 pt;Не курсив"/>
    <w:basedOn w:val="9"/>
    <w:rsid w:val="003D0CB1"/>
    <w:rPr>
      <w:color w:val="000000"/>
      <w:spacing w:val="0"/>
      <w:w w:val="100"/>
      <w:position w:val="0"/>
      <w:sz w:val="18"/>
      <w:szCs w:val="18"/>
      <w:lang w:val="ru-RU" w:eastAsia="ru-RU" w:bidi="ru-RU"/>
    </w:rPr>
  </w:style>
  <w:style w:type="character" w:customStyle="1" w:styleId="912pt">
    <w:name w:val="Основной текст (9) + 12 pt;Не полужирный;Не курсив"/>
    <w:basedOn w:val="9"/>
    <w:rsid w:val="003D0CB1"/>
    <w:rPr>
      <w:color w:val="000000"/>
      <w:spacing w:val="0"/>
      <w:w w:val="100"/>
      <w:position w:val="0"/>
      <w:sz w:val="24"/>
      <w:szCs w:val="24"/>
      <w:lang w:val="ru-RU" w:eastAsia="ru-RU" w:bidi="ru-RU"/>
    </w:rPr>
  </w:style>
  <w:style w:type="character" w:customStyle="1" w:styleId="1111pt0pt">
    <w:name w:val="Основной текст (11) + 11 pt;Курсив;Интервал 0 pt"/>
    <w:basedOn w:val="110"/>
    <w:rsid w:val="003D0CB1"/>
    <w:rPr>
      <w:i/>
      <w:iCs/>
      <w:smallCaps w:val="0"/>
      <w:strike w:val="0"/>
      <w:color w:val="000000"/>
      <w:spacing w:val="0"/>
      <w:w w:val="100"/>
      <w:position w:val="0"/>
      <w:sz w:val="22"/>
      <w:szCs w:val="22"/>
      <w:u w:val="none"/>
      <w:lang w:val="ru-RU" w:eastAsia="ru-RU" w:bidi="ru-RU"/>
    </w:rPr>
  </w:style>
  <w:style w:type="character" w:customStyle="1" w:styleId="13">
    <w:name w:val="Основной текст (13)_"/>
    <w:basedOn w:val="a0"/>
    <w:link w:val="130"/>
    <w:rsid w:val="003D0CB1"/>
    <w:rPr>
      <w:rFonts w:ascii="Times New Roman" w:eastAsia="Times New Roman" w:hAnsi="Times New Roman" w:cs="Times New Roman"/>
      <w:b/>
      <w:bCs/>
      <w:shd w:val="clear" w:color="auto" w:fill="FFFFFF"/>
    </w:rPr>
  </w:style>
  <w:style w:type="character" w:customStyle="1" w:styleId="131">
    <w:name w:val="Основной текст (13) + Не полужирный"/>
    <w:basedOn w:val="13"/>
    <w:rsid w:val="003D0CB1"/>
    <w:rPr>
      <w:color w:val="000000"/>
      <w:spacing w:val="0"/>
      <w:w w:val="100"/>
      <w:position w:val="0"/>
      <w:sz w:val="24"/>
      <w:szCs w:val="24"/>
      <w:lang w:val="ru-RU" w:eastAsia="ru-RU" w:bidi="ru-RU"/>
    </w:rPr>
  </w:style>
  <w:style w:type="character" w:customStyle="1" w:styleId="1395pt">
    <w:name w:val="Основной текст (13) + 9;5 pt;Курсив"/>
    <w:basedOn w:val="13"/>
    <w:rsid w:val="003D0CB1"/>
    <w:rPr>
      <w:i/>
      <w:iCs/>
      <w:color w:val="000000"/>
      <w:spacing w:val="0"/>
      <w:w w:val="100"/>
      <w:position w:val="0"/>
      <w:sz w:val="19"/>
      <w:szCs w:val="19"/>
      <w:lang w:val="ru-RU" w:eastAsia="ru-RU" w:bidi="ru-RU"/>
    </w:rPr>
  </w:style>
  <w:style w:type="character" w:customStyle="1" w:styleId="91">
    <w:name w:val="Основной текст (9) + Не курсив"/>
    <w:basedOn w:val="9"/>
    <w:rsid w:val="003D0CB1"/>
    <w:rPr>
      <w:color w:val="000000"/>
      <w:spacing w:val="0"/>
      <w:w w:val="100"/>
      <w:position w:val="0"/>
      <w:lang w:val="ru-RU" w:eastAsia="ru-RU" w:bidi="ru-RU"/>
    </w:rPr>
  </w:style>
  <w:style w:type="paragraph" w:customStyle="1" w:styleId="90">
    <w:name w:val="Основной текст (9)"/>
    <w:basedOn w:val="a"/>
    <w:link w:val="9"/>
    <w:rsid w:val="003D0CB1"/>
    <w:pPr>
      <w:widowControl w:val="0"/>
      <w:shd w:val="clear" w:color="auto" w:fill="FFFFFF"/>
      <w:spacing w:before="5040" w:line="0" w:lineRule="atLeast"/>
      <w:jc w:val="both"/>
    </w:pPr>
    <w:rPr>
      <w:b/>
      <w:bCs/>
      <w:i/>
      <w:iCs/>
      <w:sz w:val="19"/>
      <w:szCs w:val="19"/>
      <w:lang w:eastAsia="en-US"/>
    </w:rPr>
  </w:style>
  <w:style w:type="paragraph" w:customStyle="1" w:styleId="130">
    <w:name w:val="Основной текст (13)"/>
    <w:basedOn w:val="a"/>
    <w:link w:val="13"/>
    <w:rsid w:val="003D0CB1"/>
    <w:pPr>
      <w:widowControl w:val="0"/>
      <w:shd w:val="clear" w:color="auto" w:fill="FFFFFF"/>
      <w:spacing w:line="648" w:lineRule="exact"/>
    </w:pPr>
    <w:rPr>
      <w:b/>
      <w:bCs/>
      <w:sz w:val="22"/>
      <w:szCs w:val="22"/>
      <w:lang w:eastAsia="en-US"/>
    </w:rPr>
  </w:style>
  <w:style w:type="character" w:customStyle="1" w:styleId="ConsPlusNormal0">
    <w:name w:val="ConsPlusNormal Знак"/>
    <w:link w:val="ConsPlusNormal"/>
    <w:locked/>
    <w:rsid w:val="00A57846"/>
    <w:rPr>
      <w:rFonts w:ascii="Arial" w:eastAsia="Times New Roman" w:hAnsi="Arial" w:cs="Arial"/>
      <w:sz w:val="20"/>
      <w:szCs w:val="20"/>
      <w:lang w:eastAsia="ru-RU"/>
    </w:rPr>
  </w:style>
  <w:style w:type="paragraph" w:styleId="36">
    <w:name w:val="Body Text 3"/>
    <w:basedOn w:val="a"/>
    <w:link w:val="37"/>
    <w:uiPriority w:val="99"/>
    <w:semiHidden/>
    <w:unhideWhenUsed/>
    <w:rsid w:val="00A57846"/>
    <w:pPr>
      <w:widowControl w:val="0"/>
      <w:suppressAutoHyphens/>
      <w:autoSpaceDN w:val="0"/>
      <w:spacing w:after="120"/>
      <w:textAlignment w:val="baseline"/>
    </w:pPr>
    <w:rPr>
      <w:rFonts w:ascii="Arial" w:eastAsia="Lucida Sans Unicode" w:hAnsi="Arial" w:cs="Mangal"/>
      <w:kern w:val="3"/>
      <w:sz w:val="16"/>
      <w:szCs w:val="14"/>
      <w:lang w:eastAsia="zh-CN" w:bidi="hi-IN"/>
    </w:rPr>
  </w:style>
  <w:style w:type="character" w:customStyle="1" w:styleId="37">
    <w:name w:val="Основной текст 3 Знак"/>
    <w:basedOn w:val="a0"/>
    <w:link w:val="36"/>
    <w:uiPriority w:val="99"/>
    <w:semiHidden/>
    <w:rsid w:val="00A57846"/>
    <w:rPr>
      <w:rFonts w:ascii="Arial" w:eastAsia="Lucida Sans Unicode" w:hAnsi="Arial" w:cs="Mangal"/>
      <w:kern w:val="3"/>
      <w:sz w:val="16"/>
      <w:szCs w:val="14"/>
      <w:lang w:eastAsia="zh-CN" w:bidi="hi-IN"/>
    </w:rPr>
  </w:style>
  <w:style w:type="character" w:customStyle="1" w:styleId="hyperlink">
    <w:name w:val="hyperlink"/>
    <w:basedOn w:val="a0"/>
    <w:rsid w:val="00F427E2"/>
  </w:style>
  <w:style w:type="character" w:customStyle="1" w:styleId="Bodytext4">
    <w:name w:val="Body text (4)_"/>
    <w:basedOn w:val="a0"/>
    <w:link w:val="Bodytext40"/>
    <w:rsid w:val="0071378E"/>
    <w:rPr>
      <w:rFonts w:ascii="Times New Roman" w:eastAsia="Times New Roman" w:hAnsi="Times New Roman" w:cs="Times New Roman"/>
      <w:b/>
      <w:bCs/>
      <w:shd w:val="clear" w:color="auto" w:fill="FFFFFF"/>
    </w:rPr>
  </w:style>
  <w:style w:type="character" w:customStyle="1" w:styleId="Bodytext2">
    <w:name w:val="Body text (2)_"/>
    <w:basedOn w:val="a0"/>
    <w:link w:val="Bodytext20"/>
    <w:rsid w:val="0071378E"/>
    <w:rPr>
      <w:rFonts w:ascii="Times New Roman" w:eastAsia="Times New Roman" w:hAnsi="Times New Roman" w:cs="Times New Roman"/>
      <w:sz w:val="28"/>
      <w:szCs w:val="28"/>
      <w:shd w:val="clear" w:color="auto" w:fill="FFFFFF"/>
    </w:rPr>
  </w:style>
  <w:style w:type="character" w:customStyle="1" w:styleId="Bodytext211ptBold">
    <w:name w:val="Body text (2) + 11 pt;Bold"/>
    <w:basedOn w:val="Bodytext2"/>
    <w:rsid w:val="0071378E"/>
    <w:rPr>
      <w:b/>
      <w:bCs/>
      <w:color w:val="000000"/>
      <w:spacing w:val="0"/>
      <w:w w:val="100"/>
      <w:position w:val="0"/>
      <w:sz w:val="22"/>
      <w:szCs w:val="22"/>
      <w:lang w:val="ru-RU" w:eastAsia="ru-RU" w:bidi="ru-RU"/>
    </w:rPr>
  </w:style>
  <w:style w:type="character" w:customStyle="1" w:styleId="Bodytext212pt">
    <w:name w:val="Body text (2) + 12 pt"/>
    <w:basedOn w:val="Bodytext2"/>
    <w:rsid w:val="0071378E"/>
    <w:rPr>
      <w:color w:val="000000"/>
      <w:spacing w:val="0"/>
      <w:w w:val="100"/>
      <w:position w:val="0"/>
      <w:sz w:val="24"/>
      <w:szCs w:val="24"/>
      <w:lang w:val="ru-RU" w:eastAsia="ru-RU" w:bidi="ru-RU"/>
    </w:rPr>
  </w:style>
  <w:style w:type="character" w:customStyle="1" w:styleId="Bodytext2Spacing3pt">
    <w:name w:val="Body text (2) + Spacing 3 pt"/>
    <w:basedOn w:val="Bodytext2"/>
    <w:rsid w:val="0071378E"/>
    <w:rPr>
      <w:color w:val="000000"/>
      <w:spacing w:val="70"/>
      <w:w w:val="100"/>
      <w:position w:val="0"/>
      <w:lang w:val="ru-RU" w:eastAsia="ru-RU" w:bidi="ru-RU"/>
    </w:rPr>
  </w:style>
  <w:style w:type="paragraph" w:customStyle="1" w:styleId="Bodytext20">
    <w:name w:val="Body text (2)"/>
    <w:basedOn w:val="a"/>
    <w:link w:val="Bodytext2"/>
    <w:rsid w:val="0071378E"/>
    <w:pPr>
      <w:widowControl w:val="0"/>
      <w:shd w:val="clear" w:color="auto" w:fill="FFFFFF"/>
      <w:spacing w:after="300" w:line="324" w:lineRule="exact"/>
    </w:pPr>
    <w:rPr>
      <w:sz w:val="28"/>
      <w:szCs w:val="28"/>
      <w:lang w:eastAsia="en-US"/>
    </w:rPr>
  </w:style>
  <w:style w:type="paragraph" w:customStyle="1" w:styleId="Bodytext40">
    <w:name w:val="Body text (4)"/>
    <w:basedOn w:val="a"/>
    <w:link w:val="Bodytext4"/>
    <w:rsid w:val="0071378E"/>
    <w:pPr>
      <w:widowControl w:val="0"/>
      <w:shd w:val="clear" w:color="auto" w:fill="FFFFFF"/>
      <w:spacing w:line="0" w:lineRule="atLeast"/>
      <w:jc w:val="center"/>
    </w:pPr>
    <w:rPr>
      <w:b/>
      <w:bCs/>
      <w:sz w:val="22"/>
      <w:szCs w:val="22"/>
      <w:lang w:eastAsia="en-US"/>
    </w:rPr>
  </w:style>
  <w:style w:type="paragraph" w:customStyle="1" w:styleId="12">
    <w:name w:val="Абзац списка1"/>
    <w:basedOn w:val="a"/>
    <w:uiPriority w:val="99"/>
    <w:rsid w:val="00773506"/>
    <w:pPr>
      <w:spacing w:after="200" w:line="276" w:lineRule="auto"/>
      <w:ind w:left="720"/>
    </w:pPr>
    <w:rPr>
      <w:rFonts w:ascii="Calibri" w:hAnsi="Calibri" w:cs="Calibri"/>
      <w:sz w:val="22"/>
      <w:szCs w:val="22"/>
      <w:lang w:eastAsia="en-US"/>
    </w:rPr>
  </w:style>
  <w:style w:type="paragraph" w:customStyle="1" w:styleId="aff8">
    <w:name w:val="Содержимое таблицы"/>
    <w:basedOn w:val="a"/>
    <w:rsid w:val="00773506"/>
    <w:pPr>
      <w:widowControl w:val="0"/>
      <w:suppressLineNumbers/>
      <w:suppressAutoHyphens/>
    </w:pPr>
    <w:rPr>
      <w:rFonts w:ascii="Liberation Serif" w:eastAsia="SimSun" w:hAnsi="Liberation Serif" w:cs="Liberation Serif"/>
      <w:color w:val="000000"/>
      <w:kern w:val="2"/>
      <w:lang w:eastAsia="zh-CN" w:bidi="hi-IN"/>
    </w:rPr>
  </w:style>
  <w:style w:type="character" w:customStyle="1" w:styleId="Bodytext2MicrosoftSansSerif6pt">
    <w:name w:val="Body text (2) + Microsoft Sans Serif;6 pt"/>
    <w:basedOn w:val="Bodytext2"/>
    <w:rsid w:val="00FF1194"/>
    <w:rPr>
      <w:rFonts w:ascii="Microsoft Sans Serif" w:eastAsia="Microsoft Sans Serif" w:hAnsi="Microsoft Sans Serif" w:cs="Microsoft Sans Serif"/>
      <w:color w:val="000000"/>
      <w:spacing w:val="0"/>
      <w:w w:val="100"/>
      <w:position w:val="0"/>
      <w:sz w:val="12"/>
      <w:szCs w:val="12"/>
      <w:lang w:val="ru-RU" w:eastAsia="ru-RU" w:bidi="ru-RU"/>
    </w:rPr>
  </w:style>
  <w:style w:type="character" w:customStyle="1" w:styleId="Bodytext2MicrosoftSansSerif6ptSmallCaps">
    <w:name w:val="Body text (2) + Microsoft Sans Serif;6 pt;Small Caps"/>
    <w:basedOn w:val="Bodytext2"/>
    <w:rsid w:val="00FF1194"/>
    <w:rPr>
      <w:rFonts w:ascii="Microsoft Sans Serif" w:eastAsia="Microsoft Sans Serif" w:hAnsi="Microsoft Sans Serif" w:cs="Microsoft Sans Serif"/>
      <w:b w:val="0"/>
      <w:bCs w:val="0"/>
      <w:i w:val="0"/>
      <w:iCs w:val="0"/>
      <w:smallCaps/>
      <w:strike w:val="0"/>
      <w:color w:val="000000"/>
      <w:spacing w:val="0"/>
      <w:w w:val="100"/>
      <w:position w:val="0"/>
      <w:sz w:val="12"/>
      <w:szCs w:val="12"/>
      <w:u w:val="none"/>
      <w:lang w:val="ru-RU" w:eastAsia="ru-RU" w:bidi="ru-RU"/>
    </w:rPr>
  </w:style>
  <w:style w:type="paragraph" w:customStyle="1" w:styleId="ConsNormal">
    <w:name w:val="ConsNormal"/>
    <w:rsid w:val="008944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5">
    <w:name w:val="Body Text 2"/>
    <w:basedOn w:val="a"/>
    <w:link w:val="26"/>
    <w:uiPriority w:val="99"/>
    <w:semiHidden/>
    <w:unhideWhenUsed/>
    <w:rsid w:val="001F6C2C"/>
    <w:pPr>
      <w:spacing w:after="120" w:line="480" w:lineRule="auto"/>
    </w:pPr>
  </w:style>
  <w:style w:type="character" w:customStyle="1" w:styleId="26">
    <w:name w:val="Основной текст 2 Знак"/>
    <w:basedOn w:val="a0"/>
    <w:link w:val="25"/>
    <w:uiPriority w:val="99"/>
    <w:semiHidden/>
    <w:rsid w:val="001F6C2C"/>
    <w:rPr>
      <w:rFonts w:ascii="Times New Roman" w:eastAsia="Times New Roman" w:hAnsi="Times New Roman" w:cs="Times New Roman"/>
      <w:sz w:val="24"/>
      <w:szCs w:val="24"/>
      <w:lang w:eastAsia="ru-RU"/>
    </w:rPr>
  </w:style>
  <w:style w:type="paragraph" w:customStyle="1" w:styleId="15">
    <w:name w:val="Без интервала1"/>
    <w:rsid w:val="001F6C2C"/>
    <w:pPr>
      <w:suppressAutoHyphens/>
      <w:spacing w:after="0" w:line="240" w:lineRule="auto"/>
    </w:pPr>
    <w:rPr>
      <w:rFonts w:ascii="Calibri" w:eastAsia="Times New Roman" w:hAnsi="Calibri" w:cs="Calibri"/>
      <w:lang w:eastAsia="zh-CN"/>
    </w:rPr>
  </w:style>
  <w:style w:type="character" w:customStyle="1" w:styleId="aa">
    <w:name w:val="Обычный (веб) Знак"/>
    <w:basedOn w:val="a0"/>
    <w:link w:val="a9"/>
    <w:rsid w:val="009A6500"/>
    <w:rPr>
      <w:rFonts w:ascii="Times New Roman" w:eastAsia="Times New Roman" w:hAnsi="Times New Roman" w:cs="Times New Roman"/>
      <w:sz w:val="24"/>
      <w:szCs w:val="24"/>
      <w:lang w:eastAsia="ru-RU"/>
    </w:rPr>
  </w:style>
  <w:style w:type="paragraph" w:customStyle="1" w:styleId="17">
    <w:name w:val="Текст1"/>
    <w:basedOn w:val="a"/>
    <w:rsid w:val="009A6500"/>
    <w:pPr>
      <w:suppressAutoHyphens/>
      <w:jc w:val="both"/>
    </w:pPr>
    <w:rPr>
      <w:rFonts w:ascii="Courier New" w:hAnsi="Courier New" w:cs="Courier New"/>
      <w:sz w:val="20"/>
      <w:szCs w:val="20"/>
      <w:lang w:eastAsia="ar-SA"/>
    </w:rPr>
  </w:style>
  <w:style w:type="character" w:customStyle="1" w:styleId="ConsPlusNormal1">
    <w:name w:val="ConsPlusNormal1"/>
    <w:locked/>
    <w:rsid w:val="009A6500"/>
    <w:rPr>
      <w:rFonts w:ascii="Arial" w:eastAsia="Times New Roman" w:hAnsi="Arial" w:cs="Arial"/>
      <w:sz w:val="20"/>
      <w:szCs w:val="20"/>
    </w:rPr>
  </w:style>
  <w:style w:type="character" w:customStyle="1" w:styleId="ad">
    <w:name w:val="Абзац списка Знак"/>
    <w:link w:val="ac"/>
    <w:locked/>
    <w:rsid w:val="009A6500"/>
    <w:rPr>
      <w:rFonts w:ascii="Times New Roman" w:eastAsia="Times New Roman" w:hAnsi="Times New Roman" w:cs="Times New Roman"/>
      <w:sz w:val="24"/>
      <w:szCs w:val="24"/>
      <w:lang w:eastAsia="ru-RU"/>
    </w:rPr>
  </w:style>
  <w:style w:type="paragraph" w:styleId="aff9">
    <w:name w:val="Plain Text"/>
    <w:basedOn w:val="a"/>
    <w:link w:val="affa"/>
    <w:rsid w:val="00A005A2"/>
    <w:rPr>
      <w:rFonts w:ascii="Courier New" w:hAnsi="Courier New" w:cs="Courier New"/>
      <w:sz w:val="20"/>
      <w:szCs w:val="20"/>
    </w:rPr>
  </w:style>
  <w:style w:type="character" w:customStyle="1" w:styleId="affa">
    <w:name w:val="Текст Знак"/>
    <w:basedOn w:val="a0"/>
    <w:link w:val="aff9"/>
    <w:rsid w:val="00A005A2"/>
    <w:rPr>
      <w:rFonts w:ascii="Courier New" w:eastAsia="Times New Roman" w:hAnsi="Courier New" w:cs="Courier New"/>
      <w:sz w:val="20"/>
      <w:szCs w:val="20"/>
      <w:lang w:eastAsia="ru-RU"/>
    </w:rPr>
  </w:style>
  <w:style w:type="character" w:customStyle="1" w:styleId="FontStyle52">
    <w:name w:val="Font Style52"/>
    <w:basedOn w:val="a0"/>
    <w:rsid w:val="00A005A2"/>
    <w:rPr>
      <w:rFonts w:ascii="Times New Roman" w:hAnsi="Times New Roman" w:cs="Times New Roman"/>
      <w:b/>
      <w:bCs/>
      <w:sz w:val="26"/>
      <w:szCs w:val="26"/>
    </w:rPr>
  </w:style>
  <w:style w:type="paragraph" w:customStyle="1" w:styleId="Style2">
    <w:name w:val="Style2"/>
    <w:basedOn w:val="a"/>
    <w:rsid w:val="00A005A2"/>
    <w:pPr>
      <w:widowControl w:val="0"/>
      <w:autoSpaceDE w:val="0"/>
      <w:autoSpaceDN w:val="0"/>
      <w:adjustRightInd w:val="0"/>
      <w:spacing w:line="370" w:lineRule="exact"/>
      <w:jc w:val="center"/>
    </w:pPr>
  </w:style>
  <w:style w:type="paragraph" w:customStyle="1" w:styleId="Style3">
    <w:name w:val="Style3"/>
    <w:basedOn w:val="a"/>
    <w:rsid w:val="00A005A2"/>
    <w:pPr>
      <w:widowControl w:val="0"/>
      <w:autoSpaceDE w:val="0"/>
      <w:autoSpaceDN w:val="0"/>
      <w:adjustRightInd w:val="0"/>
    </w:pPr>
  </w:style>
  <w:style w:type="character" w:customStyle="1" w:styleId="FontStyle41">
    <w:name w:val="Font Style41"/>
    <w:basedOn w:val="a0"/>
    <w:rsid w:val="00A005A2"/>
    <w:rPr>
      <w:rFonts w:ascii="Times New Roman" w:hAnsi="Times New Roman" w:cs="Times New Roman"/>
      <w:b/>
      <w:bCs/>
      <w:i/>
      <w:iCs/>
      <w:sz w:val="20"/>
      <w:szCs w:val="20"/>
    </w:rPr>
  </w:style>
  <w:style w:type="paragraph" w:customStyle="1" w:styleId="Style5">
    <w:name w:val="Style5"/>
    <w:basedOn w:val="a"/>
    <w:rsid w:val="00A005A2"/>
    <w:pPr>
      <w:widowControl w:val="0"/>
      <w:autoSpaceDE w:val="0"/>
      <w:autoSpaceDN w:val="0"/>
      <w:adjustRightInd w:val="0"/>
      <w:spacing w:line="317" w:lineRule="exact"/>
      <w:jc w:val="right"/>
    </w:pPr>
  </w:style>
  <w:style w:type="character" w:customStyle="1" w:styleId="FontStyle51">
    <w:name w:val="Font Style51"/>
    <w:basedOn w:val="a0"/>
    <w:rsid w:val="00A005A2"/>
    <w:rPr>
      <w:rFonts w:ascii="Times New Roman" w:hAnsi="Times New Roman" w:cs="Times New Roman"/>
      <w:sz w:val="26"/>
      <w:szCs w:val="26"/>
    </w:rPr>
  </w:style>
  <w:style w:type="paragraph" w:customStyle="1" w:styleId="Style4">
    <w:name w:val="Style4"/>
    <w:basedOn w:val="a"/>
    <w:rsid w:val="00A005A2"/>
    <w:pPr>
      <w:widowControl w:val="0"/>
      <w:autoSpaceDE w:val="0"/>
      <w:autoSpaceDN w:val="0"/>
      <w:adjustRightInd w:val="0"/>
      <w:spacing w:line="370" w:lineRule="exact"/>
      <w:jc w:val="center"/>
    </w:pPr>
  </w:style>
  <w:style w:type="paragraph" w:customStyle="1" w:styleId="Style18">
    <w:name w:val="Style18"/>
    <w:basedOn w:val="a"/>
    <w:rsid w:val="00A005A2"/>
    <w:pPr>
      <w:widowControl w:val="0"/>
      <w:autoSpaceDE w:val="0"/>
      <w:autoSpaceDN w:val="0"/>
      <w:adjustRightInd w:val="0"/>
      <w:spacing w:line="322" w:lineRule="exact"/>
      <w:jc w:val="both"/>
    </w:pPr>
  </w:style>
  <w:style w:type="character" w:customStyle="1" w:styleId="FontStyle50">
    <w:name w:val="Font Style50"/>
    <w:basedOn w:val="a0"/>
    <w:rsid w:val="00A005A2"/>
    <w:rPr>
      <w:rFonts w:ascii="Times New Roman" w:hAnsi="Times New Roman" w:cs="Times New Roman"/>
      <w:i/>
      <w:iCs/>
      <w:sz w:val="26"/>
      <w:szCs w:val="26"/>
    </w:rPr>
  </w:style>
  <w:style w:type="paragraph" w:customStyle="1" w:styleId="Style28">
    <w:name w:val="Style28"/>
    <w:basedOn w:val="a"/>
    <w:rsid w:val="00A005A2"/>
    <w:pPr>
      <w:widowControl w:val="0"/>
      <w:autoSpaceDE w:val="0"/>
      <w:autoSpaceDN w:val="0"/>
      <w:adjustRightInd w:val="0"/>
      <w:spacing w:line="322" w:lineRule="exact"/>
      <w:ind w:firstLine="715"/>
      <w:jc w:val="both"/>
    </w:pPr>
  </w:style>
  <w:style w:type="paragraph" w:customStyle="1" w:styleId="Style26">
    <w:name w:val="Style26"/>
    <w:basedOn w:val="a"/>
    <w:rsid w:val="00A005A2"/>
    <w:pPr>
      <w:widowControl w:val="0"/>
      <w:autoSpaceDE w:val="0"/>
      <w:autoSpaceDN w:val="0"/>
      <w:adjustRightInd w:val="0"/>
      <w:spacing w:line="322" w:lineRule="exact"/>
      <w:ind w:hanging="1526"/>
    </w:pPr>
  </w:style>
  <w:style w:type="character" w:customStyle="1" w:styleId="Tablecaption">
    <w:name w:val="Table caption_"/>
    <w:basedOn w:val="a0"/>
    <w:link w:val="Tablecaption0"/>
    <w:rsid w:val="00E95566"/>
    <w:rPr>
      <w:rFonts w:ascii="Times New Roman" w:eastAsia="Times New Roman" w:hAnsi="Times New Roman" w:cs="Times New Roman"/>
      <w:shd w:val="clear" w:color="auto" w:fill="FFFFFF"/>
    </w:rPr>
  </w:style>
  <w:style w:type="paragraph" w:customStyle="1" w:styleId="Tablecaption0">
    <w:name w:val="Table caption"/>
    <w:basedOn w:val="a"/>
    <w:link w:val="Tablecaption"/>
    <w:rsid w:val="00E95566"/>
    <w:pPr>
      <w:widowControl w:val="0"/>
      <w:shd w:val="clear" w:color="auto" w:fill="FFFFFF"/>
      <w:spacing w:line="0" w:lineRule="atLeast"/>
    </w:pPr>
    <w:rPr>
      <w:sz w:val="22"/>
      <w:szCs w:val="22"/>
      <w:lang w:eastAsia="en-US"/>
    </w:rPr>
  </w:style>
  <w:style w:type="character" w:customStyle="1" w:styleId="highlighthighlightactive">
    <w:name w:val="highlight highlight_active"/>
    <w:basedOn w:val="a0"/>
    <w:rsid w:val="00FC1E7B"/>
  </w:style>
  <w:style w:type="paragraph" w:customStyle="1" w:styleId="western">
    <w:name w:val="western"/>
    <w:basedOn w:val="a"/>
    <w:rsid w:val="00FC1E7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14982480">
      <w:bodyDiv w:val="1"/>
      <w:marLeft w:val="0"/>
      <w:marRight w:val="0"/>
      <w:marTop w:val="0"/>
      <w:marBottom w:val="0"/>
      <w:divBdr>
        <w:top w:val="none" w:sz="0" w:space="0" w:color="auto"/>
        <w:left w:val="none" w:sz="0" w:space="0" w:color="auto"/>
        <w:bottom w:val="none" w:sz="0" w:space="0" w:color="auto"/>
        <w:right w:val="none" w:sz="0" w:space="0" w:color="auto"/>
      </w:divBdr>
    </w:div>
    <w:div w:id="153415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77658-6114-4524-846C-0117AF595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Pages>
  <Words>9603</Words>
  <Characters>54738</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64213</CharactersWithSpaces>
  <SharedDoc>false</SharedDoc>
  <HLinks>
    <vt:vector size="6" baseType="variant">
      <vt:variant>
        <vt:i4>3342391</vt:i4>
      </vt:variant>
      <vt:variant>
        <vt:i4>3</vt:i4>
      </vt:variant>
      <vt:variant>
        <vt:i4>0</vt:i4>
      </vt:variant>
      <vt:variant>
        <vt:i4>5</vt:i4>
      </vt:variant>
      <vt:variant>
        <vt:lpwstr>consultantplus://offline/ref=BD023257151015293BC5BA873447F25813D0AB9EAA49208AAEB35B27093E03033F3B43072D04EEB5B0E6F7415EBBE2617EA16127EA0E9375123FAF7463w7G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cp:lastPrinted>2023-05-17T03:27:00Z</cp:lastPrinted>
  <dcterms:created xsi:type="dcterms:W3CDTF">2022-02-18T03:05:00Z</dcterms:created>
  <dcterms:modified xsi:type="dcterms:W3CDTF">2023-05-17T03:28:00Z</dcterms:modified>
</cp:coreProperties>
</file>