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0B066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8C524E">
              <w:rPr>
                <w:b/>
                <w:sz w:val="28"/>
                <w:szCs w:val="28"/>
              </w:rPr>
              <w:t>1</w:t>
            </w:r>
            <w:r w:rsidR="000B0667">
              <w:rPr>
                <w:b/>
                <w:sz w:val="28"/>
                <w:szCs w:val="28"/>
              </w:rPr>
              <w:t>4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0B066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0B0667">
              <w:rPr>
                <w:sz w:val="28"/>
                <w:szCs w:val="28"/>
              </w:rPr>
              <w:t>08</w:t>
            </w:r>
            <w:r w:rsidR="00321349">
              <w:rPr>
                <w:sz w:val="28"/>
                <w:szCs w:val="28"/>
              </w:rPr>
              <w:t xml:space="preserve"> </w:t>
            </w:r>
            <w:r w:rsidR="000B0667">
              <w:rPr>
                <w:sz w:val="28"/>
                <w:szCs w:val="28"/>
              </w:rPr>
              <w:t>июл</w:t>
            </w:r>
            <w:r w:rsidR="008C524E">
              <w:rPr>
                <w:sz w:val="28"/>
                <w:szCs w:val="28"/>
              </w:rPr>
              <w:t>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321349" w:rsidRDefault="00321349" w:rsidP="00321349">
      <w:pPr>
        <w:autoSpaceDN w:val="0"/>
        <w:adjustRightInd w:val="0"/>
        <w:ind w:right="-1"/>
        <w:rPr>
          <w:rFonts w:ascii="Times New Roman CYR" w:hAnsi="Times New Roman CYR" w:cs="Times New Roman CYR"/>
          <w:b/>
          <w:bCs/>
        </w:rPr>
      </w:pPr>
    </w:p>
    <w:p w:rsidR="000A4769" w:rsidRDefault="000B0667" w:rsidP="00321349">
      <w:pPr>
        <w:autoSpaceDN w:val="0"/>
        <w:adjustRightInd w:val="0"/>
        <w:ind w:right="-1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5821338" cy="6575729"/>
            <wp:effectExtent l="19050" t="0" r="7962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2" cy="65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sz w:val="24"/>
          <w:szCs w:val="24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85pt" o:ole="" filled="t">
            <v:fill color2="black"/>
            <v:imagedata r:id="rId9" o:title=""/>
          </v:shape>
          <o:OLEObject Type="Embed" ProgID="Word.Picture.8" ShapeID="_x0000_i1025" DrawAspect="Content" ObjectID="_1782630018" r:id="rId10"/>
        </w:objec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>КРАСНОЯРСКИЙ КРАЙ СУХОБУЗИМСКИЙ РАЙОН</w: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>АДМИНИСТРАЦИЯ ШИЛИНСКОГО СЕЛЬСОВЕТА</w: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B0667" w:rsidRPr="000B0667" w:rsidRDefault="000B0667" w:rsidP="000B0667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ПОСТАНОВЛЕНИЕ</w:t>
      </w:r>
    </w:p>
    <w:p w:rsidR="000B0667" w:rsidRPr="000B0667" w:rsidRDefault="000B0667" w:rsidP="000B0667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B0667" w:rsidRPr="000B0667" w:rsidRDefault="000B0667" w:rsidP="000B0667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>08 июля 2024 г.                        с. Шила                                     № 67-п</w:t>
      </w:r>
    </w:p>
    <w:p w:rsidR="000B0667" w:rsidRPr="000B0667" w:rsidRDefault="000B0667" w:rsidP="000B0667">
      <w:pPr>
        <w:jc w:val="center"/>
      </w:pPr>
      <w:r w:rsidRPr="000B0667">
        <w:t xml:space="preserve">   </w:t>
      </w:r>
    </w:p>
    <w:p w:rsidR="000B0667" w:rsidRPr="000B0667" w:rsidRDefault="000B0667" w:rsidP="000B0667">
      <w:r w:rsidRPr="000B0667">
        <w:t xml:space="preserve">О внесении изменений в постановление </w:t>
      </w:r>
    </w:p>
    <w:p w:rsidR="000B0667" w:rsidRPr="000B0667" w:rsidRDefault="000B0667" w:rsidP="000B0667">
      <w:r w:rsidRPr="000B0667">
        <w:t>№ 97-п от 16.12.2021 г. «Об утверждении Положения о</w:t>
      </w:r>
    </w:p>
    <w:p w:rsidR="000B0667" w:rsidRPr="000B0667" w:rsidRDefault="000B0667" w:rsidP="000B0667">
      <w:r w:rsidRPr="000B0667">
        <w:t>комиссии по соблюдению требований к служебному</w:t>
      </w:r>
    </w:p>
    <w:p w:rsidR="000B0667" w:rsidRPr="000B0667" w:rsidRDefault="000B0667" w:rsidP="000B0667">
      <w:r w:rsidRPr="000B0667">
        <w:t>поведению муниципальных служащих и урегулированию</w:t>
      </w:r>
    </w:p>
    <w:p w:rsidR="000B0667" w:rsidRPr="000B0667" w:rsidRDefault="000B0667" w:rsidP="000B0667">
      <w:r w:rsidRPr="000B0667">
        <w:t>конфликта интересов в администрации Шилинского сельсовета»</w:t>
      </w:r>
    </w:p>
    <w:p w:rsidR="000B0667" w:rsidRPr="000B0667" w:rsidRDefault="000B0667" w:rsidP="000B0667">
      <w:pPr>
        <w:rPr>
          <w:b/>
        </w:rPr>
      </w:pPr>
    </w:p>
    <w:p w:rsidR="000B0667" w:rsidRPr="000B0667" w:rsidRDefault="000B0667" w:rsidP="000B0667">
      <w:pPr>
        <w:ind w:firstLine="709"/>
        <w:jc w:val="both"/>
      </w:pPr>
      <w:r w:rsidRPr="000B0667">
        <w:t xml:space="preserve">В соответствии с Федеральным законом </w:t>
      </w:r>
      <w:hyperlink r:id="rId11" w:tgtFrame="_blank" w:history="1">
        <w:r w:rsidRPr="000B0667">
          <w:rPr>
            <w:color w:val="0000FF"/>
            <w:u w:val="single"/>
          </w:rPr>
          <w:t>от 02.03.2007 № 25-ФЗ</w:t>
        </w:r>
      </w:hyperlink>
      <w:r w:rsidRPr="000B0667">
        <w:t xml:space="preserve"> «О муниципальной службе в российской Федерации», Федеральным законом </w:t>
      </w:r>
      <w:hyperlink r:id="rId12" w:tgtFrame="_blank" w:history="1">
        <w:r w:rsidRPr="000B0667">
          <w:rPr>
            <w:color w:val="0000FF"/>
            <w:u w:val="single"/>
          </w:rPr>
          <w:t>от 25.12.2008 № 273-ФЗ</w:t>
        </w:r>
      </w:hyperlink>
      <w:r w:rsidRPr="000B0667">
        <w:t xml:space="preserve"> «О противодействии коррупции» Указом Президента Российской Федерации </w:t>
      </w:r>
      <w:hyperlink r:id="rId13" w:tgtFrame="_blank" w:history="1">
        <w:r w:rsidRPr="000B0667">
          <w:rPr>
            <w:color w:val="0000FF"/>
            <w:u w:val="single"/>
          </w:rPr>
          <w:t>от 01.07.2010 № 821</w:t>
        </w:r>
      </w:hyperlink>
      <w:r w:rsidRPr="000B0667">
        <w:t xml:space="preserve"> «О комиссиях по соблюдению требований к служебному поведению федеральных государственных служащих и урегулированию конфликта интересов», на основании протеста прокуратуры Сухобузимского района от 30.05.2024 №07-2-2024/76, руководствуясь </w:t>
      </w:r>
      <w:hyperlink r:id="rId14" w:tgtFrame="_blank" w:history="1">
        <w:r w:rsidRPr="000B0667">
          <w:rPr>
            <w:color w:val="0000FF"/>
            <w:u w:val="single"/>
          </w:rPr>
          <w:t>Уставом</w:t>
        </w:r>
      </w:hyperlink>
      <w:r w:rsidRPr="000B0667">
        <w:t xml:space="preserve"> Шилинского сельсовета Сухобузимского района Красноярского края ПОСТАНОВЛЯЮ:</w:t>
      </w:r>
    </w:p>
    <w:p w:rsidR="000B0667" w:rsidRPr="000B0667" w:rsidRDefault="000B0667" w:rsidP="000B0667">
      <w:pPr>
        <w:pStyle w:val="10"/>
        <w:spacing w:before="0" w:after="0"/>
        <w:jc w:val="both"/>
        <w:rPr>
          <w:b w:val="0"/>
          <w:bCs/>
          <w:sz w:val="24"/>
          <w:szCs w:val="24"/>
        </w:rPr>
      </w:pPr>
      <w:r w:rsidRPr="000B0667">
        <w:rPr>
          <w:sz w:val="24"/>
          <w:szCs w:val="24"/>
        </w:rPr>
        <w:t xml:space="preserve">1. </w:t>
      </w:r>
      <w:r w:rsidRPr="000B0667">
        <w:rPr>
          <w:b w:val="0"/>
          <w:sz w:val="24"/>
          <w:szCs w:val="24"/>
        </w:rPr>
        <w:t>Пункт 3.1. Положения изложить в следующей редакции:</w:t>
      </w:r>
    </w:p>
    <w:p w:rsidR="000B0667" w:rsidRPr="000B0667" w:rsidRDefault="000B0667" w:rsidP="000B0667">
      <w:pPr>
        <w:pStyle w:val="aff6"/>
        <w:spacing w:before="2"/>
        <w:ind w:right="133"/>
        <w:rPr>
          <w:sz w:val="24"/>
        </w:rPr>
      </w:pPr>
      <w:r w:rsidRPr="000B0667">
        <w:rPr>
          <w:b/>
          <w:bCs/>
          <w:color w:val="000000"/>
          <w:sz w:val="24"/>
        </w:rPr>
        <w:t xml:space="preserve">«3.1. </w:t>
      </w:r>
      <w:r w:rsidRPr="000B0667">
        <w:rPr>
          <w:sz w:val="24"/>
        </w:rPr>
        <w:t xml:space="preserve">Основаниями </w:t>
      </w:r>
      <w:r w:rsidRPr="000B0667">
        <w:rPr>
          <w:color w:val="131313"/>
          <w:sz w:val="24"/>
        </w:rPr>
        <w:t>для</w:t>
      </w:r>
      <w:r w:rsidRPr="000B0667">
        <w:rPr>
          <w:color w:val="131313"/>
          <w:spacing w:val="1"/>
          <w:sz w:val="24"/>
        </w:rPr>
        <w:t xml:space="preserve"> </w:t>
      </w:r>
      <w:r w:rsidRPr="000B0667">
        <w:rPr>
          <w:color w:val="080808"/>
          <w:sz w:val="24"/>
        </w:rPr>
        <w:t>проведения</w:t>
      </w:r>
      <w:r w:rsidRPr="000B0667">
        <w:rPr>
          <w:color w:val="080808"/>
          <w:spacing w:val="30"/>
          <w:sz w:val="24"/>
        </w:rPr>
        <w:t xml:space="preserve"> </w:t>
      </w:r>
      <w:r w:rsidRPr="000B0667">
        <w:rPr>
          <w:sz w:val="24"/>
        </w:rPr>
        <w:t>заседания</w:t>
      </w:r>
      <w:r w:rsidRPr="000B0667">
        <w:rPr>
          <w:spacing w:val="19"/>
          <w:sz w:val="24"/>
        </w:rPr>
        <w:t xml:space="preserve"> </w:t>
      </w:r>
      <w:r w:rsidRPr="000B0667">
        <w:rPr>
          <w:sz w:val="24"/>
        </w:rPr>
        <w:t>комиссии</w:t>
      </w:r>
      <w:r w:rsidRPr="000B0667">
        <w:rPr>
          <w:spacing w:val="23"/>
          <w:sz w:val="24"/>
        </w:rPr>
        <w:t xml:space="preserve"> </w:t>
      </w:r>
      <w:r w:rsidRPr="000B0667">
        <w:rPr>
          <w:color w:val="0E0E0E"/>
          <w:sz w:val="24"/>
        </w:rPr>
        <w:t>являются:</w:t>
      </w:r>
    </w:p>
    <w:p w:rsidR="000B0667" w:rsidRPr="000B0667" w:rsidRDefault="000B0667" w:rsidP="000B0667">
      <w:pPr>
        <w:pStyle w:val="af"/>
        <w:tabs>
          <w:tab w:val="left" w:pos="851"/>
        </w:tabs>
        <w:ind w:left="0" w:right="126"/>
        <w:rPr>
          <w:color w:val="3F280C"/>
        </w:rPr>
      </w:pPr>
      <w:r w:rsidRPr="000B0667">
        <w:t>3.1.1. поступление</w:t>
      </w:r>
      <w:r w:rsidRPr="000B0667">
        <w:rPr>
          <w:spacing w:val="1"/>
        </w:rPr>
        <w:t xml:space="preserve"> </w:t>
      </w:r>
      <w:r w:rsidRPr="000B0667">
        <w:rPr>
          <w:color w:val="131313"/>
        </w:rPr>
        <w:t>из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131313"/>
        </w:rPr>
        <w:t>государственных,</w:t>
      </w:r>
      <w:r w:rsidRPr="000B0667">
        <w:rPr>
          <w:color w:val="131313"/>
          <w:spacing w:val="1"/>
        </w:rPr>
        <w:t xml:space="preserve"> </w:t>
      </w:r>
      <w:r w:rsidRPr="000B0667">
        <w:t>правоохранительных,</w:t>
      </w:r>
      <w:r w:rsidRPr="000B0667">
        <w:rPr>
          <w:spacing w:val="1"/>
        </w:rPr>
        <w:t xml:space="preserve"> </w:t>
      </w:r>
      <w:r w:rsidRPr="000B0667">
        <w:rPr>
          <w:color w:val="161616"/>
        </w:rPr>
        <w:t>контрольных</w:t>
      </w:r>
      <w:r w:rsidRPr="000B0667">
        <w:rPr>
          <w:color w:val="161616"/>
          <w:spacing w:val="1"/>
        </w:rPr>
        <w:t xml:space="preserve"> </w:t>
      </w:r>
      <w:r w:rsidRPr="000B0667">
        <w:t>(надзорных)</w:t>
      </w:r>
      <w:r w:rsidRPr="000B0667">
        <w:rPr>
          <w:spacing w:val="1"/>
        </w:rPr>
        <w:t xml:space="preserve"> </w:t>
      </w:r>
      <w:r w:rsidRPr="000B0667">
        <w:rPr>
          <w:color w:val="0F0F0F"/>
        </w:rPr>
        <w:t>и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161616"/>
        </w:rPr>
        <w:t>иных</w:t>
      </w:r>
      <w:r w:rsidRPr="000B0667">
        <w:rPr>
          <w:color w:val="161616"/>
          <w:spacing w:val="1"/>
        </w:rPr>
        <w:t xml:space="preserve"> </w:t>
      </w:r>
      <w:r w:rsidRPr="000B0667">
        <w:rPr>
          <w:color w:val="0E0E0E"/>
        </w:rPr>
        <w:t>органов</w:t>
      </w:r>
      <w:r w:rsidRPr="000B0667">
        <w:rPr>
          <w:color w:val="0E0E0E"/>
          <w:spacing w:val="1"/>
        </w:rPr>
        <w:t xml:space="preserve"> </w:t>
      </w:r>
      <w:r w:rsidRPr="000B0667">
        <w:rPr>
          <w:color w:val="0C0C0C"/>
        </w:rPr>
        <w:t>сведений,</w:t>
      </w:r>
      <w:r w:rsidRPr="000B0667">
        <w:rPr>
          <w:color w:val="0C0C0C"/>
          <w:spacing w:val="1"/>
        </w:rPr>
        <w:t xml:space="preserve"> </w:t>
      </w:r>
      <w:r w:rsidRPr="000B0667">
        <w:t>свидетельствующих</w:t>
      </w:r>
      <w:r w:rsidRPr="000B0667">
        <w:rPr>
          <w:spacing w:val="1"/>
        </w:rPr>
        <w:t xml:space="preserve"> </w:t>
      </w:r>
      <w:r w:rsidRPr="000B0667">
        <w:rPr>
          <w:color w:val="212121"/>
        </w:rPr>
        <w:t>о</w:t>
      </w:r>
      <w:r w:rsidRPr="000B0667">
        <w:rPr>
          <w:color w:val="212121"/>
          <w:spacing w:val="1"/>
        </w:rPr>
        <w:t xml:space="preserve"> </w:t>
      </w:r>
      <w:r w:rsidRPr="000B0667">
        <w:rPr>
          <w:color w:val="0A0A0A"/>
        </w:rPr>
        <w:t>несоблюдении</w:t>
      </w:r>
      <w:r w:rsidRPr="000B0667">
        <w:rPr>
          <w:color w:val="0A0A0A"/>
          <w:spacing w:val="1"/>
        </w:rPr>
        <w:t xml:space="preserve"> </w:t>
      </w:r>
      <w:r w:rsidRPr="000B0667">
        <w:rPr>
          <w:color w:val="0F0F0F"/>
        </w:rPr>
        <w:t xml:space="preserve">лицом, </w:t>
      </w:r>
      <w:r w:rsidRPr="000B0667">
        <w:t xml:space="preserve">замещающим </w:t>
      </w:r>
      <w:r w:rsidRPr="000B0667">
        <w:rPr>
          <w:color w:val="050505"/>
        </w:rPr>
        <w:t xml:space="preserve">муниципальную </w:t>
      </w:r>
      <w:r w:rsidRPr="000B0667">
        <w:rPr>
          <w:color w:val="0C0C0C"/>
        </w:rPr>
        <w:t xml:space="preserve">должность, </w:t>
      </w:r>
      <w:r w:rsidRPr="000B0667">
        <w:t xml:space="preserve">требований </w:t>
      </w:r>
      <w:r w:rsidRPr="000B0667">
        <w:rPr>
          <w:color w:val="1D1D1D"/>
        </w:rPr>
        <w:t xml:space="preserve">о </w:t>
      </w:r>
      <w:r w:rsidRPr="000B0667">
        <w:t xml:space="preserve">принятии </w:t>
      </w:r>
      <w:r w:rsidRPr="000B0667">
        <w:rPr>
          <w:color w:val="1D1D1D"/>
        </w:rPr>
        <w:t xml:space="preserve">мер </w:t>
      </w:r>
      <w:r w:rsidRPr="000B0667">
        <w:rPr>
          <w:color w:val="0F0F0F"/>
        </w:rPr>
        <w:t>по</w:t>
      </w:r>
      <w:r w:rsidRPr="000B0667">
        <w:rPr>
          <w:color w:val="0F0F0F"/>
          <w:spacing w:val="1"/>
        </w:rPr>
        <w:t xml:space="preserve"> </w:t>
      </w:r>
      <w:r w:rsidRPr="000B0667">
        <w:t>предотвращению</w:t>
      </w:r>
      <w:r w:rsidRPr="000B0667">
        <w:rPr>
          <w:spacing w:val="-6"/>
        </w:rPr>
        <w:t xml:space="preserve"> </w:t>
      </w:r>
      <w:r w:rsidRPr="000B0667">
        <w:rPr>
          <w:color w:val="181818"/>
        </w:rPr>
        <w:t>или</w:t>
      </w:r>
      <w:r w:rsidRPr="000B0667">
        <w:rPr>
          <w:color w:val="181818"/>
          <w:spacing w:val="9"/>
        </w:rPr>
        <w:t xml:space="preserve"> </w:t>
      </w:r>
      <w:r w:rsidRPr="000B0667">
        <w:rPr>
          <w:color w:val="131313"/>
        </w:rPr>
        <w:t>урегулированию</w:t>
      </w:r>
      <w:r w:rsidRPr="000B0667">
        <w:rPr>
          <w:color w:val="131313"/>
          <w:spacing w:val="-7"/>
        </w:rPr>
        <w:t xml:space="preserve"> </w:t>
      </w:r>
      <w:r w:rsidRPr="000B0667">
        <w:rPr>
          <w:color w:val="0C0C0C"/>
        </w:rPr>
        <w:t>конфликта</w:t>
      </w:r>
      <w:r w:rsidRPr="000B0667">
        <w:rPr>
          <w:color w:val="0C0C0C"/>
          <w:spacing w:val="28"/>
        </w:rPr>
        <w:t xml:space="preserve"> </w:t>
      </w:r>
      <w:r w:rsidRPr="000B0667">
        <w:rPr>
          <w:color w:val="0A0A0A"/>
        </w:rPr>
        <w:t>интересов;</w:t>
      </w:r>
    </w:p>
    <w:p w:rsidR="000B0667" w:rsidRPr="000B0667" w:rsidRDefault="000B0667" w:rsidP="000B0667">
      <w:pPr>
        <w:tabs>
          <w:tab w:val="left" w:pos="851"/>
        </w:tabs>
        <w:ind w:right="150"/>
        <w:jc w:val="both"/>
        <w:rPr>
          <w:color w:val="1A1A1A"/>
        </w:rPr>
      </w:pPr>
      <w:r w:rsidRPr="000B0667">
        <w:t>3.1.2.поступившее</w:t>
      </w:r>
      <w:r w:rsidRPr="000B0667">
        <w:rPr>
          <w:spacing w:val="1"/>
        </w:rPr>
        <w:t xml:space="preserve"> </w:t>
      </w:r>
      <w:r w:rsidRPr="000B0667">
        <w:rPr>
          <w:color w:val="111111"/>
        </w:rPr>
        <w:t>уведомление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0F0F0F"/>
        </w:rPr>
        <w:t>лица,</w:t>
      </w:r>
      <w:r w:rsidRPr="000B0667">
        <w:rPr>
          <w:color w:val="0F0F0F"/>
          <w:spacing w:val="1"/>
        </w:rPr>
        <w:t xml:space="preserve"> </w:t>
      </w:r>
      <w:r w:rsidRPr="000B0667">
        <w:t>замещающего</w:t>
      </w:r>
      <w:r w:rsidRPr="000B0667">
        <w:rPr>
          <w:spacing w:val="1"/>
        </w:rPr>
        <w:t xml:space="preserve"> </w:t>
      </w:r>
      <w:r w:rsidRPr="000B0667">
        <w:rPr>
          <w:color w:val="0A0A0A"/>
        </w:rPr>
        <w:t>муниципальную</w:t>
      </w:r>
      <w:r w:rsidRPr="000B0667">
        <w:rPr>
          <w:color w:val="0A0A0A"/>
          <w:spacing w:val="1"/>
        </w:rPr>
        <w:t xml:space="preserve"> </w:t>
      </w:r>
      <w:r w:rsidRPr="000B0667">
        <w:t>должность,</w:t>
      </w:r>
      <w:r w:rsidRPr="000B0667">
        <w:rPr>
          <w:spacing w:val="1"/>
        </w:rPr>
        <w:t xml:space="preserve"> </w:t>
      </w:r>
      <w:r w:rsidRPr="000B0667">
        <w:rPr>
          <w:color w:val="0F0F0F"/>
        </w:rPr>
        <w:t>о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0C0C0C"/>
        </w:rPr>
        <w:t>возникновении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0F0F0F"/>
        </w:rPr>
        <w:t>личной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0F0F0F"/>
        </w:rPr>
        <w:t>заинтересованности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0E0E0E"/>
        </w:rPr>
        <w:t>при</w:t>
      </w:r>
      <w:r w:rsidRPr="000B0667">
        <w:rPr>
          <w:color w:val="0E0E0E"/>
          <w:spacing w:val="1"/>
        </w:rPr>
        <w:t xml:space="preserve"> </w:t>
      </w:r>
      <w:r w:rsidRPr="000B0667">
        <w:rPr>
          <w:color w:val="050505"/>
        </w:rPr>
        <w:t>исполнении</w:t>
      </w:r>
      <w:r w:rsidRPr="000B0667">
        <w:rPr>
          <w:color w:val="050505"/>
          <w:spacing w:val="1"/>
        </w:rPr>
        <w:t xml:space="preserve"> </w:t>
      </w:r>
      <w:r w:rsidRPr="000B0667">
        <w:t xml:space="preserve">должностных </w:t>
      </w:r>
      <w:r w:rsidRPr="000B0667">
        <w:rPr>
          <w:color w:val="0F0F0F"/>
        </w:rPr>
        <w:t xml:space="preserve">обязанностей, которая </w:t>
      </w:r>
      <w:r w:rsidRPr="000B0667">
        <w:t xml:space="preserve">приводит или </w:t>
      </w:r>
      <w:r w:rsidRPr="000B0667">
        <w:rPr>
          <w:color w:val="181818"/>
        </w:rPr>
        <w:t xml:space="preserve">может </w:t>
      </w:r>
      <w:r w:rsidRPr="000B0667">
        <w:rPr>
          <w:color w:val="050505"/>
        </w:rPr>
        <w:t xml:space="preserve">привести </w:t>
      </w:r>
      <w:r w:rsidRPr="000B0667">
        <w:rPr>
          <w:color w:val="151515"/>
        </w:rPr>
        <w:t xml:space="preserve">к </w:t>
      </w:r>
      <w:r w:rsidRPr="000B0667">
        <w:rPr>
          <w:color w:val="131313"/>
        </w:rPr>
        <w:t>конфликту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080808"/>
        </w:rPr>
        <w:t>интересов.</w:t>
      </w:r>
    </w:p>
    <w:p w:rsidR="000B0667" w:rsidRPr="000B0667" w:rsidRDefault="000B0667" w:rsidP="000B0667">
      <w:pPr>
        <w:pStyle w:val="af"/>
        <w:tabs>
          <w:tab w:val="left" w:pos="851"/>
        </w:tabs>
        <w:ind w:left="0" w:right="125"/>
      </w:pPr>
      <w:r w:rsidRPr="000B0667">
        <w:t>3.1.3. поступление материалов проверки, свидетельствующих о представлении            лицом,</w:t>
      </w:r>
      <w:r w:rsidRPr="000B0667">
        <w:tab/>
        <w:t>замещающим</w:t>
      </w:r>
      <w:r w:rsidRPr="000B0667">
        <w:tab/>
        <w:t>муниципальную должность, неполных</w:t>
      </w:r>
      <w:r w:rsidRPr="000B0667">
        <w:tab/>
        <w:t>сведений, либо представление недостоверных сведений, предусмотренных частью 1 статьи 3 Федерального закона от 03.12.2012 № 230-ФЗ «О контроле за соответствием расходов ли, замещающих государственные должности, и иных лиц их доходам»;</w:t>
      </w:r>
    </w:p>
    <w:p w:rsidR="000B0667" w:rsidRPr="000B0667" w:rsidRDefault="000B0667" w:rsidP="000B0667">
      <w:pPr>
        <w:tabs>
          <w:tab w:val="left" w:pos="2289"/>
        </w:tabs>
        <w:ind w:right="121"/>
        <w:jc w:val="both"/>
        <w:rPr>
          <w:color w:val="280F00"/>
        </w:rPr>
      </w:pPr>
      <w:r w:rsidRPr="000B0667">
        <w:rPr>
          <w:color w:val="151515"/>
        </w:rPr>
        <w:t>3.1.4. поступление</w:t>
      </w:r>
      <w:r w:rsidRPr="000B0667">
        <w:rPr>
          <w:color w:val="151515"/>
          <w:spacing w:val="1"/>
        </w:rPr>
        <w:t xml:space="preserve"> </w:t>
      </w:r>
      <w:r w:rsidRPr="000B0667">
        <w:rPr>
          <w:color w:val="111111"/>
        </w:rPr>
        <w:t>информации,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11111"/>
        </w:rPr>
        <w:t xml:space="preserve">свидетельствующей </w:t>
      </w:r>
      <w:r w:rsidRPr="000B0667">
        <w:rPr>
          <w:color w:val="1F1F1F"/>
        </w:rPr>
        <w:t xml:space="preserve">о </w:t>
      </w:r>
      <w:r w:rsidRPr="000B0667">
        <w:rPr>
          <w:color w:val="0A0A0A"/>
        </w:rPr>
        <w:t>несоблюдении</w:t>
      </w:r>
      <w:r w:rsidRPr="000B0667">
        <w:rPr>
          <w:color w:val="0A0A0A"/>
          <w:spacing w:val="1"/>
        </w:rPr>
        <w:t xml:space="preserve"> </w:t>
      </w:r>
      <w:r w:rsidRPr="000B0667">
        <w:rPr>
          <w:color w:val="151515"/>
        </w:rPr>
        <w:t>лицом,</w:t>
      </w:r>
      <w:r w:rsidRPr="000B0667">
        <w:rPr>
          <w:color w:val="151515"/>
          <w:spacing w:val="1"/>
        </w:rPr>
        <w:t xml:space="preserve"> </w:t>
      </w:r>
      <w:r w:rsidRPr="000B0667">
        <w:t xml:space="preserve">замещающим </w:t>
      </w:r>
      <w:r w:rsidRPr="000B0667">
        <w:rPr>
          <w:color w:val="111111"/>
        </w:rPr>
        <w:t>муниципальную</w:t>
      </w:r>
      <w:r w:rsidRPr="000B0667">
        <w:rPr>
          <w:color w:val="111111"/>
          <w:spacing w:val="70"/>
        </w:rPr>
        <w:t xml:space="preserve"> </w:t>
      </w:r>
      <w:r w:rsidRPr="000B0667">
        <w:rPr>
          <w:color w:val="0E0E0E"/>
        </w:rPr>
        <w:t xml:space="preserve">должность, </w:t>
      </w:r>
      <w:r w:rsidRPr="000B0667">
        <w:rPr>
          <w:color w:val="131313"/>
        </w:rPr>
        <w:t xml:space="preserve">установленных </w:t>
      </w:r>
      <w:r w:rsidRPr="000B0667">
        <w:t xml:space="preserve">ограничений, </w:t>
      </w:r>
      <w:r w:rsidRPr="000B0667">
        <w:rPr>
          <w:color w:val="131313"/>
        </w:rPr>
        <w:t>запретов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1A1A1A"/>
        </w:rPr>
        <w:t>и</w:t>
      </w:r>
      <w:r w:rsidRPr="000B0667">
        <w:rPr>
          <w:color w:val="1A1A1A"/>
          <w:spacing w:val="1"/>
        </w:rPr>
        <w:t xml:space="preserve"> </w:t>
      </w:r>
      <w:r w:rsidRPr="000B0667">
        <w:rPr>
          <w:color w:val="050505"/>
        </w:rPr>
        <w:t>обязанностей,</w:t>
      </w:r>
      <w:r w:rsidRPr="000B0667">
        <w:rPr>
          <w:color w:val="050505"/>
          <w:spacing w:val="1"/>
        </w:rPr>
        <w:t xml:space="preserve"> </w:t>
      </w:r>
      <w:r w:rsidRPr="000B0667">
        <w:rPr>
          <w:color w:val="161616"/>
        </w:rPr>
        <w:t>предусмотренных</w:t>
      </w:r>
      <w:r w:rsidRPr="000B0667">
        <w:rPr>
          <w:color w:val="161616"/>
          <w:spacing w:val="1"/>
        </w:rPr>
        <w:t xml:space="preserve"> </w:t>
      </w:r>
      <w:r w:rsidRPr="000B0667">
        <w:rPr>
          <w:color w:val="111111"/>
        </w:rPr>
        <w:t>законодательством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11111"/>
        </w:rPr>
        <w:t>о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31313"/>
        </w:rPr>
        <w:t>противодействии</w:t>
      </w:r>
      <w:r w:rsidRPr="000B0667">
        <w:rPr>
          <w:color w:val="131313"/>
          <w:spacing w:val="1"/>
        </w:rPr>
        <w:t xml:space="preserve"> </w:t>
      </w:r>
      <w:r w:rsidRPr="000B0667">
        <w:t xml:space="preserve">коррупции, </w:t>
      </w:r>
      <w:r w:rsidRPr="000B0667">
        <w:rPr>
          <w:color w:val="131313"/>
        </w:rPr>
        <w:t xml:space="preserve">помимо </w:t>
      </w:r>
      <w:r w:rsidRPr="000B0667">
        <w:rPr>
          <w:color w:val="161616"/>
        </w:rPr>
        <w:t xml:space="preserve">обязанности </w:t>
      </w:r>
      <w:r w:rsidRPr="000B0667">
        <w:rPr>
          <w:color w:val="1C1C1C"/>
        </w:rPr>
        <w:t xml:space="preserve">по </w:t>
      </w:r>
      <w:r w:rsidRPr="000B0667">
        <w:rPr>
          <w:color w:val="111111"/>
        </w:rPr>
        <w:t xml:space="preserve">представлению </w:t>
      </w:r>
      <w:r w:rsidRPr="000B0667">
        <w:rPr>
          <w:color w:val="080808"/>
        </w:rPr>
        <w:t xml:space="preserve">сведений </w:t>
      </w:r>
      <w:r w:rsidRPr="000B0667">
        <w:rPr>
          <w:color w:val="131313"/>
        </w:rPr>
        <w:t xml:space="preserve">о </w:t>
      </w:r>
      <w:r w:rsidRPr="000B0667">
        <w:rPr>
          <w:color w:val="181818"/>
        </w:rPr>
        <w:t xml:space="preserve">доходах, </w:t>
      </w:r>
      <w:r w:rsidRPr="000B0667">
        <w:rPr>
          <w:color w:val="161616"/>
        </w:rPr>
        <w:t>расходах,</w:t>
      </w:r>
      <w:r w:rsidRPr="000B0667">
        <w:rPr>
          <w:color w:val="161616"/>
          <w:spacing w:val="-67"/>
        </w:rPr>
        <w:t xml:space="preserve"> </w:t>
      </w:r>
      <w:r w:rsidRPr="000B0667">
        <w:rPr>
          <w:color w:val="0F0F0F"/>
        </w:rPr>
        <w:t>об</w:t>
      </w:r>
      <w:r w:rsidRPr="000B0667">
        <w:rPr>
          <w:color w:val="0F0F0F"/>
          <w:spacing w:val="11"/>
        </w:rPr>
        <w:t xml:space="preserve"> </w:t>
      </w:r>
      <w:r w:rsidRPr="000B0667">
        <w:rPr>
          <w:color w:val="111111"/>
        </w:rPr>
        <w:t>имуществе</w:t>
      </w:r>
      <w:r w:rsidRPr="000B0667">
        <w:rPr>
          <w:color w:val="111111"/>
          <w:spacing w:val="22"/>
        </w:rPr>
        <w:t xml:space="preserve"> </w:t>
      </w:r>
      <w:r w:rsidRPr="000B0667">
        <w:rPr>
          <w:color w:val="1F1F1F"/>
        </w:rPr>
        <w:t>и</w:t>
      </w:r>
      <w:r w:rsidRPr="000B0667">
        <w:rPr>
          <w:color w:val="1F1F1F"/>
          <w:spacing w:val="1"/>
        </w:rPr>
        <w:t xml:space="preserve"> </w:t>
      </w:r>
      <w:r w:rsidRPr="000B0667">
        <w:rPr>
          <w:color w:val="111111"/>
        </w:rPr>
        <w:t>обязательствах</w:t>
      </w:r>
      <w:r w:rsidRPr="000B0667">
        <w:rPr>
          <w:color w:val="111111"/>
          <w:spacing w:val="-1"/>
        </w:rPr>
        <w:t xml:space="preserve"> </w:t>
      </w:r>
      <w:r w:rsidRPr="000B0667">
        <w:rPr>
          <w:color w:val="0A0A0A"/>
        </w:rPr>
        <w:t>имущественного</w:t>
      </w:r>
      <w:r w:rsidRPr="000B0667">
        <w:rPr>
          <w:color w:val="0A0A0A"/>
          <w:spacing w:val="-11"/>
        </w:rPr>
        <w:t xml:space="preserve"> </w:t>
      </w:r>
      <w:r w:rsidRPr="000B0667">
        <w:rPr>
          <w:color w:val="0F0F0F"/>
        </w:rPr>
        <w:t>характера;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  <w:rPr>
          <w:color w:val="261603"/>
        </w:rPr>
      </w:pPr>
      <w:r w:rsidRPr="000B0667">
        <w:rPr>
          <w:color w:val="0F0F0F"/>
          <w:spacing w:val="-1"/>
        </w:rPr>
        <w:t xml:space="preserve">3.1.5. поступление </w:t>
      </w:r>
      <w:r w:rsidRPr="000B0667">
        <w:rPr>
          <w:color w:val="0E0E0E"/>
        </w:rPr>
        <w:t xml:space="preserve">уведомления </w:t>
      </w:r>
      <w:r w:rsidRPr="000B0667">
        <w:rPr>
          <w:color w:val="181818"/>
        </w:rPr>
        <w:t xml:space="preserve">лица, </w:t>
      </w:r>
      <w:r w:rsidRPr="000B0667">
        <w:rPr>
          <w:color w:val="131313"/>
        </w:rPr>
        <w:t xml:space="preserve">замещающего </w:t>
      </w:r>
      <w:r w:rsidRPr="000B0667">
        <w:rPr>
          <w:color w:val="151515"/>
        </w:rPr>
        <w:t xml:space="preserve">муниципальную </w:t>
      </w:r>
      <w:r w:rsidRPr="000B0667">
        <w:rPr>
          <w:color w:val="111111"/>
        </w:rPr>
        <w:t>должность,</w:t>
      </w:r>
      <w:r w:rsidRPr="000B0667">
        <w:rPr>
          <w:color w:val="111111"/>
          <w:spacing w:val="-67"/>
        </w:rPr>
        <w:t xml:space="preserve"> </w:t>
      </w:r>
      <w:r w:rsidRPr="000B0667">
        <w:rPr>
          <w:color w:val="181818"/>
        </w:rPr>
        <w:t>о</w:t>
      </w:r>
      <w:r w:rsidRPr="000B0667">
        <w:rPr>
          <w:color w:val="181818"/>
          <w:spacing w:val="1"/>
        </w:rPr>
        <w:t xml:space="preserve"> </w:t>
      </w:r>
      <w:r w:rsidRPr="000B0667">
        <w:rPr>
          <w:color w:val="0C0C0C"/>
        </w:rPr>
        <w:t>возникновении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161616"/>
        </w:rPr>
        <w:t>не</w:t>
      </w:r>
      <w:r w:rsidRPr="000B0667">
        <w:rPr>
          <w:color w:val="161616"/>
          <w:spacing w:val="1"/>
        </w:rPr>
        <w:t xml:space="preserve"> </w:t>
      </w:r>
      <w:r w:rsidRPr="000B0667">
        <w:t>зависящих</w:t>
      </w:r>
      <w:r w:rsidRPr="000B0667">
        <w:rPr>
          <w:spacing w:val="1"/>
        </w:rPr>
        <w:t xml:space="preserve"> </w:t>
      </w:r>
      <w:r w:rsidRPr="000B0667">
        <w:rPr>
          <w:color w:val="161616"/>
        </w:rPr>
        <w:t>от</w:t>
      </w:r>
      <w:r w:rsidRPr="000B0667">
        <w:rPr>
          <w:color w:val="161616"/>
          <w:spacing w:val="1"/>
        </w:rPr>
        <w:t xml:space="preserve"> </w:t>
      </w:r>
      <w:r w:rsidRPr="000B0667">
        <w:rPr>
          <w:color w:val="111111"/>
        </w:rPr>
        <w:t>него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61616"/>
        </w:rPr>
        <w:t>обстоятельств,</w:t>
      </w:r>
      <w:r w:rsidRPr="000B0667">
        <w:rPr>
          <w:color w:val="161616"/>
          <w:spacing w:val="1"/>
        </w:rPr>
        <w:t xml:space="preserve"> </w:t>
      </w:r>
      <w:r w:rsidRPr="000B0667">
        <w:t>препятствующих</w:t>
      </w:r>
      <w:r w:rsidRPr="000B0667">
        <w:rPr>
          <w:spacing w:val="1"/>
        </w:rPr>
        <w:t xml:space="preserve"> </w:t>
      </w:r>
      <w:r w:rsidRPr="000B0667">
        <w:t>соблюдению</w:t>
      </w:r>
      <w:r w:rsidRPr="000B0667">
        <w:rPr>
          <w:spacing w:val="1"/>
        </w:rPr>
        <w:t xml:space="preserve"> </w:t>
      </w:r>
      <w:r w:rsidRPr="000B0667">
        <w:rPr>
          <w:color w:val="151515"/>
        </w:rPr>
        <w:t>ограничений</w:t>
      </w:r>
      <w:r w:rsidRPr="000B0667">
        <w:rPr>
          <w:color w:val="151515"/>
          <w:spacing w:val="1"/>
        </w:rPr>
        <w:t xml:space="preserve"> </w:t>
      </w:r>
      <w:r w:rsidRPr="000B0667">
        <w:rPr>
          <w:color w:val="1F1F1F"/>
        </w:rPr>
        <w:t>и</w:t>
      </w:r>
      <w:r w:rsidRPr="000B0667">
        <w:rPr>
          <w:color w:val="1F1F1F"/>
          <w:spacing w:val="1"/>
        </w:rPr>
        <w:t xml:space="preserve"> </w:t>
      </w:r>
      <w:r w:rsidRPr="000B0667">
        <w:rPr>
          <w:color w:val="0C0C0C"/>
        </w:rPr>
        <w:t>запретов,</w:t>
      </w:r>
      <w:r w:rsidRPr="000B0667">
        <w:rPr>
          <w:color w:val="0C0C0C"/>
          <w:spacing w:val="1"/>
        </w:rPr>
        <w:t xml:space="preserve"> </w:t>
      </w:r>
      <w:r w:rsidRPr="000B0667">
        <w:t>требований</w:t>
      </w:r>
      <w:r w:rsidRPr="000B0667">
        <w:rPr>
          <w:spacing w:val="1"/>
        </w:rPr>
        <w:t xml:space="preserve"> </w:t>
      </w:r>
      <w:r w:rsidRPr="000B0667">
        <w:rPr>
          <w:color w:val="1F1F1F"/>
        </w:rPr>
        <w:t>о</w:t>
      </w:r>
      <w:r w:rsidRPr="000B0667">
        <w:rPr>
          <w:color w:val="1F1F1F"/>
          <w:spacing w:val="1"/>
        </w:rPr>
        <w:t xml:space="preserve"> </w:t>
      </w:r>
      <w:r w:rsidRPr="000B0667">
        <w:t>предотвращении</w:t>
      </w:r>
      <w:r w:rsidRPr="000B0667">
        <w:rPr>
          <w:spacing w:val="1"/>
        </w:rPr>
        <w:t xml:space="preserve"> </w:t>
      </w:r>
      <w:r w:rsidRPr="000B0667">
        <w:rPr>
          <w:color w:val="131313"/>
        </w:rPr>
        <w:t>или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131313"/>
        </w:rPr>
        <w:t>об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0C0C0C"/>
        </w:rPr>
        <w:t>урегулировании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070707"/>
        </w:rPr>
        <w:t>конфликта</w:t>
      </w:r>
      <w:r w:rsidRPr="000B0667">
        <w:rPr>
          <w:color w:val="070707"/>
          <w:spacing w:val="1"/>
        </w:rPr>
        <w:t xml:space="preserve"> </w:t>
      </w:r>
      <w:r w:rsidRPr="000B0667">
        <w:rPr>
          <w:color w:val="131313"/>
        </w:rPr>
        <w:t>интересов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1F1F1F"/>
        </w:rPr>
        <w:t>и</w:t>
      </w:r>
      <w:r w:rsidRPr="000B0667">
        <w:rPr>
          <w:color w:val="1F1F1F"/>
          <w:spacing w:val="1"/>
        </w:rPr>
        <w:t xml:space="preserve"> </w:t>
      </w:r>
      <w:r w:rsidRPr="000B0667">
        <w:rPr>
          <w:color w:val="0E0E0E"/>
        </w:rPr>
        <w:t>исполнению</w:t>
      </w:r>
      <w:r w:rsidRPr="000B0667">
        <w:rPr>
          <w:color w:val="0E0E0E"/>
          <w:spacing w:val="71"/>
        </w:rPr>
        <w:t xml:space="preserve"> </w:t>
      </w:r>
      <w:r w:rsidRPr="000B0667">
        <w:rPr>
          <w:color w:val="131313"/>
        </w:rPr>
        <w:t>обязанностей,</w:t>
      </w:r>
      <w:r w:rsidRPr="000B0667">
        <w:rPr>
          <w:color w:val="131313"/>
          <w:spacing w:val="1"/>
        </w:rPr>
        <w:t xml:space="preserve"> </w:t>
      </w:r>
      <w:r w:rsidRPr="000B0667">
        <w:t>установленных</w:t>
      </w:r>
      <w:r w:rsidRPr="000B0667">
        <w:rPr>
          <w:spacing w:val="1"/>
        </w:rPr>
        <w:t xml:space="preserve"> </w:t>
      </w:r>
      <w:r w:rsidRPr="000B0667">
        <w:rPr>
          <w:color w:val="0C0C0C"/>
        </w:rPr>
        <w:t>Федеральным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111111"/>
        </w:rPr>
        <w:t>законом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11111"/>
        </w:rPr>
        <w:t>от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151515"/>
        </w:rPr>
        <w:t>25.12.2008</w:t>
      </w:r>
      <w:r w:rsidRPr="000B0667">
        <w:rPr>
          <w:color w:val="151515"/>
          <w:spacing w:val="1"/>
        </w:rPr>
        <w:t xml:space="preserve"> </w:t>
      </w:r>
      <w:r w:rsidRPr="000B0667">
        <w:rPr>
          <w:color w:val="181818"/>
        </w:rPr>
        <w:t>N</w:t>
      </w:r>
      <w:r w:rsidRPr="000B0667">
        <w:rPr>
          <w:color w:val="181818"/>
          <w:spacing w:val="1"/>
        </w:rPr>
        <w:t xml:space="preserve"> </w:t>
      </w:r>
      <w:r w:rsidRPr="000B0667">
        <w:t>273-ФЗ</w:t>
      </w:r>
      <w:r w:rsidRPr="000B0667">
        <w:rPr>
          <w:spacing w:val="1"/>
        </w:rPr>
        <w:t xml:space="preserve"> </w:t>
      </w:r>
      <w:r w:rsidRPr="000B0667">
        <w:rPr>
          <w:color w:val="161616"/>
        </w:rPr>
        <w:t>«О</w:t>
      </w:r>
      <w:r w:rsidRPr="000B0667">
        <w:rPr>
          <w:color w:val="161616"/>
          <w:spacing w:val="1"/>
        </w:rPr>
        <w:t xml:space="preserve"> </w:t>
      </w:r>
      <w:r w:rsidRPr="000B0667">
        <w:rPr>
          <w:color w:val="080808"/>
        </w:rPr>
        <w:t>противодействии</w:t>
      </w:r>
      <w:r w:rsidRPr="000B0667">
        <w:rPr>
          <w:color w:val="080808"/>
          <w:spacing w:val="1"/>
        </w:rPr>
        <w:t xml:space="preserve"> </w:t>
      </w:r>
      <w:r w:rsidRPr="000B0667">
        <w:rPr>
          <w:color w:val="131313"/>
        </w:rPr>
        <w:t>коррупции»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282828"/>
        </w:rPr>
        <w:t>и</w:t>
      </w:r>
      <w:r w:rsidRPr="000B0667">
        <w:rPr>
          <w:color w:val="282828"/>
          <w:spacing w:val="1"/>
        </w:rPr>
        <w:t xml:space="preserve"> </w:t>
      </w:r>
      <w:r w:rsidRPr="000B0667">
        <w:rPr>
          <w:color w:val="131313"/>
        </w:rPr>
        <w:t>другими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080808"/>
        </w:rPr>
        <w:t>федеральными</w:t>
      </w:r>
      <w:r w:rsidRPr="000B0667">
        <w:rPr>
          <w:color w:val="080808"/>
          <w:spacing w:val="1"/>
        </w:rPr>
        <w:t xml:space="preserve"> </w:t>
      </w:r>
      <w:r w:rsidRPr="000B0667">
        <w:rPr>
          <w:color w:val="0C0C0C"/>
        </w:rPr>
        <w:t>законами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1D1D1D"/>
        </w:rPr>
        <w:t>в</w:t>
      </w:r>
      <w:r w:rsidRPr="000B0667">
        <w:rPr>
          <w:color w:val="1D1D1D"/>
          <w:spacing w:val="1"/>
        </w:rPr>
        <w:t xml:space="preserve"> </w:t>
      </w:r>
      <w:r w:rsidRPr="000B0667">
        <w:rPr>
          <w:color w:val="0A0A0A"/>
        </w:rPr>
        <w:t>целях</w:t>
      </w:r>
      <w:r w:rsidRPr="000B0667">
        <w:rPr>
          <w:color w:val="0A0A0A"/>
          <w:spacing w:val="1"/>
        </w:rPr>
        <w:t xml:space="preserve"> </w:t>
      </w:r>
      <w:r w:rsidRPr="000B0667">
        <w:rPr>
          <w:color w:val="0F0F0F"/>
        </w:rPr>
        <w:t>противодействия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111111"/>
        </w:rPr>
        <w:t>коррупции,</w:t>
      </w:r>
      <w:r w:rsidRPr="000B0667">
        <w:rPr>
          <w:color w:val="111111"/>
          <w:spacing w:val="1"/>
        </w:rPr>
        <w:t xml:space="preserve"> </w:t>
      </w:r>
      <w:r w:rsidRPr="000B0667">
        <w:rPr>
          <w:color w:val="080808"/>
        </w:rPr>
        <w:t>поданное</w:t>
      </w:r>
      <w:r w:rsidRPr="000B0667">
        <w:rPr>
          <w:color w:val="080808"/>
          <w:spacing w:val="1"/>
        </w:rPr>
        <w:t xml:space="preserve"> </w:t>
      </w:r>
      <w:r w:rsidRPr="000B0667">
        <w:rPr>
          <w:color w:val="1A1A1A"/>
        </w:rPr>
        <w:t>на</w:t>
      </w:r>
      <w:r w:rsidRPr="000B0667">
        <w:rPr>
          <w:color w:val="1A1A1A"/>
          <w:spacing w:val="1"/>
        </w:rPr>
        <w:t xml:space="preserve"> </w:t>
      </w:r>
      <w:r w:rsidRPr="000B0667">
        <w:rPr>
          <w:color w:val="080808"/>
        </w:rPr>
        <w:t>бумажном</w:t>
      </w:r>
      <w:r w:rsidRPr="000B0667">
        <w:rPr>
          <w:color w:val="080808"/>
          <w:spacing w:val="1"/>
        </w:rPr>
        <w:t xml:space="preserve"> </w:t>
      </w:r>
      <w:r w:rsidRPr="000B0667">
        <w:rPr>
          <w:color w:val="0F0F0F"/>
        </w:rPr>
        <w:t>носителе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0C0C0C"/>
        </w:rPr>
        <w:t>или</w:t>
      </w:r>
      <w:r w:rsidRPr="000B0667">
        <w:rPr>
          <w:color w:val="0C0C0C"/>
          <w:spacing w:val="1"/>
        </w:rPr>
        <w:t xml:space="preserve"> </w:t>
      </w:r>
      <w:r w:rsidRPr="000B0667">
        <w:rPr>
          <w:color w:val="131313"/>
        </w:rPr>
        <w:t>в</w:t>
      </w:r>
      <w:r w:rsidRPr="000B0667">
        <w:rPr>
          <w:color w:val="131313"/>
          <w:spacing w:val="1"/>
        </w:rPr>
        <w:t xml:space="preserve"> </w:t>
      </w:r>
      <w:r w:rsidRPr="000B0667">
        <w:rPr>
          <w:color w:val="161616"/>
        </w:rPr>
        <w:t>форме</w:t>
      </w:r>
      <w:r w:rsidRPr="000B0667">
        <w:rPr>
          <w:color w:val="161616"/>
          <w:spacing w:val="1"/>
        </w:rPr>
        <w:t xml:space="preserve"> </w:t>
      </w:r>
      <w:r w:rsidRPr="000B0667">
        <w:t xml:space="preserve">электронного </w:t>
      </w:r>
      <w:r w:rsidRPr="000B0667">
        <w:rPr>
          <w:color w:val="1D1D1D"/>
        </w:rPr>
        <w:t xml:space="preserve">документа </w:t>
      </w:r>
      <w:r w:rsidRPr="000B0667">
        <w:rPr>
          <w:color w:val="282828"/>
        </w:rPr>
        <w:t xml:space="preserve">с </w:t>
      </w:r>
      <w:r w:rsidRPr="000B0667">
        <w:rPr>
          <w:color w:val="151515"/>
        </w:rPr>
        <w:t>приложением</w:t>
      </w:r>
      <w:r w:rsidRPr="000B0667">
        <w:rPr>
          <w:color w:val="151515"/>
          <w:spacing w:val="1"/>
        </w:rPr>
        <w:t xml:space="preserve"> </w:t>
      </w:r>
      <w:r w:rsidRPr="000B0667">
        <w:rPr>
          <w:color w:val="151515"/>
        </w:rPr>
        <w:t xml:space="preserve">документов, </w:t>
      </w:r>
      <w:r w:rsidRPr="000B0667">
        <w:rPr>
          <w:color w:val="111111"/>
        </w:rPr>
        <w:t xml:space="preserve">иных </w:t>
      </w:r>
      <w:r w:rsidRPr="000B0667">
        <w:rPr>
          <w:color w:val="0A0A0A"/>
        </w:rPr>
        <w:t xml:space="preserve">материалов </w:t>
      </w:r>
      <w:r w:rsidRPr="000B0667">
        <w:rPr>
          <w:color w:val="1D1D1D"/>
        </w:rPr>
        <w:t xml:space="preserve">и </w:t>
      </w:r>
      <w:r w:rsidRPr="000B0667">
        <w:t>(или)</w:t>
      </w:r>
      <w:r w:rsidRPr="000B0667">
        <w:rPr>
          <w:spacing w:val="1"/>
        </w:rPr>
        <w:t xml:space="preserve"> </w:t>
      </w:r>
      <w:r w:rsidRPr="000B0667">
        <w:t xml:space="preserve">информации </w:t>
      </w:r>
      <w:r w:rsidRPr="000B0667">
        <w:rPr>
          <w:color w:val="1C1C1C"/>
        </w:rPr>
        <w:t xml:space="preserve">(при </w:t>
      </w:r>
      <w:r w:rsidRPr="000B0667">
        <w:rPr>
          <w:color w:val="1F1F1F"/>
        </w:rPr>
        <w:t xml:space="preserve">наличии), </w:t>
      </w:r>
      <w:r w:rsidRPr="000B0667">
        <w:rPr>
          <w:color w:val="181818"/>
        </w:rPr>
        <w:t xml:space="preserve">подтверждающих </w:t>
      </w:r>
      <w:r w:rsidRPr="000B0667">
        <w:rPr>
          <w:color w:val="1C1C1C"/>
        </w:rPr>
        <w:t xml:space="preserve">факт </w:t>
      </w:r>
      <w:r w:rsidRPr="000B0667">
        <w:rPr>
          <w:color w:val="0F0F0F"/>
        </w:rPr>
        <w:t xml:space="preserve">наступлении </w:t>
      </w:r>
      <w:r w:rsidRPr="000B0667">
        <w:rPr>
          <w:color w:val="131313"/>
        </w:rPr>
        <w:t xml:space="preserve">не </w:t>
      </w:r>
      <w:r w:rsidRPr="000B0667">
        <w:t xml:space="preserve">зависящих </w:t>
      </w:r>
      <w:r w:rsidRPr="000B0667">
        <w:rPr>
          <w:color w:val="0E0E0E"/>
        </w:rPr>
        <w:t>от</w:t>
      </w:r>
      <w:r w:rsidRPr="000B0667">
        <w:rPr>
          <w:color w:val="0E0E0E"/>
          <w:spacing w:val="1"/>
        </w:rPr>
        <w:t xml:space="preserve"> </w:t>
      </w:r>
      <w:r w:rsidRPr="000B0667">
        <w:rPr>
          <w:color w:val="161616"/>
        </w:rPr>
        <w:t>него</w:t>
      </w:r>
      <w:r w:rsidRPr="000B0667">
        <w:rPr>
          <w:color w:val="161616"/>
          <w:spacing w:val="6"/>
        </w:rPr>
        <w:t xml:space="preserve"> </w:t>
      </w:r>
      <w:r w:rsidRPr="000B0667">
        <w:rPr>
          <w:color w:val="131313"/>
        </w:rPr>
        <w:t>обстоятельств;</w:t>
      </w:r>
    </w:p>
    <w:p w:rsidR="000B0667" w:rsidRPr="000B0667" w:rsidRDefault="000B0667" w:rsidP="000B0667">
      <w:pPr>
        <w:tabs>
          <w:tab w:val="left" w:pos="2366"/>
        </w:tabs>
        <w:ind w:right="112"/>
        <w:jc w:val="both"/>
        <w:rPr>
          <w:color w:val="282828"/>
        </w:rPr>
      </w:pPr>
      <w:r w:rsidRPr="000B0667">
        <w:lastRenderedPageBreak/>
        <w:t>3.1.6. иные</w:t>
      </w:r>
      <w:r w:rsidRPr="000B0667">
        <w:rPr>
          <w:spacing w:val="1"/>
        </w:rPr>
        <w:t xml:space="preserve"> </w:t>
      </w:r>
      <w:r w:rsidRPr="000B0667">
        <w:rPr>
          <w:color w:val="1A1A1A"/>
        </w:rPr>
        <w:t>случаи,</w:t>
      </w:r>
      <w:r w:rsidRPr="000B0667">
        <w:rPr>
          <w:color w:val="1A1A1A"/>
          <w:spacing w:val="1"/>
        </w:rPr>
        <w:t xml:space="preserve"> </w:t>
      </w:r>
      <w:r w:rsidRPr="000B0667">
        <w:rPr>
          <w:color w:val="181818"/>
        </w:rPr>
        <w:t>установленные</w:t>
      </w:r>
      <w:r w:rsidRPr="000B0667">
        <w:rPr>
          <w:color w:val="181818"/>
          <w:spacing w:val="1"/>
        </w:rPr>
        <w:t xml:space="preserve"> </w:t>
      </w:r>
      <w:r w:rsidRPr="000B0667">
        <w:rPr>
          <w:color w:val="0A0A0A"/>
        </w:rPr>
        <w:t>законодательством</w:t>
      </w:r>
      <w:r w:rsidRPr="000B0667">
        <w:rPr>
          <w:color w:val="0A0A0A"/>
          <w:spacing w:val="1"/>
        </w:rPr>
        <w:t xml:space="preserve"> </w:t>
      </w:r>
      <w:r w:rsidRPr="000B0667">
        <w:rPr>
          <w:color w:val="0F0F0F"/>
        </w:rPr>
        <w:t>о</w:t>
      </w:r>
      <w:r w:rsidRPr="000B0667">
        <w:rPr>
          <w:color w:val="0F0F0F"/>
          <w:spacing w:val="1"/>
        </w:rPr>
        <w:t xml:space="preserve"> </w:t>
      </w:r>
      <w:r w:rsidRPr="000B0667">
        <w:rPr>
          <w:color w:val="0C0C0C"/>
        </w:rPr>
        <w:t>противодействии</w:t>
      </w:r>
      <w:r w:rsidRPr="000B0667">
        <w:rPr>
          <w:color w:val="0C0C0C"/>
          <w:spacing w:val="1"/>
        </w:rPr>
        <w:t xml:space="preserve"> </w:t>
      </w:r>
      <w:r w:rsidRPr="000B0667">
        <w:t>коррупции».</w:t>
      </w:r>
    </w:p>
    <w:p w:rsidR="000B0667" w:rsidRPr="000B0667" w:rsidRDefault="000B0667" w:rsidP="000B0667">
      <w:pPr>
        <w:pStyle w:val="10"/>
        <w:spacing w:before="0" w:after="0"/>
        <w:jc w:val="both"/>
        <w:rPr>
          <w:b w:val="0"/>
          <w:sz w:val="24"/>
          <w:szCs w:val="24"/>
        </w:rPr>
      </w:pPr>
      <w:r w:rsidRPr="000B0667">
        <w:rPr>
          <w:sz w:val="24"/>
          <w:szCs w:val="24"/>
        </w:rPr>
        <w:t xml:space="preserve">2. </w:t>
      </w:r>
      <w:r w:rsidRPr="000B0667">
        <w:rPr>
          <w:b w:val="0"/>
          <w:sz w:val="24"/>
          <w:szCs w:val="24"/>
        </w:rPr>
        <w:t>Пункт 3.21. Положения изложить в следующей редакции: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«3.21. По итогам рассмотрения вопроса, указанного в подпункте 3.1.1. пункта 3.1. настоящего Положения, комиссия принимает одно из следующих решений: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а) установить, что лицо, замещающее муниципальную должность, соблюдало требования по предотвращению или урегулированию конфликта интересов;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б) установить, что лицо, замещающее муниципальную должность, не соблюдало требования по предотвращению или урегулированию конфликта интересов. В этом случае комиссия рекомендует главе сельсовета применить к лицу меры ответственности, предусмотренные законодательством, за исключением случаев, если данное коррупционное правонарушение стало следствием установленной Комиссией, невозможности соблюдения лицом, замещающим муниципальную должность ограничений и запретов, требований о предотвращении или об урегулировании конфликта интересов, а также исполнения обязанностей, установленных Федеральным законом от 25.12.2008 № 273-ФЗ «О противодействии коррупции» и другими федеральными законами в целях противодействия коррупции ввиду независящих от него обстоятельств.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По итогам рассмотрения вопроса, указанного в подпункте 3.1.2. пункта 3.1. настоящего Положения, комиссия принимает одно из следующих решений: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а) признать, что при осуществлении полномочий лицом, представившим уведомление, конфликт интересов отсутствует;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б) признать, что при осуществлении полномочий лицом, представившим уведомление, личная заинтересованность приводит или может привести к конфликту интересов. В этом случае комиссия рекомендует лицу, представившему уведомление, принять меры по предотвращению или урегулированию конфликта интересов;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О принятом решении секретарь комиссии уведомляет главу сельсовета.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в) признать, что лицом, предоставившим уведомление, не соблюдались требования об урегулировании конфликта интересов. О принятом решении председатель комиссии уведомляет главу сельсовета, для рассмотрения вопроса о применении к лицу, замещающему муниципальную должность, меры ответственности, предусмотренные законодательством Российской Федерации, за исключением случаев, если данное коррупционное правонарушение стало следствием установленной Комиссией, невозможности соблюдения лицом, замещающим муниципальную должность ограничений и запретов, требований о предотвращении или об урегулировании конфликта интересов, а также исполнения обязанностей, установленных Федеральным законом от 25.12.2008 № 273-ФЗ «О противодействии коррупции» и другими федеральными законами в целях противодействия коррупции ввиду независящих от него обстоятельств.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По итогам рассмотрения вопроса, указанного в подпункте 3.1.3. пункта 3.1. настоящего Положения, комиссия принимает одно из следующих решений: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а) установить, что сведения, предусмотренные частью 1 статьи 3 Федерального закона от 03.12.2012 № 230-ФЗ «О контроле за соответствием расходов лиц, замещающих государственные должности, и иных лиц их доходов», представленные лицом, замещающим муниципальную должность, является достоверными и полными.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б) установить, что сведения, предусмотренные частью 1 статьи 3 Федерального закона от 03.12.2012 № 230-ФЗ «О контроле за соответствием расходов лиц, замещающих государственные должности, и иных лиц их доходов» представленные лицом, замещающим муниципальную должность, являются недостоверными и (или) неполными. В этом случае комиссия рекомендует главе сельсовета применить к лицу, замещающему муниципальную должность, конкретную меру ответственности, за исключением случаев, если данное коррупционное правонарушение стало следствием установленной Комиссией, невозможности соблюдения лицом, замещающим муниципальную должность ограничений и запретов, требований о предотвращении или об урегулировании конфликта интересов, а также исполнения обязанностей, установленных Федеральным законом от 25.12.2008 № 273-</w:t>
      </w:r>
      <w:r w:rsidRPr="000B0667">
        <w:lastRenderedPageBreak/>
        <w:t>ФЗ «О противодействии коррупции» и другими федеральными законами в целях противодействия коррупции ввиду независящих от него обстоятельств.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По итогам рассмотрения вопроса, указанного в подпункте 3.1.4. пункта 3.1. настоящего Положения, комиссия принимает одно из следующих решений: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а) признать, что при осуществлении лицом, замещающим муниципальную должность, своих полномочий не было допущено несоблюдения ограничений, запретов и неисполнение обязанностей, предусмотренных законодательством о противодействии коррупции (помимо обязанности по предоставлению сведений о доходах, расходах, об имуществе и обязательствах имущественного характера).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б) признать, что при осуществлении лицом, замещающим муниципальную должность, своих полномочий допущено несоблюдение ограничений, запретов и неисполнение обязанностей, предусмотренных законодательством о противодействии коррупции (помимо обязанности по предоставлению сведений о доходах, расходах, об имуществе и обязательствах имущественного характера). В этом случае комиссия рекомендует главе сельсовета применить к лицу, замещающему муниципальную должность, конкретную меру ответственности, за несоблюдение ограничений и запретов, требований  о предотвращении или об урегулировании конфликта интересов и неисполнение обязанностей, установленных законодательством в целях противодействия коррупции, за исключением случаев, если данное коррупционное правонарушение стало следствием установленной Комиссией, невозможности соблюдения лицом, замещающим муниципальную должность ограничений и запретов, требований о предотвращении или об урегулировании конфликта интересов, а также исполнения обязанностей, установленных Федеральным законом от 25.12.2008 № 273-ФЗ «О противодействии коррупции» и другими федеральными законами в целях противодействия коррупции ввиду независящих от него обстоятельств.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По итогам рассмотрения вопроса, указанного в подпункте 3.1.5. пункта 3.1 настоящего Положения, комиссия принимает одно из следующих решений: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а) установить, что в рассматриваемом случае имеется причинно-следственная связь между возникновением обстоятельств, указанных лицом, замещающим муниципальную должность, в качестве не зависящих от него, препятствующих соблюдению ограничений и запретов, требований о предотвращении или об урегулировании конфликта интересов, а также исполнению обязанностей, установленных Федеральным законом от 25.12.2008 № 273-ФЗ «О противодействии коррупции» и другими федеральными законами в целях противодействия коррупции и невозможностью соблюдения таких ограничений, запретов и требований, а также исполнения таких обязанностей. В этом случае комиссия рекомендует главе сельсовета освободить лицо, замещающее муниципальную должность, от установленной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предусмотренных законодательством в целях противодействия коррупции;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t>б) установить, что в рассматриваемом случае отсутствует причинно-следственная связь между возникновением обстоятельств, указанных лицом, замещающим муниципальную должность, в качестве не зависящих от него, препятствующих соблюдению ограничений и запретов, требований о предотвращении или об урегулировании конфликта интересов, а также исполнению обязанностей, установленных Федеральным законом от 25.12.2008 № 273-ФЗ «О противодействии коррупции» и другими федеральными законами в целях противодействия коррупции и невозможностью соблюдения таких ограничений, запретов и требований, а также исполнения таких обязанностей. В этом случае комиссия рекомендует главе сельсовета применить к лицу, замещающему муниципальную должность, конкретную меру ответственности,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установленной законодательством в целях противодействия коррупции.</w:t>
      </w:r>
    </w:p>
    <w:p w:rsidR="000B0667" w:rsidRPr="000B0667" w:rsidRDefault="000B0667" w:rsidP="000B0667">
      <w:pPr>
        <w:tabs>
          <w:tab w:val="left" w:pos="2207"/>
        </w:tabs>
        <w:spacing w:before="3" w:line="242" w:lineRule="auto"/>
        <w:jc w:val="both"/>
      </w:pPr>
      <w:r w:rsidRPr="000B0667">
        <w:lastRenderedPageBreak/>
        <w:t>По итогам рассмотрения иных вопросов комиссия вправе направлять рекомендации главе сельсовета, лицу, замещающему муниципальную должность, в отношении которого рассматривается соответствующий вопрос.».</w:t>
      </w:r>
    </w:p>
    <w:p w:rsidR="000B0667" w:rsidRPr="000B0667" w:rsidRDefault="000B0667" w:rsidP="000B0667">
      <w:pPr>
        <w:jc w:val="both"/>
        <w:rPr>
          <w:b/>
        </w:rPr>
      </w:pPr>
      <w:r w:rsidRPr="000B0667">
        <w:t xml:space="preserve">2. Абзац 2 пункта 2.2 раздела 2 Положения слова </w:t>
      </w:r>
      <w:r w:rsidRPr="000B0667">
        <w:rPr>
          <w:b/>
        </w:rPr>
        <w:t>«глава сельсовета (председатель комиссии)» заменить словами «заместитель главы сельсовета (председатель комиссии)».</w:t>
      </w:r>
    </w:p>
    <w:p w:rsidR="000B0667" w:rsidRPr="000B0667" w:rsidRDefault="000B0667" w:rsidP="000B0667">
      <w:pPr>
        <w:jc w:val="both"/>
      </w:pPr>
      <w:r w:rsidRPr="000B0667">
        <w:t>3.Изложить приложение №2 к постановлению № 97-п от 16.12.2021 г. «Об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Шилинского сельсовета» и изложить в новой редакции согласно приложению к настоящему постановлению.</w:t>
      </w:r>
    </w:p>
    <w:p w:rsidR="000B0667" w:rsidRPr="000B0667" w:rsidRDefault="000B0667" w:rsidP="000B0667">
      <w:pPr>
        <w:widowControl w:val="0"/>
        <w:autoSpaceDE w:val="0"/>
        <w:autoSpaceDN w:val="0"/>
        <w:adjustRightInd w:val="0"/>
        <w:jc w:val="both"/>
      </w:pPr>
      <w:r w:rsidRPr="000B0667">
        <w:t>3. Контроль за исполнением настоящего Постановления оставляю за собой.</w:t>
      </w:r>
    </w:p>
    <w:p w:rsidR="000B0667" w:rsidRPr="000B0667" w:rsidRDefault="000B0667" w:rsidP="000B0667">
      <w:pPr>
        <w:jc w:val="both"/>
      </w:pPr>
      <w:r w:rsidRPr="000B0667">
        <w:t>4. Настоящее Постановление вступает в силу после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0B0667" w:rsidRPr="000B0667" w:rsidRDefault="000B0667" w:rsidP="000B0667">
      <w:pPr>
        <w:jc w:val="both"/>
      </w:pPr>
    </w:p>
    <w:p w:rsidR="000B0667" w:rsidRPr="000B0667" w:rsidRDefault="000B0667" w:rsidP="000B0667">
      <w:pPr>
        <w:widowControl w:val="0"/>
        <w:autoSpaceDE w:val="0"/>
        <w:autoSpaceDN w:val="0"/>
        <w:adjustRightInd w:val="0"/>
        <w:jc w:val="both"/>
      </w:pPr>
      <w:r w:rsidRPr="000B0667">
        <w:t>Глава Шилинского  сельсовета                                                 Е.М.Шпирук</w:t>
      </w:r>
    </w:p>
    <w:p w:rsidR="000B0667" w:rsidRPr="000B0667" w:rsidRDefault="000B0667" w:rsidP="000B0667">
      <w:r w:rsidRPr="000B0667">
        <w:t xml:space="preserve">                                                                                  </w:t>
      </w:r>
    </w:p>
    <w:p w:rsidR="000B0667" w:rsidRPr="000B0667" w:rsidRDefault="000B0667" w:rsidP="000B0667">
      <w:pPr>
        <w:ind w:left="4248" w:firstLine="708"/>
      </w:pPr>
      <w:r w:rsidRPr="000B0667">
        <w:t>Приложение к постановлению</w:t>
      </w:r>
    </w:p>
    <w:p w:rsidR="000B0667" w:rsidRPr="000B0667" w:rsidRDefault="000B0667" w:rsidP="000B0667">
      <w:r w:rsidRPr="000B0667">
        <w:t xml:space="preserve">                                                                       администрации Шилинского</w:t>
      </w:r>
    </w:p>
    <w:p w:rsidR="000B0667" w:rsidRPr="000B0667" w:rsidRDefault="000B0667" w:rsidP="000B0667">
      <w:r w:rsidRPr="000B0667">
        <w:t xml:space="preserve">                                                                       сельсовета №67-п от 08.07.2024г.     </w:t>
      </w:r>
    </w:p>
    <w:p w:rsidR="000B0667" w:rsidRPr="000B0667" w:rsidRDefault="000B0667" w:rsidP="000B0667"/>
    <w:p w:rsidR="000B0667" w:rsidRPr="000B0667" w:rsidRDefault="000B0667" w:rsidP="000B0667">
      <w:pPr>
        <w:ind w:firstLine="709"/>
        <w:jc w:val="center"/>
      </w:pPr>
      <w:r w:rsidRPr="000B0667">
        <w:rPr>
          <w:b/>
          <w:bCs/>
        </w:rPr>
        <w:t>Состав комиссии</w:t>
      </w:r>
    </w:p>
    <w:p w:rsidR="000B0667" w:rsidRPr="000B0667" w:rsidRDefault="000B0667" w:rsidP="000B0667">
      <w:pPr>
        <w:ind w:firstLine="709"/>
        <w:jc w:val="center"/>
      </w:pPr>
      <w:r w:rsidRPr="000B0667">
        <w:rPr>
          <w:b/>
          <w:bCs/>
        </w:rPr>
        <w:t xml:space="preserve">по соблюдению требований к служебному поведению муниципальных служащих и урегулированию конфликта интересов в администрации </w:t>
      </w:r>
      <w:r w:rsidRPr="000B0667">
        <w:rPr>
          <w:b/>
        </w:rPr>
        <w:t>Шилинского</w:t>
      </w:r>
      <w:r w:rsidRPr="000B0667">
        <w:t xml:space="preserve"> </w:t>
      </w:r>
      <w:r w:rsidRPr="000B0667">
        <w:rPr>
          <w:b/>
          <w:bCs/>
        </w:rPr>
        <w:t>сельсовета</w:t>
      </w:r>
    </w:p>
    <w:p w:rsidR="000B0667" w:rsidRPr="000B0667" w:rsidRDefault="000B0667" w:rsidP="000B0667">
      <w:pPr>
        <w:ind w:firstLine="709"/>
        <w:jc w:val="both"/>
      </w:pPr>
      <w:r w:rsidRPr="000B0667">
        <w:t>Члены комиссии:</w:t>
      </w:r>
    </w:p>
    <w:p w:rsidR="000B0667" w:rsidRPr="000B0667" w:rsidRDefault="000B0667" w:rsidP="000B0667">
      <w:pPr>
        <w:ind w:firstLine="709"/>
        <w:jc w:val="both"/>
      </w:pPr>
      <w:r w:rsidRPr="000B0667">
        <w:t>1. Коломейцева Евгения Николаевна – заместитель главы сельсовета, председатель комиссии;</w:t>
      </w:r>
    </w:p>
    <w:p w:rsidR="000B0667" w:rsidRPr="000B0667" w:rsidRDefault="000B0667" w:rsidP="000B0667">
      <w:pPr>
        <w:ind w:firstLine="709"/>
        <w:jc w:val="both"/>
      </w:pPr>
      <w:r w:rsidRPr="000B0667">
        <w:t>2. Юшкова  Ирина Анатольевна – ведущий специалист администрации Шилинского сельсовета, секретарь комиссии;</w:t>
      </w:r>
    </w:p>
    <w:p w:rsidR="000B0667" w:rsidRPr="000B0667" w:rsidRDefault="000B0667" w:rsidP="000B0667">
      <w:pPr>
        <w:ind w:firstLine="709"/>
        <w:jc w:val="both"/>
      </w:pPr>
      <w:r w:rsidRPr="000B0667">
        <w:t>3. Карпова Тамара Артуровна – председатель Совета депутатов Шилинского сельского Совета депутатов - по согласованию;</w:t>
      </w:r>
    </w:p>
    <w:p w:rsidR="000B0667" w:rsidRPr="000B0667" w:rsidRDefault="000B0667" w:rsidP="000B0667">
      <w:pPr>
        <w:ind w:firstLine="709"/>
        <w:jc w:val="both"/>
      </w:pPr>
      <w:r w:rsidRPr="000B0667">
        <w:t>4. Толстопятов Иван Александрович – депутат Шилинского сельского Совета депутатов - по согласованию;</w:t>
      </w:r>
    </w:p>
    <w:p w:rsidR="000B0667" w:rsidRPr="000B0667" w:rsidRDefault="000B0667" w:rsidP="000B0667">
      <w:pPr>
        <w:ind w:firstLine="709"/>
        <w:jc w:val="both"/>
      </w:pPr>
      <w:r w:rsidRPr="000B0667">
        <w:t>5. Шевчинская Татьяна Геннадьевна – домохозяйка - по согласованию.</w:t>
      </w:r>
    </w:p>
    <w:p w:rsidR="000B0667" w:rsidRPr="000B0667" w:rsidRDefault="000B0667" w:rsidP="000B0667">
      <w:pPr>
        <w:jc w:val="both"/>
      </w:pP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sz w:val="24"/>
          <w:szCs w:val="24"/>
        </w:rPr>
        <w:object w:dxaOrig="1113" w:dyaOrig="1353">
          <v:shape id="_x0000_i1026" type="#_x0000_t75" style="width:48.85pt;height:53.2pt" o:ole="" filled="t">
            <v:fill color2="black"/>
            <v:imagedata r:id="rId9" o:title=""/>
          </v:shape>
          <o:OLEObject Type="Embed" ProgID="Word.Picture.8" ShapeID="_x0000_i1026" DrawAspect="Content" ObjectID="_1782630019" r:id="rId15"/>
        </w:objec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>КРАСНОЯРСКИЙ КРАЙ СУХОБУЗИМСКИЙ РАЙОН</w: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>АДМИНИСТРАЦИЯ ШИЛИНСКОГО СЕЛЬСОВЕТА</w:t>
      </w:r>
    </w:p>
    <w:p w:rsidR="000B0667" w:rsidRPr="000B0667" w:rsidRDefault="000B0667" w:rsidP="000B066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B0667" w:rsidRPr="000B0667" w:rsidRDefault="000B0667" w:rsidP="000B0667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B066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ПОСТАНОВЛЕНИЕ</w:t>
      </w:r>
    </w:p>
    <w:p w:rsidR="000B0667" w:rsidRPr="000B0667" w:rsidRDefault="000B0667" w:rsidP="000B0667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B0667" w:rsidRPr="000B0667" w:rsidRDefault="000B0667" w:rsidP="000B0667">
      <w:r w:rsidRPr="000B0667">
        <w:t xml:space="preserve"> 08 июля 2024 г.                             с. Шила                                         №68-п             </w:t>
      </w:r>
    </w:p>
    <w:p w:rsidR="000B0667" w:rsidRPr="000B0667" w:rsidRDefault="000B0667" w:rsidP="000B0667">
      <w:pPr>
        <w:rPr>
          <w:bCs/>
          <w:color w:val="000000"/>
        </w:rPr>
      </w:pPr>
      <w:r w:rsidRPr="000B0667">
        <w:rPr>
          <w:bCs/>
          <w:color w:val="000000"/>
        </w:rPr>
        <w:t xml:space="preserve">Об уточнении сведений, содержащихся </w:t>
      </w:r>
    </w:p>
    <w:p w:rsidR="000B0667" w:rsidRPr="000B0667" w:rsidRDefault="000B0667" w:rsidP="000B0667">
      <w:pPr>
        <w:jc w:val="both"/>
      </w:pPr>
      <w:r w:rsidRPr="000B0667">
        <w:rPr>
          <w:bCs/>
          <w:color w:val="000000"/>
        </w:rPr>
        <w:t>в государственном адресном реестре</w:t>
      </w:r>
    </w:p>
    <w:p w:rsidR="000B0667" w:rsidRPr="000B0667" w:rsidRDefault="000B0667" w:rsidP="000B0667">
      <w:pPr>
        <w:jc w:val="both"/>
        <w:rPr>
          <w:bCs/>
        </w:rPr>
      </w:pPr>
      <w:r w:rsidRPr="000B0667">
        <w:tab/>
      </w:r>
      <w:r w:rsidRPr="000B0667">
        <w:rPr>
          <w:bCs/>
        </w:rPr>
        <w:t xml:space="preserve">На основании результатов проведенной инвентаризации объектов адресации на территории Шилинского сельсовета в соответствии с разделом IV Постановления Правительства Российской Федерации от 22.05.2015 года № 492  «О составе сведений об адресах, размещаемых в государственном адресном реестре, порядке межведомственного </w:t>
      </w:r>
      <w:r w:rsidRPr="000B0667">
        <w:rPr>
          <w:bCs/>
        </w:rPr>
        <w:lastRenderedPageBreak/>
        <w:t xml:space="preserve">информационного взаимодействия при ведении государственного адресного реестра, о внесении изменений и признании утративших силу некоторых актов Правительства Российской Федерации»,  принимая во внимание присвоение адресов объекта адресации до дня вступления в силу Постановления Правительства Российской Федерации от 19.11.2014 г.  № 1221 «Об утверждении правил присвоения, изменения и аннулирования адресов», Приказа Минфина России от 05.11.2015 г. № 171 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элементов», </w:t>
      </w:r>
      <w:r w:rsidRPr="000B0667">
        <w:rPr>
          <w:color w:val="000000"/>
        </w:rPr>
        <w:t xml:space="preserve">Устава Шилинского сельсовета Сухобузимского района Красноярского края, </w:t>
      </w:r>
      <w:r w:rsidRPr="000B0667">
        <w:rPr>
          <w:bCs/>
        </w:rPr>
        <w:t>в целях упорядочения адресной схемы и ведения государственного адресного реестра, в связи с технической ошибкой, ПОСТАНОВЛЯЮ:</w:t>
      </w:r>
    </w:p>
    <w:p w:rsidR="000B0667" w:rsidRPr="000B0667" w:rsidRDefault="000B0667" w:rsidP="000B0667">
      <w:pPr>
        <w:ind w:firstLine="708"/>
        <w:jc w:val="both"/>
        <w:rPr>
          <w:color w:val="000000"/>
        </w:rPr>
      </w:pPr>
      <w:r w:rsidRPr="000B0667">
        <w:rPr>
          <w:color w:val="000000"/>
        </w:rPr>
        <w:t>1.  Внести уточнения в сведения, содержащиеся в Государственном адресном реестре:</w:t>
      </w:r>
    </w:p>
    <w:p w:rsidR="000B0667" w:rsidRPr="000B0667" w:rsidRDefault="000B0667" w:rsidP="000B0667">
      <w:pPr>
        <w:jc w:val="both"/>
        <w:rPr>
          <w:color w:val="000000"/>
        </w:rPr>
      </w:pPr>
      <w:r w:rsidRPr="000B0667">
        <w:rPr>
          <w:color w:val="000000"/>
        </w:rPr>
        <w:t>1.1. Уточняемые реквизиты адреса, содержащиеся в Государственном адресном реестре:</w:t>
      </w:r>
    </w:p>
    <w:p w:rsidR="000B0667" w:rsidRPr="000B0667" w:rsidRDefault="000B0667" w:rsidP="000B0667">
      <w:pPr>
        <w:jc w:val="both"/>
        <w:rPr>
          <w:color w:val="000000"/>
        </w:rPr>
      </w:pPr>
      <w:r w:rsidRPr="000B0667">
        <w:t>Российская Федерация, Красноярский край, Сухобузимский муниципальный район, Сельское поселение Шилинский сельсовет, село Шила, улица Горького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02"/>
        <w:gridCol w:w="6951"/>
      </w:tblGrid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rPr>
                <w:color w:val="000000"/>
              </w:rPr>
            </w:pPr>
            <w:r w:rsidRPr="000B0667">
              <w:rPr>
                <w:color w:val="000000"/>
              </w:rPr>
              <w:t>Тип элемента</w:t>
            </w:r>
          </w:p>
          <w:p w:rsidR="000B0667" w:rsidRPr="000B0667" w:rsidRDefault="000B0667" w:rsidP="006B15B8">
            <w:pPr>
              <w:rPr>
                <w:color w:val="000000"/>
              </w:rPr>
            </w:pPr>
            <w:r w:rsidRPr="000B0667">
              <w:rPr>
                <w:color w:val="000000"/>
              </w:rPr>
              <w:t>(как есть в ГАР)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Наименование идентификационного элемента объектов адресации (номерная часть адреса)</w:t>
            </w:r>
          </w:p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(как есть в ГАР)</w:t>
            </w:r>
          </w:p>
        </w:tc>
      </w:tr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Земельный участок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67А</w:t>
            </w:r>
          </w:p>
        </w:tc>
      </w:tr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Кадастровый номер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0667" w:rsidRPr="000B0667" w:rsidRDefault="000B0667" w:rsidP="006B15B8">
            <w:pPr>
              <w:jc w:val="center"/>
            </w:pPr>
            <w:r w:rsidRPr="000B0667">
              <w:rPr>
                <w:bCs/>
              </w:rPr>
              <w:t>24:35:0030104:203</w:t>
            </w:r>
          </w:p>
        </w:tc>
      </w:tr>
    </w:tbl>
    <w:p w:rsidR="000B0667" w:rsidRPr="000B0667" w:rsidRDefault="000B0667" w:rsidP="000B0667">
      <w:pPr>
        <w:jc w:val="both"/>
        <w:rPr>
          <w:color w:val="000000"/>
        </w:rPr>
      </w:pPr>
      <w:r w:rsidRPr="000B0667">
        <w:rPr>
          <w:color w:val="000000"/>
        </w:rPr>
        <w:t>1.2. Уточненные реквизиты адреса, необходимые для внесения изменений в Государственный адресный реестр: </w:t>
      </w:r>
    </w:p>
    <w:p w:rsidR="000B0667" w:rsidRPr="000B0667" w:rsidRDefault="000B0667" w:rsidP="000B0667">
      <w:pPr>
        <w:jc w:val="both"/>
        <w:rPr>
          <w:color w:val="000000"/>
        </w:rPr>
      </w:pPr>
      <w:r w:rsidRPr="000B0667">
        <w:t>Российская Федерация, Красноярский край, Сухобузимский муниципальный район, Сельское поселение Шилинский сельсовет, село Шила, улица Горького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02"/>
        <w:gridCol w:w="6951"/>
      </w:tblGrid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rPr>
                <w:color w:val="000000"/>
              </w:rPr>
            </w:pPr>
            <w:r w:rsidRPr="000B0667">
              <w:rPr>
                <w:color w:val="000000"/>
              </w:rPr>
              <w:t>Тип элемента</w:t>
            </w:r>
          </w:p>
          <w:p w:rsidR="000B0667" w:rsidRPr="000B0667" w:rsidRDefault="000B0667" w:rsidP="006B15B8">
            <w:pPr>
              <w:rPr>
                <w:color w:val="000000"/>
              </w:rPr>
            </w:pPr>
            <w:r w:rsidRPr="000B0667">
              <w:rPr>
                <w:color w:val="000000"/>
              </w:rPr>
              <w:t>(как есть в ГАР)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Наименование идентификационного элемента объектов адресации (номерная часть адреса)</w:t>
            </w:r>
          </w:p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(как есть в ГАР)</w:t>
            </w:r>
          </w:p>
        </w:tc>
      </w:tr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Земельный участок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67А</w:t>
            </w:r>
          </w:p>
        </w:tc>
      </w:tr>
      <w:tr w:rsidR="000B0667" w:rsidRPr="000B0667" w:rsidTr="000B0667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Кадастровый номер</w:t>
            </w:r>
          </w:p>
        </w:tc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0667" w:rsidRPr="000B0667" w:rsidRDefault="000B0667" w:rsidP="006B15B8">
            <w:pPr>
              <w:jc w:val="center"/>
              <w:rPr>
                <w:color w:val="000000"/>
              </w:rPr>
            </w:pPr>
            <w:r w:rsidRPr="000B0667">
              <w:rPr>
                <w:color w:val="000000"/>
              </w:rPr>
              <w:t>24:35:0030104:671</w:t>
            </w:r>
          </w:p>
        </w:tc>
      </w:tr>
    </w:tbl>
    <w:p w:rsidR="000B0667" w:rsidRPr="000B0667" w:rsidRDefault="000B0667" w:rsidP="000B0667">
      <w:pPr>
        <w:tabs>
          <w:tab w:val="num" w:pos="0"/>
          <w:tab w:val="num" w:pos="825"/>
        </w:tabs>
        <w:autoSpaceDE w:val="0"/>
        <w:autoSpaceDN w:val="0"/>
        <w:adjustRightInd w:val="0"/>
        <w:ind w:firstLine="709"/>
        <w:jc w:val="both"/>
      </w:pPr>
      <w:r w:rsidRPr="000B0667">
        <w:t xml:space="preserve">2. Настоящее </w:t>
      </w:r>
      <w:r w:rsidRPr="000B0667">
        <w:rPr>
          <w:bCs/>
          <w:iCs/>
        </w:rPr>
        <w:t>Постановление вступает в силу со дня подписания и подлежит опубликованию в периодическом печатном издании «Вестник органов местного самоуправления Шилинского сельсовета».</w:t>
      </w:r>
    </w:p>
    <w:p w:rsidR="000B0667" w:rsidRPr="000B0667" w:rsidRDefault="000B0667" w:rsidP="000B0667">
      <w:pPr>
        <w:ind w:left="426" w:firstLine="709"/>
        <w:jc w:val="both"/>
      </w:pPr>
    </w:p>
    <w:p w:rsidR="000B0667" w:rsidRDefault="000B0667" w:rsidP="000B0667">
      <w:pPr>
        <w:rPr>
          <w:rStyle w:val="grame"/>
        </w:rPr>
      </w:pPr>
      <w:r w:rsidRPr="000B0667">
        <w:rPr>
          <w:rStyle w:val="grame"/>
        </w:rPr>
        <w:t xml:space="preserve">Глава Шилинского сельсовета                                                       Е.М.Шпирук  </w:t>
      </w:r>
    </w:p>
    <w:p w:rsidR="000B0667" w:rsidRDefault="000B0667" w:rsidP="000B0667">
      <w:pPr>
        <w:rPr>
          <w:rStyle w:val="grame"/>
        </w:rPr>
      </w:pPr>
    </w:p>
    <w:p w:rsidR="000B0667" w:rsidRPr="000B0667" w:rsidRDefault="000B0667" w:rsidP="000B0667"/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0B0667">
      <w:headerReference w:type="even" r:id="rId16"/>
      <w:headerReference w:type="default" r:id="rId17"/>
      <w:footerReference w:type="default" r:id="rId18"/>
      <w:pgSz w:w="11906" w:h="16838"/>
      <w:pgMar w:top="737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894" w:rsidRDefault="003F5894" w:rsidP="001944AC">
      <w:r>
        <w:separator/>
      </w:r>
    </w:p>
  </w:endnote>
  <w:endnote w:type="continuationSeparator" w:id="1">
    <w:p w:rsidR="003F5894" w:rsidRDefault="003F5894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FC1E7B" w:rsidRDefault="00CB4563">
        <w:pPr>
          <w:pStyle w:val="aa"/>
          <w:jc w:val="right"/>
        </w:pPr>
        <w:fldSimple w:instr=" PAGE   \* MERGEFORMAT ">
          <w:r w:rsidR="000B0667">
            <w:rPr>
              <w:noProof/>
            </w:rPr>
            <w:t>6</w:t>
          </w:r>
        </w:fldSimple>
      </w:p>
    </w:sdtContent>
  </w:sdt>
  <w:p w:rsidR="00FC1E7B" w:rsidRDefault="00FC1E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894" w:rsidRDefault="003F5894" w:rsidP="001944AC">
      <w:r>
        <w:separator/>
      </w:r>
    </w:p>
  </w:footnote>
  <w:footnote w:type="continuationSeparator" w:id="1">
    <w:p w:rsidR="003F5894" w:rsidRDefault="003F5894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CB4563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FC1E7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C1E7B" w:rsidRDefault="00FC1E7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BE87981"/>
    <w:multiLevelType w:val="hybridMultilevel"/>
    <w:tmpl w:val="065AF1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6E51B8"/>
    <w:multiLevelType w:val="hybridMultilevel"/>
    <w:tmpl w:val="931053C0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abstractNum w:abstractNumId="10">
    <w:nsid w:val="74CA3B10"/>
    <w:multiLevelType w:val="hybridMultilevel"/>
    <w:tmpl w:val="3F9459F0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32F16"/>
    <w:rsid w:val="00043740"/>
    <w:rsid w:val="00045787"/>
    <w:rsid w:val="0007280F"/>
    <w:rsid w:val="00084960"/>
    <w:rsid w:val="000A4769"/>
    <w:rsid w:val="000B0667"/>
    <w:rsid w:val="000B0B44"/>
    <w:rsid w:val="000C3636"/>
    <w:rsid w:val="000E50FE"/>
    <w:rsid w:val="000E5288"/>
    <w:rsid w:val="000F3FE7"/>
    <w:rsid w:val="001049FA"/>
    <w:rsid w:val="00124D29"/>
    <w:rsid w:val="00124DB8"/>
    <w:rsid w:val="001274B7"/>
    <w:rsid w:val="00155793"/>
    <w:rsid w:val="001611A3"/>
    <w:rsid w:val="00171C67"/>
    <w:rsid w:val="001759A2"/>
    <w:rsid w:val="001812A6"/>
    <w:rsid w:val="001944AC"/>
    <w:rsid w:val="00197480"/>
    <w:rsid w:val="001A3000"/>
    <w:rsid w:val="001B3C4B"/>
    <w:rsid w:val="001B5FCC"/>
    <w:rsid w:val="001B69E2"/>
    <w:rsid w:val="001C5C26"/>
    <w:rsid w:val="001D0595"/>
    <w:rsid w:val="001D2DA8"/>
    <w:rsid w:val="001F3C1F"/>
    <w:rsid w:val="001F6C2C"/>
    <w:rsid w:val="00224E80"/>
    <w:rsid w:val="00243152"/>
    <w:rsid w:val="002617DD"/>
    <w:rsid w:val="002637B0"/>
    <w:rsid w:val="002733BC"/>
    <w:rsid w:val="00283BC8"/>
    <w:rsid w:val="002937B1"/>
    <w:rsid w:val="00303D78"/>
    <w:rsid w:val="003068A9"/>
    <w:rsid w:val="00313356"/>
    <w:rsid w:val="003204A9"/>
    <w:rsid w:val="00320AC9"/>
    <w:rsid w:val="00321349"/>
    <w:rsid w:val="003265F9"/>
    <w:rsid w:val="00330CEF"/>
    <w:rsid w:val="003531D4"/>
    <w:rsid w:val="003701D7"/>
    <w:rsid w:val="003748DD"/>
    <w:rsid w:val="00377557"/>
    <w:rsid w:val="00395AF3"/>
    <w:rsid w:val="003D0CB1"/>
    <w:rsid w:val="003F0D04"/>
    <w:rsid w:val="003F5894"/>
    <w:rsid w:val="00411832"/>
    <w:rsid w:val="00415CE5"/>
    <w:rsid w:val="004163F1"/>
    <w:rsid w:val="004276F2"/>
    <w:rsid w:val="00431DE5"/>
    <w:rsid w:val="0043685A"/>
    <w:rsid w:val="00450D36"/>
    <w:rsid w:val="0045238D"/>
    <w:rsid w:val="004539E2"/>
    <w:rsid w:val="004552B7"/>
    <w:rsid w:val="004872C0"/>
    <w:rsid w:val="004A11F9"/>
    <w:rsid w:val="004B2AA4"/>
    <w:rsid w:val="004B450D"/>
    <w:rsid w:val="004B4B84"/>
    <w:rsid w:val="004B72B4"/>
    <w:rsid w:val="004C388F"/>
    <w:rsid w:val="004E3A64"/>
    <w:rsid w:val="004E5A18"/>
    <w:rsid w:val="004E6130"/>
    <w:rsid w:val="004E6927"/>
    <w:rsid w:val="005118E9"/>
    <w:rsid w:val="005219D3"/>
    <w:rsid w:val="00524EA1"/>
    <w:rsid w:val="00597D25"/>
    <w:rsid w:val="005B1686"/>
    <w:rsid w:val="005C77D9"/>
    <w:rsid w:val="005C78BB"/>
    <w:rsid w:val="005F0C12"/>
    <w:rsid w:val="005F2612"/>
    <w:rsid w:val="005F4389"/>
    <w:rsid w:val="005F43D4"/>
    <w:rsid w:val="006145E2"/>
    <w:rsid w:val="00626055"/>
    <w:rsid w:val="00636A44"/>
    <w:rsid w:val="0065141D"/>
    <w:rsid w:val="006543F6"/>
    <w:rsid w:val="00662CE5"/>
    <w:rsid w:val="00672B30"/>
    <w:rsid w:val="006757F8"/>
    <w:rsid w:val="00697198"/>
    <w:rsid w:val="006B423E"/>
    <w:rsid w:val="006C46A6"/>
    <w:rsid w:val="006C5EAD"/>
    <w:rsid w:val="006D5B32"/>
    <w:rsid w:val="006E2AAF"/>
    <w:rsid w:val="006E4453"/>
    <w:rsid w:val="006F4E7F"/>
    <w:rsid w:val="007021D1"/>
    <w:rsid w:val="00705CE1"/>
    <w:rsid w:val="00710ED3"/>
    <w:rsid w:val="00713184"/>
    <w:rsid w:val="0071378E"/>
    <w:rsid w:val="00742A54"/>
    <w:rsid w:val="00751CB2"/>
    <w:rsid w:val="00764596"/>
    <w:rsid w:val="00773506"/>
    <w:rsid w:val="007779CF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B521C"/>
    <w:rsid w:val="009C11EB"/>
    <w:rsid w:val="009C632D"/>
    <w:rsid w:val="009D66D3"/>
    <w:rsid w:val="009F0973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E2D74"/>
    <w:rsid w:val="00AF0684"/>
    <w:rsid w:val="00B00E37"/>
    <w:rsid w:val="00B43EB6"/>
    <w:rsid w:val="00B634B7"/>
    <w:rsid w:val="00B76912"/>
    <w:rsid w:val="00B7723F"/>
    <w:rsid w:val="00B96442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456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92D56"/>
    <w:rsid w:val="00DD0899"/>
    <w:rsid w:val="00DF551E"/>
    <w:rsid w:val="00E022D7"/>
    <w:rsid w:val="00E30CD0"/>
    <w:rsid w:val="00E63BF5"/>
    <w:rsid w:val="00E67836"/>
    <w:rsid w:val="00E90663"/>
    <w:rsid w:val="00E926FD"/>
    <w:rsid w:val="00E95566"/>
    <w:rsid w:val="00EA67D6"/>
    <w:rsid w:val="00EC3D69"/>
    <w:rsid w:val="00ED63C4"/>
    <w:rsid w:val="00ED7752"/>
    <w:rsid w:val="00EE3180"/>
    <w:rsid w:val="00EE788E"/>
    <w:rsid w:val="00EE7DCD"/>
    <w:rsid w:val="00F07737"/>
    <w:rsid w:val="00F20715"/>
    <w:rsid w:val="00F427E2"/>
    <w:rsid w:val="00F46E32"/>
    <w:rsid w:val="00F52B5A"/>
    <w:rsid w:val="00F53FBA"/>
    <w:rsid w:val="00F7029D"/>
    <w:rsid w:val="00F7642A"/>
    <w:rsid w:val="00F95111"/>
    <w:rsid w:val="00F961D8"/>
    <w:rsid w:val="00FA3C97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normal"/>
    <w:next w:val="normal"/>
    <w:link w:val="11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1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rsid w:val="00636A44"/>
    <w:rPr>
      <w:sz w:val="16"/>
      <w:szCs w:val="16"/>
    </w:rPr>
  </w:style>
  <w:style w:type="paragraph" w:styleId="aff">
    <w:name w:val="annotation text"/>
    <w:basedOn w:val="a2"/>
    <w:link w:val="aff0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rsid w:val="00636A44"/>
    <w:rPr>
      <w:b/>
      <w:bCs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2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3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2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Абзац списка1"/>
    <w:aliases w:val="Ненумерованный список"/>
    <w:basedOn w:val="a2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a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avo-search.minjust.ru:8080/bigs/showDocument.html?id=AA4CC167-50DF-4DAF-9D12-A2C545850E3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vo-search.minjust.ru:8080/bigs/showDocument.html?id=9AA48369-618A-4BB4-B4B8-AE15F2B7EBF6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vo-search.minjust.ru:8080/bigs/showDocument.html?id=BBF89570-6239-4CFB-BDBA-5B454C14E32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avo-search.minjust.ru:8080/bigs/showDocument.html?id=2C61E766-FA07-4750-8253-29D4FEEC01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1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2024-07-16T03:12:00Z</cp:lastPrinted>
  <dcterms:created xsi:type="dcterms:W3CDTF">2021-04-08T07:18:00Z</dcterms:created>
  <dcterms:modified xsi:type="dcterms:W3CDTF">2024-07-16T03:14:00Z</dcterms:modified>
</cp:coreProperties>
</file>