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42" w:rsidRPr="00990942" w:rsidRDefault="00990942" w:rsidP="00995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   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>СУХОБУЗИМСКОГО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 РАЙОН</w:t>
      </w:r>
    </w:p>
    <w:p w:rsidR="00990942" w:rsidRPr="00990942" w:rsidRDefault="00990942" w:rsidP="00995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 xml:space="preserve">ШИЛИНСКОГО 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90942" w:rsidRPr="00990942" w:rsidRDefault="00990942" w:rsidP="00990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990942" w:rsidRDefault="00990942" w:rsidP="0099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Е Н И Е                     </w:t>
      </w:r>
    </w:p>
    <w:p w:rsidR="00990942" w:rsidRPr="00990942" w:rsidRDefault="00990942" w:rsidP="0099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990942" w:rsidRDefault="00D77C8A" w:rsidP="00995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 xml:space="preserve">г                   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>с. Шила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№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990942" w:rsidRPr="00990942" w:rsidRDefault="00990942" w:rsidP="0099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проведения инвентаризации 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мест захоронений, произведенных на муниципальных 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кладбищах муниципального образования 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>Шилинского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</w:p>
    <w:p w:rsidR="00990942" w:rsidRPr="00990942" w:rsidRDefault="009950A2" w:rsidP="00990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Сухобузимского 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bookmarkEnd w:id="0"/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 января 1996 года №8-ФЗ «О погребении и похоронном деле», от 6 октября 2003 года №</w:t>
      </w:r>
      <w:r w:rsidR="006B1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>Шилинский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>Сухобузимского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с целью установления порядка проведения инвентаризации мест захоронений и недопущения нарушений порядка захоронений, произведенных на муниципальных кладбищах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проведения инвентаризации мест захоронений, произведенных на муниципальных кладбищах муниципального образования 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>Шилинский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>Сухобузимского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района, приложение № 1 к настоящему Постановлению. 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2.  Утвердить Положение о комиссии по проведению инвентаризации мест захоронений, произведенных на муниципальных кладбищах муниципального образования 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>Шилинский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9950A2">
        <w:rPr>
          <w:rFonts w:ascii="Times New Roman" w:eastAsia="Times New Roman" w:hAnsi="Times New Roman" w:cs="Times New Roman"/>
          <w:sz w:val="28"/>
          <w:szCs w:val="28"/>
        </w:rPr>
        <w:t>Сухобузимского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района, приложение № 2 к настоящему Постановлению.  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990942" w:rsidRPr="009950A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950A2" w:rsidRPr="009950A2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после  официального опубликования  в печатном издании «Вестник органов местного самоуправления Шилинского сельсовета» и подлежит размещению в сети Интернет на официальном сайте муниципального образования  Шилинский сельсовет: </w:t>
      </w:r>
      <w:r w:rsidR="009950A2" w:rsidRPr="009950A2">
        <w:rPr>
          <w:rFonts w:ascii="Times New Roman" w:hAnsi="Times New Roman" w:cs="Times New Roman"/>
          <w:sz w:val="28"/>
          <w:szCs w:val="28"/>
        </w:rPr>
        <w:t>http://shilinsk.ru/.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90942" w:rsidRDefault="009950A2" w:rsidP="009909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Шилинского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Е.М.Шпирук</w:t>
      </w:r>
    </w:p>
    <w:p w:rsidR="00990942" w:rsidRDefault="00990942" w:rsidP="009909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Default="00990942" w:rsidP="009909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Default="00990942" w:rsidP="0099094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B49E8" w:rsidTr="008B49E8">
        <w:tc>
          <w:tcPr>
            <w:tcW w:w="4927" w:type="dxa"/>
          </w:tcPr>
          <w:p w:rsidR="008B49E8" w:rsidRDefault="008B49E8" w:rsidP="008B49E8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49E8" w:rsidRPr="008B49E8" w:rsidRDefault="008B49E8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B49E8" w:rsidRDefault="008B49E8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D14973" w:rsidRPr="008B49E8" w:rsidRDefault="009950A2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Шилинского</w:t>
            </w:r>
            <w:r w:rsidR="00B655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B49E8" w:rsidRPr="008B49E8" w:rsidRDefault="008B49E8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7C8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950A2" w:rsidRPr="00D77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C8A" w:rsidRPr="00D77C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950A2" w:rsidRPr="00D77C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77C8A" w:rsidRPr="00D77C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40B0" w:rsidRPr="00D77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053A" w:rsidRPr="00D77C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50A2" w:rsidRPr="00D77C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053A" w:rsidRPr="00D77C8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950A2" w:rsidRPr="00D77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C8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D77C8A" w:rsidRPr="00D77C8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A40B0" w:rsidRPr="00D77C8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8B49E8" w:rsidRDefault="008B49E8" w:rsidP="008B49E8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9E8" w:rsidRPr="008B49E8" w:rsidRDefault="008B49E8" w:rsidP="008B49E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проведения инвентаризации мест захоронений, 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произведенных на кладбищах </w:t>
      </w:r>
    </w:p>
    <w:p w:rsidR="008B49E8" w:rsidRPr="008B49E8" w:rsidRDefault="009950A2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Шилинского</w:t>
      </w:r>
      <w:r w:rsidR="00B6558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Сухобузимского</w:t>
      </w:r>
      <w:r w:rsidR="00D1497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  <w:t xml:space="preserve">Настоящий     Порядок   проведения  инвентаризации мест захоронений, 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97304">
        <w:rPr>
          <w:rFonts w:ascii="Times New Roman" w:hAnsi="Times New Roman" w:cs="Times New Roman"/>
          <w:sz w:val="28"/>
          <w:szCs w:val="28"/>
        </w:rPr>
        <w:t>Сухобузимского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 w:cs="Times New Roman"/>
          <w:sz w:val="28"/>
          <w:szCs w:val="28"/>
        </w:rPr>
        <w:t xml:space="preserve"> ( далее- Порядок) разработан в соответствии </w:t>
      </w:r>
      <w:r w:rsidR="00DB03B8">
        <w:rPr>
          <w:rFonts w:ascii="Times New Roman" w:hAnsi="Times New Roman" w:cs="Times New Roman"/>
          <w:sz w:val="28"/>
          <w:szCs w:val="28"/>
        </w:rPr>
        <w:t>с п.22 ст.14  Федерального закона</w:t>
      </w:r>
      <w:r w:rsidRPr="008B49E8">
        <w:rPr>
          <w:rFonts w:ascii="Times New Roman" w:hAnsi="Times New Roman" w:cs="Times New Roman"/>
          <w:sz w:val="28"/>
          <w:szCs w:val="28"/>
        </w:rPr>
        <w:t xml:space="preserve"> от 6 октября 2003 года  № 131-ФЗ «Об общих принципах организации местного самоуправления в Российской Федерации», Порядок регулирует действия администрации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24CCA">
        <w:rPr>
          <w:rFonts w:ascii="Times New Roman" w:hAnsi="Times New Roman" w:cs="Times New Roman"/>
          <w:sz w:val="28"/>
          <w:szCs w:val="28"/>
        </w:rPr>
        <w:t>Сухобузимского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4CCA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 xml:space="preserve">и привлеченных лиц при проведении инвентаризации мест захоронений, произведенных на кладбищах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24CCA">
        <w:rPr>
          <w:rFonts w:ascii="Times New Roman" w:hAnsi="Times New Roman" w:cs="Times New Roman"/>
          <w:sz w:val="28"/>
          <w:szCs w:val="28"/>
        </w:rPr>
        <w:t>Сухобузимского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4CCA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 xml:space="preserve">(далее- кладбищах поселения) и порядок оформления результатов проведённой инвентаризации. 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1.1. Инвентаризация мест захоронений, произведенных на кладбищах поселения проводится в следующих целях: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планирование территории кладбищ поселения;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выявление бесхозных захоронений на кладбищах поселения;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сбор информации об установленных на территории кладбищ поселения надгробных сооружениях и ограждениях мест захоронений;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систематизация данных о местах захоронения на кладбищах поселения из различных источников;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1.2. Решение о проведении инвентаризации мест захоронений, произведенных на кладбищах поселения, принимается распоряжением администрации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24CCA">
        <w:rPr>
          <w:rFonts w:ascii="Times New Roman" w:hAnsi="Times New Roman" w:cs="Times New Roman"/>
          <w:sz w:val="28"/>
          <w:szCs w:val="28"/>
        </w:rPr>
        <w:t>Сухобузимского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4CCA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>(далее-администрация) не позднее, чем за три месяца до предполагаемой даты проведения работ по инвентаризации.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1.3. Инвентаризация мест захоронений, произведенных на кладбищах поселения, проводится не реже одного раза в три года и не чаще одного раза в год.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1.4. Работы по инвентаризации мест захоронений, произведенных на кладбищах поселения, проводятся комиссией, состав которой утверждается распоряжением администрации.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 xml:space="preserve">1.5. Денежные средства, необходимые для проведения инвентаризации мест захоронений  и обнародование ее результатов, предусматриваются в бюджете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97304">
        <w:rPr>
          <w:rFonts w:ascii="Times New Roman" w:hAnsi="Times New Roman" w:cs="Times New Roman"/>
          <w:sz w:val="28"/>
          <w:szCs w:val="28"/>
        </w:rPr>
        <w:t>Сухобузимского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5582">
        <w:rPr>
          <w:rFonts w:ascii="Times New Roman" w:hAnsi="Times New Roman" w:cs="Times New Roman"/>
          <w:sz w:val="28"/>
          <w:szCs w:val="28"/>
        </w:rPr>
        <w:t xml:space="preserve"> н</w:t>
      </w:r>
      <w:r w:rsidRPr="008B49E8">
        <w:rPr>
          <w:rFonts w:ascii="Times New Roman" w:hAnsi="Times New Roman" w:cs="Times New Roman"/>
          <w:sz w:val="28"/>
          <w:szCs w:val="28"/>
        </w:rPr>
        <w:t>а соответствующий финансовый год.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1.6. Информация о количестве предоставленных и свободных мест захоронений, полученная в результате инвентаризации мест захоронений, произведенных на кладбищах поселения, является общедоступной, обнародуется в установленном порядке и размещается на сайте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24CCA">
        <w:rPr>
          <w:rFonts w:ascii="Times New Roman" w:hAnsi="Times New Roman" w:cs="Times New Roman"/>
          <w:sz w:val="28"/>
          <w:szCs w:val="28"/>
        </w:rPr>
        <w:t xml:space="preserve">Сухобузимского 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 w:cs="Times New Roman"/>
          <w:sz w:val="28"/>
          <w:szCs w:val="28"/>
        </w:rPr>
        <w:t>.</w:t>
      </w: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2. Порядок принятия решений о проведении инвентаризации мест захоронений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2.1. Решение о проведении инвентаризации мест захоронений принимается в соответствии с пунктом 1.3 настоящего порядка с момента последней инвентаризации, а так же в случае, когда проведение инвентаризации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позднее трех лет с момента образования кладбища и утверждения его планировки.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2.3. Ответственность за своевременность подготовки проектов решений о проведении инвентаризации мест захоронений возлагается на лиц, определяемых  администрацией.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2.4. Ответственность за  своевременность принятия решений о проведении инвентаризации мест  захоронений возлагается</w:t>
      </w:r>
      <w:r w:rsidR="00C97304">
        <w:rPr>
          <w:rFonts w:ascii="Times New Roman" w:hAnsi="Times New Roman" w:cs="Times New Roman"/>
          <w:sz w:val="28"/>
          <w:szCs w:val="28"/>
        </w:rPr>
        <w:t xml:space="preserve"> на</w:t>
      </w:r>
      <w:r w:rsidRPr="008B49E8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97304">
        <w:rPr>
          <w:rFonts w:ascii="Times New Roman" w:hAnsi="Times New Roman" w:cs="Times New Roman"/>
          <w:sz w:val="28"/>
          <w:szCs w:val="28"/>
        </w:rPr>
        <w:t>Сухобузимского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 w:cs="Times New Roman"/>
          <w:sz w:val="28"/>
          <w:szCs w:val="28"/>
        </w:rPr>
        <w:t>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2.5. Решение о проведении инвентаризации мест захоронений должно содержать: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цель проведения инвентаризации и причину ее проведения;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дата начала и окончания работ по инвентаризации мест захоронения;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3. Общие правила проведения инвентаризации захоронений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3.1. Перечень кладбищ, на территории которых планируется провести инвентаризацию захоронений, утвержденный распоряжением администрации.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>3.3. При проведении инвентаризации захоронений инвентаризационной комиссией заполняются формы, приведенные в приложениях 1,2,3,4 к настоящему Порядку.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1) проверить наличие  книг регистрации захоронений (захоронений урн с прахом), содержащих записи о захоронениях на соответствующем кладбище поселения, правильность их заполнения; 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2) получить сведения  о последних зарегистрированных на момент проведения инвентаризации захоронениях на соответствующем кладбище поселения.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Отсутствие книг регистрации захоронений вследствие их утраты либо неведения по каким–либо причинам не может служить основанием для не проведения инвентаризации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3.5. Сведения о фактическом наличии захоронений на проверяемом кладбище  поселения записываются в инвентаризационные описи  (приложение №1 к Порядку) не менее чем в двух экземплярах.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3.7. Инвентаризационные описи можно заполнять от руки как чернилами, так и шариковой ручкой или с использованием средств компьютерной техники. В любом случае в инвентаризационных описях 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3.8. Если инвентаризационная опись составляется на нескольких страницах, то они должны быть прошиты и пронумерованы. 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3.10. Не допускается 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>3.12.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4. Инвентаризация захоронений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ставиться  прочерк «-».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4.3.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ставиться прочерк «-».Иные графы инвентаризационной записи заполняются исходя из наличия имеющейся информации о захоронении.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4.4. В случае если в книгах регистрации захоронений и на захоронении отсутствует какая-либо информация об умершем, позволяющая идентифицировать 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 в графах «номер захоронения, указанный в книге регистрации захоронений  и «номер захоронения, указанный на регистрационном знаке захоронения»  ставиться прочерк «-», иные графы инвентаризационной описи заполняются исходя из наличия имеющейся информации о захоронении.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4.5. Инвентаризации захоронений производится по видам мест захоронений (одиночные, родственные, воинские, почетные, семейные (родовые).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>4.6. Сведения о регистрации захоронений, проводимой 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5.Порядок оформления результатов инвентаризации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5.1.По результатам проведенной инвентаризации составляется ведомость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5.2. Результаты проведения инвентаризации захоронений на кладбище отражаются  в акте (приложение №3 к Порядку).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6. Мероприятия, проводимые по результатам  </w:t>
      </w: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инвентаризации захоронений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6.1.При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 в соответствии с инвентаризационной ведомостью и планом- схемой месторасположения захоронений (примерный образец плана-схемы месторасположения захоронений приведён в приложении №4                             к Порядку).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При проведении инвентаризации на кладбищах поселения, имеющих схему расположения захоронений, таблички с  порядковым номером не ставятся, план-схема  расположения захоронений составляется в соответствии с имеющейся </w:t>
      </w:r>
      <w:r w:rsidR="00AA2010">
        <w:rPr>
          <w:rFonts w:ascii="Times New Roman" w:hAnsi="Times New Roman" w:cs="Times New Roman"/>
          <w:sz w:val="28"/>
          <w:szCs w:val="28"/>
        </w:rPr>
        <w:t>схемой расположения захоронений</w:t>
      </w:r>
      <w:r w:rsidRPr="008B49E8">
        <w:rPr>
          <w:rFonts w:ascii="Times New Roman" w:hAnsi="Times New Roman" w:cs="Times New Roman"/>
          <w:sz w:val="28"/>
          <w:szCs w:val="28"/>
        </w:rPr>
        <w:t>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6.2.При проведении  второй и последующих инвентаризаций если на захоронении отсутствует  порядковый номер</w:t>
      </w:r>
      <w:r w:rsidR="00AA2010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>( для кладбищ не имеющих схемы расположения захоронений) , регистрационный знак с номером захоронения, но в книгах регистрации захоронений 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 порядковые номера и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Порядковый номер  захоронению при этом присваивается с литером (за основу берется порядковый номер захоронения, расположенного слева                       от нового захоронения).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>Журнал учета регистрации порядковых номеров  захоронений (приложение №5 к порядку) (далее-Журнал учёта) заводится после проведения первичной инвентаризации кладбищ поселения, не имеющих схемы расположения захоронений. Нумерация порядковых номеров захоронений в Журнале учёта должна совпадать с нумерацией первичной инвентаризационной ведомости и продолжается при проведении новых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 в Журнале учёта.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Журнал учёта храниться в администрации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2010">
        <w:rPr>
          <w:rFonts w:ascii="Times New Roman" w:hAnsi="Times New Roman" w:cs="Times New Roman"/>
          <w:sz w:val="28"/>
          <w:szCs w:val="28"/>
        </w:rPr>
        <w:t xml:space="preserve">Сухобузимского 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 w:cs="Times New Roman"/>
          <w:sz w:val="28"/>
          <w:szCs w:val="28"/>
        </w:rPr>
        <w:t>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Ответственность за ведение и хранение Журнала учёта возлагается на специалиста администрации  распоряжением администрации.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Полную  информацию о выявленном захоронении следует записывать в Журнал учёта после последней сделанной записи, при этом порядковый номер захоронения ставиться с литером.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6.2.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В этом случае к книге регистрации захоронений 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 правильных записей.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 захоронений на соответствующем кладбище.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6.4. В книгах регистрации захоронений производится регистрация всех захоронений. Не учтенных по каким-либо причинам в книгах регистрации захоронений, в том числе неблагоустроенные ( 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2010" w:rsidRDefault="00AA2010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010" w:rsidRDefault="00AA2010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lastRenderedPageBreak/>
        <w:t>7. Использование полученной информации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B655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B49E8">
        <w:rPr>
          <w:rFonts w:ascii="Times New Roman" w:hAnsi="Times New Roman" w:cs="Times New Roman"/>
          <w:sz w:val="28"/>
          <w:szCs w:val="28"/>
        </w:rPr>
        <w:t>, которая не позднее  трех месяцев с момента приемки результатов работ подготавливает аналитическую информацию, содержащую сведения: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предложение по планированию территории кладбищ;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предложение по созданию территории кладбищ зон захоронений определенных видов;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предложение по закрытию и созданию новых кладбищ;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предложение по разработке муниципальных программ сельского поселения;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- предложение по привлечению лиц, ответственных  за нарушение законодательства о погребении и похоронном деле к ответственности; 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другая информация и предложения.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7.2. </w:t>
      </w:r>
      <w:r w:rsidR="00AA2010" w:rsidRPr="008B49E8">
        <w:rPr>
          <w:rFonts w:ascii="Times New Roman" w:hAnsi="Times New Roman" w:cs="Times New Roman"/>
          <w:sz w:val="28"/>
          <w:szCs w:val="28"/>
        </w:rPr>
        <w:t>Указ</w:t>
      </w:r>
      <w:r w:rsidR="00AA2010">
        <w:rPr>
          <w:rFonts w:ascii="Times New Roman" w:hAnsi="Times New Roman" w:cs="Times New Roman"/>
          <w:sz w:val="28"/>
          <w:szCs w:val="28"/>
        </w:rPr>
        <w:t>а</w:t>
      </w:r>
      <w:r w:rsidR="00AA2010" w:rsidRPr="008B49E8">
        <w:rPr>
          <w:rFonts w:ascii="Times New Roman" w:hAnsi="Times New Roman" w:cs="Times New Roman"/>
          <w:sz w:val="28"/>
          <w:szCs w:val="28"/>
        </w:rPr>
        <w:t>нная</w:t>
      </w:r>
      <w:r w:rsidRPr="008B49E8">
        <w:rPr>
          <w:rFonts w:ascii="Times New Roman" w:hAnsi="Times New Roman" w:cs="Times New Roman"/>
          <w:sz w:val="28"/>
          <w:szCs w:val="28"/>
        </w:rPr>
        <w:t xml:space="preserve"> в п. 7.1. настоящего порядка аналитическая информация утверждается распоряжением администрации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A2010">
        <w:rPr>
          <w:rFonts w:ascii="Times New Roman" w:hAnsi="Times New Roman" w:cs="Times New Roman"/>
          <w:sz w:val="28"/>
          <w:szCs w:val="28"/>
        </w:rPr>
        <w:t xml:space="preserve">Сухобузимского </w:t>
      </w:r>
      <w:r w:rsidR="00B65582" w:rsidRPr="00B65582">
        <w:rPr>
          <w:rFonts w:ascii="Times New Roman" w:hAnsi="Times New Roman" w:cs="Times New Roman"/>
          <w:sz w:val="28"/>
          <w:szCs w:val="28"/>
        </w:rPr>
        <w:t>района</w:t>
      </w:r>
      <w:r w:rsidRPr="008B49E8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="00B655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97304">
        <w:rPr>
          <w:rFonts w:ascii="Times New Roman" w:hAnsi="Times New Roman" w:cs="Times New Roman"/>
          <w:sz w:val="28"/>
          <w:szCs w:val="28"/>
        </w:rPr>
        <w:t>Сухобузимского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B49E8" w:rsidRPr="008B49E8" w:rsidRDefault="009950A2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="00B655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2010">
        <w:rPr>
          <w:rFonts w:ascii="Times New Roman" w:hAnsi="Times New Roman" w:cs="Times New Roman"/>
          <w:sz w:val="28"/>
          <w:szCs w:val="28"/>
        </w:rPr>
        <w:tab/>
      </w:r>
      <w:r w:rsidR="00AA2010">
        <w:rPr>
          <w:rFonts w:ascii="Times New Roman" w:hAnsi="Times New Roman" w:cs="Times New Roman"/>
          <w:sz w:val="28"/>
          <w:szCs w:val="28"/>
        </w:rPr>
        <w:tab/>
      </w:r>
      <w:r w:rsidR="00AA2010">
        <w:rPr>
          <w:rFonts w:ascii="Times New Roman" w:hAnsi="Times New Roman" w:cs="Times New Roman"/>
          <w:sz w:val="28"/>
          <w:szCs w:val="28"/>
        </w:rPr>
        <w:tab/>
      </w:r>
      <w:r w:rsidR="00AA2010">
        <w:rPr>
          <w:rFonts w:ascii="Times New Roman" w:hAnsi="Times New Roman" w:cs="Times New Roman"/>
          <w:sz w:val="28"/>
          <w:szCs w:val="28"/>
        </w:rPr>
        <w:tab/>
        <w:t xml:space="preserve">              Е.М.Шпирук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  <w:sectPr w:rsidR="008B49E8" w:rsidRPr="008B49E8" w:rsidSect="00F77692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8B49E8" w:rsidTr="008B49E8">
        <w:tc>
          <w:tcPr>
            <w:tcW w:w="9747" w:type="dxa"/>
          </w:tcPr>
          <w:p w:rsidR="008B49E8" w:rsidRDefault="008B49E8" w:rsidP="008B49E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8B49E8" w:rsidRPr="008B49E8" w:rsidRDefault="008B49E8" w:rsidP="008B49E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8B49E8" w:rsidRPr="008B49E8" w:rsidRDefault="008B49E8" w:rsidP="008B49E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7" w:history="1">
              <w:r w:rsidRPr="008B49E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орядкупроведения инвентаризации</w:t>
            </w:r>
          </w:p>
          <w:p w:rsidR="008B49E8" w:rsidRPr="008B49E8" w:rsidRDefault="008B49E8" w:rsidP="008B49E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захоронений на территории кладбищ</w:t>
            </w:r>
          </w:p>
          <w:p w:rsidR="008B49E8" w:rsidRDefault="009950A2" w:rsidP="00AA201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Шилинского</w:t>
            </w:r>
            <w:r w:rsidR="00B65582" w:rsidRPr="00B655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A2010">
              <w:rPr>
                <w:rFonts w:ascii="Times New Roman" w:hAnsi="Times New Roman" w:cs="Times New Roman"/>
                <w:sz w:val="28"/>
                <w:szCs w:val="28"/>
              </w:rPr>
              <w:t>Сухобузимского</w:t>
            </w:r>
            <w:r w:rsidR="00B65582" w:rsidRPr="00B6558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B49E8" w:rsidRDefault="008B49E8" w:rsidP="008B49E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ИНВЕНТАРИЗАЦИОННАЯ ОПИСЬ ЗАХОРОНЕНИЙ, ПРОИЗВЕДЕННЫХ В ПЕРИОД ПРОВЕДЕНИЯ ИНВЕНТАРИЗАЦИИ НА КЛАДБИЩЕ</w:t>
      </w:r>
    </w:p>
    <w:p w:rsidR="008B49E8" w:rsidRPr="008B49E8" w:rsidRDefault="008B49E8" w:rsidP="008B49E8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1"/>
        <w:gridCol w:w="1440"/>
        <w:gridCol w:w="1339"/>
        <w:gridCol w:w="1799"/>
        <w:gridCol w:w="1843"/>
        <w:gridCol w:w="1276"/>
        <w:gridCol w:w="1701"/>
        <w:gridCol w:w="1984"/>
        <w:gridCol w:w="1559"/>
      </w:tblGrid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Порядковый №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Захоронения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(для кладбищ не имеющих схему расположения)</w:t>
            </w: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Номер квартала и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инвентарный №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могилы (для кладбищ, имеющих схему расположения захоронений)</w:t>
            </w: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Регистрационный № могилы (если имеются сведения)</w:t>
            </w: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захороненного: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ФИО, дата рождения и дата смерти (если имеются) </w:t>
            </w: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Вид захоронения (одиночное,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родственное, семейное и иное)</w:t>
            </w: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Размер захоронения</w:t>
            </w: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Наличие и состояние надмогильных сооружений (памятники, цоколи, ограды, трафареты, кресты и т.п.) </w:t>
            </w: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Сведения о лице, ответственном за захоронение либо ином лице, ухаживающем за захоронением</w:t>
            </w: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Итого   по   описи: всего захоронений_________________, в том числе 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количество  захоронений,  зарегистрированных  в  книге регистрации захоронений 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      (прописью)</w:t>
      </w:r>
    </w:p>
    <w:p w:rsidR="008B49E8" w:rsidRPr="008B49E8" w:rsidRDefault="008B49E8" w:rsidP="008B49E8">
      <w:pPr>
        <w:pStyle w:val="ConsPlusNonformat"/>
        <w:widowControl/>
        <w:pBdr>
          <w:bottom w:val="single" w:sz="12" w:space="1" w:color="auto"/>
        </w:pBd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количество   захоронений,   не   зарегистрированных   в  книге  регистрации захоронений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>(прописью)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>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 (должность, подпись, расшифровка подписи)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49E8" w:rsidRPr="008B49E8" w:rsidRDefault="009950A2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  <w:sectPr w:rsidR="008B49E8" w:rsidRPr="008B49E8" w:rsidSect="0038056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AA2010">
        <w:rPr>
          <w:rFonts w:ascii="Times New Roman" w:hAnsi="Times New Roman" w:cs="Times New Roman"/>
          <w:sz w:val="28"/>
          <w:szCs w:val="28"/>
        </w:rPr>
        <w:t>Е.М.Шпирук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E27F54" w:rsidTr="00E27F54">
        <w:tc>
          <w:tcPr>
            <w:tcW w:w="5070" w:type="dxa"/>
          </w:tcPr>
          <w:p w:rsidR="00E27F54" w:rsidRDefault="00E27F54" w:rsidP="008B49E8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Приложение  №2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8" w:history="1">
              <w:r w:rsidRPr="008B49E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проведения инвентаризации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захоронений на территории кладбищ</w:t>
            </w:r>
          </w:p>
          <w:p w:rsidR="00E27F54" w:rsidRDefault="009950A2" w:rsidP="00AA2010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Шилинского</w:t>
            </w:r>
            <w:r w:rsidR="00B65582" w:rsidRPr="00B655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A2010">
              <w:rPr>
                <w:rFonts w:ascii="Times New Roman" w:hAnsi="Times New Roman" w:cs="Times New Roman"/>
                <w:sz w:val="28"/>
                <w:szCs w:val="28"/>
              </w:rPr>
              <w:t>Сухобузимского</w:t>
            </w:r>
            <w:r w:rsidR="00B65582" w:rsidRPr="00B6558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РЕЗУЛЬТАТОВ, ВЫЯВЛЕННЫХ ИНВЕНТАРИЗАЦИЕЙ</w:t>
      </w: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3915"/>
        <w:gridCol w:w="3423"/>
      </w:tblGrid>
      <w:tr w:rsidR="008B49E8" w:rsidRPr="008B49E8" w:rsidTr="0090274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Виды  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Результат, выявленный инвентаризацией                    </w:t>
            </w:r>
          </w:p>
        </w:tc>
      </w:tr>
      <w:tr w:rsidR="008B49E8" w:rsidRPr="008B49E8" w:rsidTr="00902749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учтенных в книге регистрации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 (захоронений урн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прахом)     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учтенных в книге    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захоронений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(захоронений урн с прахом)  </w:t>
            </w:r>
          </w:p>
        </w:tc>
      </w:tr>
      <w:tr w:rsidR="008B49E8" w:rsidRPr="008B49E8" w:rsidTr="009027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3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4              </w:t>
            </w:r>
          </w:p>
        </w:tc>
      </w:tr>
    </w:tbl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B49E8" w:rsidRPr="008B49E8" w:rsidRDefault="009950A2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="00B6558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  <w:r w:rsidR="00AA2010">
        <w:rPr>
          <w:rFonts w:ascii="Times New Roman" w:hAnsi="Times New Roman" w:cs="Times New Roman"/>
          <w:sz w:val="28"/>
          <w:szCs w:val="28"/>
        </w:rPr>
        <w:t xml:space="preserve">                     Е.М.Шпирук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82" w:rsidRDefault="00B65582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82" w:rsidRPr="008B49E8" w:rsidRDefault="00B65582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27F54" w:rsidTr="00E27F54">
        <w:tc>
          <w:tcPr>
            <w:tcW w:w="4927" w:type="dxa"/>
          </w:tcPr>
          <w:p w:rsidR="00E27F54" w:rsidRDefault="00E27F54" w:rsidP="008B49E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№3 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9" w:history="1">
              <w:r w:rsidRPr="008B49E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проведения инвентаризации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захоронений на территории кладбищ</w:t>
            </w:r>
          </w:p>
          <w:p w:rsidR="00E27F54" w:rsidRDefault="009950A2" w:rsidP="00AA201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Шилинского</w:t>
            </w:r>
            <w:r w:rsidR="00B655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A2010">
              <w:rPr>
                <w:rFonts w:ascii="Times New Roman" w:hAnsi="Times New Roman" w:cs="Times New Roman"/>
                <w:sz w:val="28"/>
                <w:szCs w:val="28"/>
              </w:rPr>
              <w:t>Сухобузимского</w:t>
            </w:r>
            <w:r w:rsidR="00B6558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ИНВЕНТАРИЗАЦИИ </w:t>
      </w: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ЗАХОРОНЕНИЙ НА КЛАДБИЩЕ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(название кладбища, место его расположения)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В ходе проведения инвентаризации захоронений на кладбище, комиссией в составе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выявлено: 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B49E8" w:rsidRPr="008B49E8" w:rsidRDefault="009950A2" w:rsidP="00AA2010">
      <w:pPr>
        <w:tabs>
          <w:tab w:val="left" w:pos="930"/>
          <w:tab w:val="left" w:pos="7365"/>
          <w:tab w:val="left" w:pos="766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8B49E8" w:rsidRPr="008B49E8" w:rsidSect="00521F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="00B655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65582">
        <w:rPr>
          <w:rFonts w:ascii="Times New Roman" w:hAnsi="Times New Roman" w:cs="Times New Roman"/>
          <w:sz w:val="28"/>
          <w:szCs w:val="28"/>
        </w:rPr>
        <w:tab/>
      </w:r>
      <w:r w:rsidR="00AA2010">
        <w:rPr>
          <w:rFonts w:ascii="Times New Roman" w:hAnsi="Times New Roman" w:cs="Times New Roman"/>
          <w:sz w:val="28"/>
          <w:szCs w:val="28"/>
        </w:rPr>
        <w:t>Е.М.Шпирук</w:t>
      </w:r>
      <w:r w:rsidR="00AA2010">
        <w:rPr>
          <w:rFonts w:ascii="Times New Roman" w:hAnsi="Times New Roman" w:cs="Times New Roman"/>
          <w:sz w:val="28"/>
          <w:szCs w:val="28"/>
        </w:rPr>
        <w:tab/>
      </w: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E27F54" w:rsidTr="00E27F54">
        <w:tc>
          <w:tcPr>
            <w:tcW w:w="9747" w:type="dxa"/>
          </w:tcPr>
          <w:p w:rsidR="00E27F54" w:rsidRDefault="00E27F54" w:rsidP="008B49E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№4 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10" w:history="1">
              <w:r w:rsidRPr="008B49E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орядкупроведения инвентаризации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захоронений на территории кладбищ</w:t>
            </w:r>
          </w:p>
          <w:p w:rsidR="00E27F54" w:rsidRPr="008B49E8" w:rsidRDefault="009950A2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Шилинского</w:t>
            </w:r>
            <w:r w:rsidR="001735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A2010">
              <w:rPr>
                <w:rFonts w:ascii="Times New Roman" w:hAnsi="Times New Roman" w:cs="Times New Roman"/>
                <w:sz w:val="28"/>
                <w:szCs w:val="28"/>
              </w:rPr>
              <w:t xml:space="preserve">Сухобузимского </w:t>
            </w:r>
            <w:r w:rsidR="0017359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27F54" w:rsidRDefault="00E27F54" w:rsidP="008B49E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F54" w:rsidRDefault="00E27F54" w:rsidP="008B49E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8B49E8">
        <w:rPr>
          <w:rFonts w:ascii="Times New Roman" w:hAnsi="Times New Roman" w:cs="Times New Roman"/>
          <w:b/>
          <w:color w:val="000000"/>
        </w:rPr>
        <w:t>ПРИМЕРНАЯ ПЛАН – СХЕМА  МЕСТОРАСПОЛОЖЕНИЯ ЗАХОРОНЕНИЙ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8B49E8">
        <w:rPr>
          <w:rFonts w:ascii="Times New Roman" w:hAnsi="Times New Roman" w:cs="Times New Roman"/>
          <w:b/>
          <w:color w:val="000000"/>
        </w:rPr>
        <w:t>(для кладбищ, не имеющих схемы расположения захоронений)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8B49E8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____________________________________________________________________________________________________________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</w:rPr>
      </w:pPr>
      <w:r w:rsidRPr="008B49E8">
        <w:rPr>
          <w:rFonts w:ascii="Times New Roman" w:hAnsi="Times New Roman" w:cs="Times New Roman"/>
          <w:i/>
          <w:color w:val="000000"/>
        </w:rPr>
        <w:t>(наименование  кладбища)</w:t>
      </w:r>
    </w:p>
    <w:tbl>
      <w:tblPr>
        <w:tblpPr w:leftFromText="180" w:rightFromText="180" w:vertAnchor="text" w:horzAnchor="margin" w:tblpXSpec="right" w:tblpY="1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535"/>
        <w:gridCol w:w="436"/>
        <w:gridCol w:w="436"/>
        <w:gridCol w:w="436"/>
        <w:gridCol w:w="436"/>
        <w:gridCol w:w="436"/>
        <w:gridCol w:w="436"/>
        <w:gridCol w:w="436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8B49E8" w:rsidRPr="008B49E8" w:rsidTr="00902749"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и т.д.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8B49E8" w:rsidRPr="008B49E8" w:rsidRDefault="009950A2" w:rsidP="00173596">
      <w:pPr>
        <w:tabs>
          <w:tab w:val="left" w:pos="930"/>
          <w:tab w:val="left" w:pos="1287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="00AA2010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                                                            Е.М.Шпирук</w:t>
      </w:r>
    </w:p>
    <w:p w:rsid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3596" w:rsidRPr="008B49E8" w:rsidRDefault="00173596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E27F54" w:rsidTr="00E27F54">
        <w:tc>
          <w:tcPr>
            <w:tcW w:w="9606" w:type="dxa"/>
          </w:tcPr>
          <w:p w:rsidR="00E27F54" w:rsidRDefault="00E27F54" w:rsidP="008B49E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11" w:history="1">
              <w:r w:rsidRPr="008B49E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проведения инвентаризации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захоронений на территории кладбищ</w:t>
            </w:r>
          </w:p>
          <w:p w:rsidR="00E27F54" w:rsidRDefault="009950A2" w:rsidP="00AA201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Шилинского</w:t>
            </w:r>
            <w:r w:rsidR="001735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A2010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760AC9">
              <w:rPr>
                <w:rFonts w:ascii="Times New Roman" w:hAnsi="Times New Roman" w:cs="Times New Roman"/>
                <w:sz w:val="28"/>
                <w:szCs w:val="28"/>
              </w:rPr>
              <w:t>хобузимского</w:t>
            </w:r>
            <w:r w:rsidR="0017359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E27F54" w:rsidRDefault="00E27F54" w:rsidP="008B49E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ЖУРНАЛ УЧЕТА РЕГИСТРАЦИИ ПОРЯДКОВЫХ НОМЕРОВ ЗАХОРОНЕНИЙ</w:t>
      </w:r>
    </w:p>
    <w:p w:rsidR="008B49E8" w:rsidRPr="008B49E8" w:rsidRDefault="008B49E8" w:rsidP="008B49E8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8"/>
        <w:gridCol w:w="1843"/>
        <w:gridCol w:w="2410"/>
        <w:gridCol w:w="4394"/>
        <w:gridCol w:w="4111"/>
      </w:tblGrid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Порядковый №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Захоронения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Регистрационный № могилы (если имеются сведения)</w:t>
            </w: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захороненного: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ФИО, дата рождения и дата смерти (если имеются) </w:t>
            </w: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Вид захоронения (одиночное,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родственное, семейное и иное)</w:t>
            </w: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3596" w:rsidRPr="008B49E8" w:rsidRDefault="00173596" w:rsidP="00173596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73596" w:rsidRPr="008B49E8" w:rsidRDefault="009950A2" w:rsidP="00173596">
      <w:pPr>
        <w:tabs>
          <w:tab w:val="left" w:pos="930"/>
          <w:tab w:val="left" w:pos="1287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="001735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3596">
        <w:rPr>
          <w:rFonts w:ascii="Times New Roman" w:hAnsi="Times New Roman" w:cs="Times New Roman"/>
          <w:sz w:val="28"/>
          <w:szCs w:val="28"/>
        </w:rPr>
        <w:tab/>
      </w:r>
      <w:r w:rsidR="00760AC9">
        <w:rPr>
          <w:rFonts w:ascii="Times New Roman" w:hAnsi="Times New Roman" w:cs="Times New Roman"/>
          <w:sz w:val="28"/>
          <w:szCs w:val="28"/>
        </w:rPr>
        <w:t>Е.М.Шпирук</w:t>
      </w: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8B49E8" w:rsidRPr="008B49E8" w:rsidSect="001259F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7"/>
        <w:gridCol w:w="4927"/>
      </w:tblGrid>
      <w:tr w:rsidR="008B49E8" w:rsidRPr="008B49E8" w:rsidTr="00902749">
        <w:tc>
          <w:tcPr>
            <w:tcW w:w="4927" w:type="dxa"/>
            <w:shd w:val="clear" w:color="auto" w:fill="auto"/>
          </w:tcPr>
          <w:p w:rsidR="008B49E8" w:rsidRPr="008B49E8" w:rsidRDefault="008B49E8" w:rsidP="008B49E8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B49E8" w:rsidRPr="008B49E8" w:rsidRDefault="008B49E8" w:rsidP="00E27F54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8B49E8" w:rsidRPr="008B49E8" w:rsidRDefault="00E27F54" w:rsidP="00E27F54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8B49E8" w:rsidRPr="008B49E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B49E8"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B49E8" w:rsidRPr="008B49E8" w:rsidRDefault="009950A2" w:rsidP="00E27F54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Шилинского</w:t>
            </w:r>
            <w:r w:rsidR="001735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B49E8" w:rsidRDefault="008B49E8" w:rsidP="00CA40B0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7C8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77C8A" w:rsidRPr="00D77C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A40B0" w:rsidRPr="00D77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7C8A" w:rsidRPr="00D77C8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A40B0" w:rsidRPr="00D77C8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77C8A" w:rsidRPr="00D77C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40B0" w:rsidRPr="00D77C8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77C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77C8A" w:rsidRPr="00D77C8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A40B0" w:rsidRPr="00D77C8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CA40B0" w:rsidRPr="008B49E8" w:rsidRDefault="00CA40B0" w:rsidP="00CA40B0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E8" w:rsidRPr="008B49E8" w:rsidRDefault="008B49E8" w:rsidP="008B49E8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 О ДЕЯТЕЛЬНОСТИ КОМИССИИ ДЛЯ ПРОВЕДЕНИЯ ИНВЕНТАРИЗАЦИИ ЗАХОРОНЕНИЙ НА КЛАДБИЩАХ </w:t>
      </w:r>
      <w:r w:rsidR="009950A2">
        <w:rPr>
          <w:rFonts w:ascii="Times New Roman" w:hAnsi="Times New Roman" w:cs="Times New Roman"/>
          <w:b/>
          <w:sz w:val="28"/>
          <w:szCs w:val="28"/>
        </w:rPr>
        <w:t>ШИЛИНСКОГО</w:t>
      </w:r>
      <w:r w:rsidR="00D11D0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760AC9">
        <w:rPr>
          <w:rFonts w:ascii="Times New Roman" w:hAnsi="Times New Roman" w:cs="Times New Roman"/>
          <w:b/>
          <w:sz w:val="28"/>
          <w:szCs w:val="28"/>
        </w:rPr>
        <w:t>СУХОБУЗИМСКОГО</w:t>
      </w:r>
      <w:r w:rsidRPr="008B49E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1.1.</w:t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регулирует работу комиссии для проведения инвентаризации захоронений на кладбищах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1735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60AC9">
        <w:rPr>
          <w:rFonts w:ascii="Times New Roman" w:hAnsi="Times New Roman" w:cs="Times New Roman"/>
          <w:sz w:val="28"/>
          <w:szCs w:val="28"/>
        </w:rPr>
        <w:t xml:space="preserve"> Сухобузимского</w:t>
      </w:r>
      <w:r w:rsidRPr="008B49E8">
        <w:rPr>
          <w:rFonts w:ascii="Times New Roman" w:hAnsi="Times New Roman" w:cs="Times New Roman"/>
          <w:sz w:val="28"/>
          <w:szCs w:val="28"/>
        </w:rPr>
        <w:t xml:space="preserve"> района (далее – Комиссия).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1.2.</w:t>
      </w:r>
      <w:r w:rsidRPr="008B49E8">
        <w:rPr>
          <w:rFonts w:ascii="Times New Roman" w:hAnsi="Times New Roman" w:cs="Times New Roman"/>
          <w:sz w:val="28"/>
          <w:szCs w:val="28"/>
        </w:rPr>
        <w:tab/>
        <w:t>Комиссия работает в соответствии с нормативными документами, определяющими правила и порядок деятельности в сфере погребения и похоронного дела.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2.  Основные  цели  Комиссии</w:t>
      </w:r>
    </w:p>
    <w:p w:rsidR="008B49E8" w:rsidRPr="008B49E8" w:rsidRDefault="008B49E8" w:rsidP="008B49E8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  <w:t xml:space="preserve">Комиссия создается для проведения инвентаризации захоронений на кладбищах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1735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60AC9">
        <w:rPr>
          <w:rFonts w:ascii="Times New Roman" w:hAnsi="Times New Roman" w:cs="Times New Roman"/>
          <w:sz w:val="28"/>
          <w:szCs w:val="28"/>
        </w:rPr>
        <w:t xml:space="preserve"> Сухобузимского</w:t>
      </w:r>
      <w:r w:rsidR="00173596" w:rsidRPr="008B49E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B49E8">
        <w:rPr>
          <w:rFonts w:ascii="Times New Roman" w:hAnsi="Times New Roman" w:cs="Times New Roman"/>
          <w:sz w:val="28"/>
          <w:szCs w:val="28"/>
        </w:rPr>
        <w:t>с целью: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1)</w:t>
      </w:r>
      <w:r w:rsidRPr="008B49E8">
        <w:rPr>
          <w:rFonts w:ascii="Times New Roman" w:hAnsi="Times New Roman" w:cs="Times New Roman"/>
          <w:sz w:val="28"/>
          <w:szCs w:val="28"/>
        </w:rPr>
        <w:tab/>
        <w:t>учета всех захоронений, могил;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2)определения состояния могил и/или надмогильных сооружений (надгробий);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3)восстановления сведений утерянных, утраченных книг регистрации захоронений (сведений о погребенном, месте погребения);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4)выявления бесхозяйных, а также брошенных, неухоженных захоронений;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5)принятия решения о возможности использования бесхозяйного земельного участка для захоронения на общих основаниях.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3.  Состав  Комиссии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3.1.</w:t>
      </w:r>
      <w:r w:rsidRPr="008B49E8">
        <w:rPr>
          <w:rFonts w:ascii="Times New Roman" w:hAnsi="Times New Roman" w:cs="Times New Roman"/>
          <w:sz w:val="28"/>
          <w:szCs w:val="28"/>
        </w:rPr>
        <w:tab/>
        <w:t>В состав Комиссии входят: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3.1.1.</w:t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Председатель Комиссии </w:t>
      </w:r>
      <w:r w:rsidR="00173596">
        <w:rPr>
          <w:rFonts w:ascii="Times New Roman" w:hAnsi="Times New Roman" w:cs="Times New Roman"/>
          <w:sz w:val="28"/>
          <w:szCs w:val="28"/>
        </w:rPr>
        <w:t>–</w:t>
      </w:r>
      <w:r w:rsidRPr="008B49E8">
        <w:rPr>
          <w:rFonts w:ascii="Times New Roman" w:hAnsi="Times New Roman" w:cs="Times New Roman"/>
          <w:sz w:val="28"/>
          <w:szCs w:val="28"/>
        </w:rPr>
        <w:t xml:space="preserve"> глав</w:t>
      </w:r>
      <w:r w:rsidR="00173596">
        <w:rPr>
          <w:rFonts w:ascii="Times New Roman" w:hAnsi="Times New Roman" w:cs="Times New Roman"/>
          <w:sz w:val="28"/>
          <w:szCs w:val="28"/>
        </w:rPr>
        <w:t>а администрации</w:t>
      </w:r>
      <w:r w:rsidR="00760AC9">
        <w:rPr>
          <w:rFonts w:ascii="Times New Roman" w:hAnsi="Times New Roman" w:cs="Times New Roman"/>
          <w:sz w:val="28"/>
          <w:szCs w:val="28"/>
        </w:rPr>
        <w:t xml:space="preserve">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1735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60AC9">
        <w:rPr>
          <w:rFonts w:ascii="Times New Roman" w:hAnsi="Times New Roman" w:cs="Times New Roman"/>
          <w:sz w:val="28"/>
          <w:szCs w:val="28"/>
        </w:rPr>
        <w:t xml:space="preserve">  Сухобузимского </w:t>
      </w:r>
      <w:r w:rsidR="00173596" w:rsidRPr="008B49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 w:cs="Times New Roman"/>
          <w:sz w:val="28"/>
          <w:szCs w:val="28"/>
        </w:rPr>
        <w:t>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3.1.1.</w:t>
      </w:r>
      <w:r w:rsidRPr="008B49E8">
        <w:rPr>
          <w:rFonts w:ascii="Times New Roman" w:hAnsi="Times New Roman" w:cs="Times New Roman"/>
          <w:sz w:val="28"/>
          <w:szCs w:val="28"/>
        </w:rPr>
        <w:tab/>
        <w:t>Заместитель П</w:t>
      </w:r>
      <w:r w:rsidR="00FA2190">
        <w:rPr>
          <w:rFonts w:ascii="Times New Roman" w:hAnsi="Times New Roman" w:cs="Times New Roman"/>
          <w:sz w:val="28"/>
          <w:szCs w:val="28"/>
        </w:rPr>
        <w:t xml:space="preserve">редседателя Комиссии – </w:t>
      </w:r>
      <w:r w:rsidR="00173596">
        <w:rPr>
          <w:rFonts w:ascii="Times New Roman" w:hAnsi="Times New Roman" w:cs="Times New Roman"/>
          <w:sz w:val="28"/>
          <w:szCs w:val="28"/>
        </w:rPr>
        <w:t>Ведущий с</w:t>
      </w:r>
      <w:r w:rsidRPr="008B49E8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1735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60AC9">
        <w:rPr>
          <w:rFonts w:ascii="Times New Roman" w:hAnsi="Times New Roman" w:cs="Times New Roman"/>
          <w:sz w:val="28"/>
          <w:szCs w:val="28"/>
        </w:rPr>
        <w:t xml:space="preserve"> Сухобузимского </w:t>
      </w:r>
      <w:r w:rsidR="00173596" w:rsidRPr="008B49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3596">
        <w:rPr>
          <w:rFonts w:ascii="Times New Roman" w:hAnsi="Times New Roman" w:cs="Times New Roman"/>
          <w:sz w:val="28"/>
          <w:szCs w:val="28"/>
        </w:rPr>
        <w:t>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3.1.2.</w:t>
      </w:r>
      <w:r w:rsidRPr="008B49E8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представители общественности, старосты и депутаты</w:t>
      </w:r>
      <w:r w:rsidRPr="008B49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3058" w:rsidRDefault="00EB305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9E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 Порядок работы Комиссии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49E8" w:rsidRPr="008B49E8" w:rsidRDefault="008B49E8" w:rsidP="008B49E8">
      <w:pPr>
        <w:tabs>
          <w:tab w:val="left" w:pos="-144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9E8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8B49E8">
        <w:rPr>
          <w:rFonts w:ascii="Times New Roman" w:hAnsi="Times New Roman" w:cs="Times New Roman"/>
          <w:color w:val="000000"/>
          <w:sz w:val="28"/>
          <w:szCs w:val="28"/>
        </w:rPr>
        <w:tab/>
        <w:t>Работа Комиссии проводится по мере возникновения вопросов, относящихся к ведению настоящей Комиссии, но не менее 1 (одного) раза в 3 (три) года.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8B49E8">
        <w:rPr>
          <w:rFonts w:ascii="Times New Roman" w:hAnsi="Times New Roman" w:cs="Times New Roman"/>
          <w:color w:val="000000"/>
          <w:sz w:val="28"/>
          <w:szCs w:val="28"/>
        </w:rPr>
        <w:tab/>
        <w:t>Комиссия проводит осмотр, нумерацию каждого места захоронения, нумерацию могил в данном захоронении, заносит сведения о захороненном (ФИО, даты рождения и смерти, номер квартала, номер могилы), сведения о размере захоронения, об оформлении захоронения и/или могилы (наличие каких либо надмогильных сооружений (надгробий), памятника, цоколя, ограды, креста, трафарета с указанием данных  по захоронению и т.п.) в соответствии с</w:t>
      </w:r>
      <w:r w:rsidRPr="008B49E8">
        <w:rPr>
          <w:rFonts w:ascii="Times New Roman" w:hAnsi="Times New Roman" w:cs="Times New Roman"/>
          <w:sz w:val="28"/>
          <w:szCs w:val="28"/>
        </w:rPr>
        <w:t>утверждённым</w:t>
      </w:r>
      <w:r w:rsidR="00C97304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 xml:space="preserve">Порядком проведения инвентаризации мест захоронений, произведенных на кладбищах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1735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60AC9">
        <w:rPr>
          <w:rFonts w:ascii="Times New Roman" w:hAnsi="Times New Roman" w:cs="Times New Roman"/>
          <w:sz w:val="28"/>
          <w:szCs w:val="28"/>
        </w:rPr>
        <w:t xml:space="preserve"> Сухобузимского </w:t>
      </w:r>
      <w:r w:rsidR="00173596" w:rsidRPr="008B49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9E8" w:rsidRPr="008B49E8" w:rsidRDefault="008B49E8" w:rsidP="008B49E8">
      <w:pPr>
        <w:tabs>
          <w:tab w:val="left" w:pos="-144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9E8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8B49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захоронение, неизвестно, либо от права собственности на это могильное сооружение (надгробие) отказалось, могила и/или надмогильное сооружение (надгробие) брошены лицом, ответственным за захоронение или иным образом оставлены им, на  могиле отсутствуют какие-либо надмогильные сооружения (памятники,, цоколи, ограды, трафареты с указанием данных по захоронению, кресты и т.д.), могила не благоустроена, то Комиссия составляет Акт о состоянии могилы и/или надмогильного сооружения (надгробия) и поручает </w:t>
      </w:r>
      <w:r w:rsidR="0017359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950A2">
        <w:rPr>
          <w:rFonts w:ascii="Times New Roman" w:hAnsi="Times New Roman" w:cs="Times New Roman"/>
          <w:color w:val="000000"/>
          <w:sz w:val="28"/>
          <w:szCs w:val="28"/>
        </w:rPr>
        <w:t>Шилинского</w:t>
      </w:r>
      <w:r w:rsidR="00173596" w:rsidRPr="0017359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C97304">
        <w:rPr>
          <w:rFonts w:ascii="Times New Roman" w:hAnsi="Times New Roman" w:cs="Times New Roman"/>
          <w:color w:val="000000"/>
          <w:sz w:val="28"/>
          <w:szCs w:val="28"/>
        </w:rPr>
        <w:t>Сухобузимского</w:t>
      </w:r>
      <w:r w:rsidR="00173596" w:rsidRPr="0017359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8B49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</w:t>
      </w:r>
      <w:r w:rsidRPr="008B49E8">
        <w:rPr>
          <w:rFonts w:ascii="Times New Roman" w:hAnsi="Times New Roman" w:cs="Times New Roman"/>
          <w:sz w:val="28"/>
          <w:szCs w:val="28"/>
        </w:rPr>
        <w:tab/>
        <w:t>принять меры к установлению лица, ответственного за захоронение и приглашению его в организацию, управляющей кладбищем;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</w:t>
      </w:r>
      <w:r w:rsidRPr="008B49E8">
        <w:rPr>
          <w:rFonts w:ascii="Times New Roman" w:hAnsi="Times New Roman" w:cs="Times New Roman"/>
          <w:sz w:val="28"/>
          <w:szCs w:val="28"/>
        </w:rPr>
        <w:tab/>
        <w:t>выставить на могильном холме типовой трафарет;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</w:t>
      </w:r>
      <w:r w:rsidRPr="008B49E8">
        <w:rPr>
          <w:rFonts w:ascii="Times New Roman" w:hAnsi="Times New Roman" w:cs="Times New Roman"/>
          <w:sz w:val="28"/>
          <w:szCs w:val="28"/>
        </w:rPr>
        <w:tab/>
        <w:t>зафиксировать данную могилу и/или надмогильное сооружение (надгробие) в книге регистрации захоронений (захоронений урн с прахом) и/или книге регистрации надмогильных сооружений (надгробий), содержание которых не осуществляется.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  <w:t>4.4.</w:t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Результаты работы Комиссии </w:t>
      </w:r>
      <w:r w:rsidRPr="008B49E8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8B49E8">
        <w:rPr>
          <w:rFonts w:ascii="Times New Roman" w:hAnsi="Times New Roman" w:cs="Times New Roman"/>
          <w:sz w:val="28"/>
          <w:szCs w:val="28"/>
        </w:rPr>
        <w:t>утверждённым</w:t>
      </w:r>
      <w:r w:rsidR="00EB3058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 xml:space="preserve">Порядком проведения инвентаризации мест захоронений, произведенных на кладбищах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173596" w:rsidRPr="001735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60AC9">
        <w:rPr>
          <w:rFonts w:ascii="Times New Roman" w:hAnsi="Times New Roman" w:cs="Times New Roman"/>
          <w:sz w:val="28"/>
          <w:szCs w:val="28"/>
        </w:rPr>
        <w:t>Сухобузимского</w:t>
      </w:r>
      <w:r w:rsidR="00173596" w:rsidRPr="001735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4.5.</w:t>
      </w:r>
      <w:r w:rsidRPr="008B49E8">
        <w:rPr>
          <w:rFonts w:ascii="Times New Roman" w:hAnsi="Times New Roman" w:cs="Times New Roman"/>
          <w:sz w:val="28"/>
          <w:szCs w:val="28"/>
        </w:rPr>
        <w:tab/>
        <w:t>В случае если, по истечении установленных сроков, лицом, ответственным за захоронение либо иными лицами, ухаживающими за захоронением, не будет принято необходимых мер по приведению могилы и/или надмогильного сооружения (надгробия) в надлежащее состояние, Комиссия составляет соответствующий Акт о выявлении бесхозяйной могилы и/или надмогильного сооружения (надгробия).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После признания в установленном законом порядке могилы и/или надмогильного сооружения (надгробия) бесхозяйными (брошенными), Комиссия принимает решение о возможности использования данного земельного участка для захоронения на общих основаниях.</w:t>
      </w:r>
    </w:p>
    <w:p w:rsidR="008B49E8" w:rsidRPr="008B49E8" w:rsidRDefault="007F397A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4.6.</w:t>
      </w:r>
      <w:r>
        <w:rPr>
          <w:rFonts w:ascii="Times New Roman" w:hAnsi="Times New Roman" w:cs="Times New Roman"/>
          <w:sz w:val="28"/>
          <w:szCs w:val="28"/>
        </w:rPr>
        <w:tab/>
        <w:t>В случае</w:t>
      </w:r>
      <w:r w:rsidR="008B49E8" w:rsidRPr="008B49E8">
        <w:rPr>
          <w:rFonts w:ascii="Times New Roman" w:hAnsi="Times New Roman" w:cs="Times New Roman"/>
          <w:sz w:val="28"/>
          <w:szCs w:val="28"/>
        </w:rPr>
        <w:t xml:space="preserve"> если бесхозяйная, а также брошенная, неухоженная могила и/или надмогильное сооружение (надгробие) являются объектом культурного наследия и представляют собой историко-культурную ценность, Комиссия информирует администрацию </w:t>
      </w:r>
      <w:r w:rsidR="009950A2">
        <w:rPr>
          <w:rFonts w:ascii="Times New Roman" w:hAnsi="Times New Roman" w:cs="Times New Roman"/>
          <w:sz w:val="28"/>
          <w:szCs w:val="28"/>
        </w:rPr>
        <w:t>Шилинского</w:t>
      </w:r>
      <w:r w:rsidR="001735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60AC9">
        <w:rPr>
          <w:rFonts w:ascii="Times New Roman" w:hAnsi="Times New Roman" w:cs="Times New Roman"/>
          <w:sz w:val="28"/>
          <w:szCs w:val="28"/>
        </w:rPr>
        <w:t xml:space="preserve"> Сухобузимского</w:t>
      </w:r>
      <w:r w:rsidR="00173596" w:rsidRPr="008B49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49E8" w:rsidRPr="008B49E8">
        <w:rPr>
          <w:rFonts w:ascii="Times New Roman" w:hAnsi="Times New Roman" w:cs="Times New Roman"/>
          <w:sz w:val="28"/>
          <w:szCs w:val="28"/>
        </w:rPr>
        <w:t xml:space="preserve">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8B49E8" w:rsidRPr="0032053A" w:rsidRDefault="009950A2" w:rsidP="00173596">
      <w:pPr>
        <w:tabs>
          <w:tab w:val="left" w:pos="799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="001735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3596">
        <w:rPr>
          <w:rFonts w:ascii="Times New Roman" w:hAnsi="Times New Roman" w:cs="Times New Roman"/>
          <w:sz w:val="28"/>
          <w:szCs w:val="28"/>
        </w:rPr>
        <w:tab/>
      </w:r>
      <w:r w:rsidR="00760AC9">
        <w:rPr>
          <w:rFonts w:ascii="Times New Roman" w:hAnsi="Times New Roman" w:cs="Times New Roman"/>
          <w:sz w:val="28"/>
          <w:szCs w:val="28"/>
        </w:rPr>
        <w:t>Е.М.Шпирук</w:t>
      </w: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</w:rPr>
      </w:pPr>
    </w:p>
    <w:sectPr w:rsidR="008B49E8" w:rsidRPr="008B49E8" w:rsidSect="001259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517" w:rsidRDefault="000B5517" w:rsidP="00843275">
      <w:pPr>
        <w:spacing w:after="0" w:line="240" w:lineRule="auto"/>
      </w:pPr>
      <w:r>
        <w:separator/>
      </w:r>
    </w:p>
  </w:endnote>
  <w:endnote w:type="continuationSeparator" w:id="1">
    <w:p w:rsidR="000B5517" w:rsidRDefault="000B5517" w:rsidP="0084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517" w:rsidRDefault="000B5517" w:rsidP="00843275">
      <w:pPr>
        <w:spacing w:after="0" w:line="240" w:lineRule="auto"/>
      </w:pPr>
      <w:r>
        <w:separator/>
      </w:r>
    </w:p>
  </w:footnote>
  <w:footnote w:type="continuationSeparator" w:id="1">
    <w:p w:rsidR="000B5517" w:rsidRDefault="000B5517" w:rsidP="0084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4F" w:rsidRDefault="006C29C5">
    <w:pPr>
      <w:pStyle w:val="a3"/>
      <w:jc w:val="center"/>
    </w:pPr>
    <w:r>
      <w:fldChar w:fldCharType="begin"/>
    </w:r>
    <w:r w:rsidR="009826C2">
      <w:instrText>PAGE   \* MERGEFORMAT</w:instrText>
    </w:r>
    <w:r>
      <w:fldChar w:fldCharType="separate"/>
    </w:r>
    <w:r w:rsidR="00D77C8A">
      <w:rPr>
        <w:noProof/>
      </w:rPr>
      <w:t>14</w:t>
    </w:r>
    <w:r>
      <w:fldChar w:fldCharType="end"/>
    </w:r>
  </w:p>
  <w:p w:rsidR="00717D4F" w:rsidRDefault="000B5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49E8"/>
    <w:rsid w:val="00023151"/>
    <w:rsid w:val="000312E2"/>
    <w:rsid w:val="00092CCD"/>
    <w:rsid w:val="000B0E45"/>
    <w:rsid w:val="000B5517"/>
    <w:rsid w:val="000C592A"/>
    <w:rsid w:val="00173596"/>
    <w:rsid w:val="00270EC4"/>
    <w:rsid w:val="002E0996"/>
    <w:rsid w:val="0032053A"/>
    <w:rsid w:val="003E2B1A"/>
    <w:rsid w:val="00446930"/>
    <w:rsid w:val="004633C2"/>
    <w:rsid w:val="00494483"/>
    <w:rsid w:val="005A521F"/>
    <w:rsid w:val="006B1F31"/>
    <w:rsid w:val="006C29C5"/>
    <w:rsid w:val="006F2C94"/>
    <w:rsid w:val="00760AC9"/>
    <w:rsid w:val="0078011E"/>
    <w:rsid w:val="007F397A"/>
    <w:rsid w:val="008072C8"/>
    <w:rsid w:val="00843275"/>
    <w:rsid w:val="00897717"/>
    <w:rsid w:val="008B49E8"/>
    <w:rsid w:val="009826C2"/>
    <w:rsid w:val="00990942"/>
    <w:rsid w:val="009950A2"/>
    <w:rsid w:val="009A296D"/>
    <w:rsid w:val="00AA2010"/>
    <w:rsid w:val="00B65582"/>
    <w:rsid w:val="00B673E0"/>
    <w:rsid w:val="00C24CCA"/>
    <w:rsid w:val="00C82AAB"/>
    <w:rsid w:val="00C97304"/>
    <w:rsid w:val="00CA40B0"/>
    <w:rsid w:val="00D060EC"/>
    <w:rsid w:val="00D11D04"/>
    <w:rsid w:val="00D14973"/>
    <w:rsid w:val="00D14B5C"/>
    <w:rsid w:val="00D60DCC"/>
    <w:rsid w:val="00D77C8A"/>
    <w:rsid w:val="00DB03B8"/>
    <w:rsid w:val="00DE330D"/>
    <w:rsid w:val="00E27F54"/>
    <w:rsid w:val="00E3609C"/>
    <w:rsid w:val="00EB3058"/>
    <w:rsid w:val="00F34937"/>
    <w:rsid w:val="00F93F30"/>
    <w:rsid w:val="00FA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89D80E7CCD1DFD06A24E99B1C5E7CA5D7FF81AC019D084E47EE93D91806D8A2BB815C74700727Y1J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B89D80E7CCD1DFD06A24E99B1C5E7CA5D7FF81AC019D084E47EE93D91806D8A2BB815C74700727Y1J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FB89D80E7CCD1DFD06A24E99B1C5E7CA5D7FF81AC019D084E47EE93D91806D8A2BB815C74700727Y1JF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FB89D80E7CCD1DFD06A24E99B1C5E7CA5D7FF81AC019D084E47EE93D91806D8A2BB815C74700727Y1JF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4352</Words>
  <Characters>24812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19</cp:revision>
  <cp:lastPrinted>2023-01-10T06:04:00Z</cp:lastPrinted>
  <dcterms:created xsi:type="dcterms:W3CDTF">2020-11-17T09:27:00Z</dcterms:created>
  <dcterms:modified xsi:type="dcterms:W3CDTF">2023-03-28T04:24:00Z</dcterms:modified>
</cp:coreProperties>
</file>